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ПОСЕЛКА ИМЕНИ К. ЛИБКНЕХТА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КУРЧАТОВСКОГО РАЙОНА КУРСКОЙ ОБЛАСТИ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№ </w:t>
      </w:r>
      <w:r w:rsidR="00BF6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5830" w:rsidRDefault="008A5830" w:rsidP="008A5830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5830" w:rsidRDefault="00BF61BF" w:rsidP="008A5830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«0</w:t>
      </w:r>
      <w:r w:rsidR="00CE3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января 2019</w:t>
      </w:r>
      <w:r w:rsidR="008A5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  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продаже права на заключение договора 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земельного участка, расположенного</w:t>
      </w:r>
    </w:p>
    <w:p w:rsidR="008A5830" w:rsidRDefault="00AC4D75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93D09" w:rsidRDefault="00AC4D75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Карла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ул. </w:t>
      </w:r>
      <w:proofErr w:type="gramStart"/>
      <w:r w:rsidR="00A45D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 w:rsidR="0069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5830" w:rsidRDefault="00A45D23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(рядом с №12</w:t>
      </w:r>
      <w:r w:rsidR="00693D0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513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30" w:rsidRDefault="008A5830" w:rsidP="008A5830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Гражданским кодексом Российской Федерации, Земельным кодексом Российской Федерации, Федеральным законом от 06.10.2003 г. N 131-ФЗ "Об общих принципах организации местного самоуправления в Российской Федерации", Федеральный закон Российской Федерации от 27 мая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N 136-ФЗ "О внесении изменений в статью 26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Федеральный закон "Об общих принципах организации местного самоуправления в Российской Федерации", Федеральным законом Российской Федерации 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N 171-ФЗ "О внесении изменений в Земельный кодекс Российской Федерации и отдельные законодательные акты Российской Федерации", Приказом Министерства строительства и жилищно-коммунального хозяйства Российской Федерации от 27.02.2015 г. №137/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Уставом муниципального образования "поселок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Курчатовского района  Курской области, Администрация поселка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района, </w:t>
      </w:r>
    </w:p>
    <w:p w:rsidR="008A5830" w:rsidRDefault="008A5830" w:rsidP="008A5830">
      <w:pPr>
        <w:tabs>
          <w:tab w:val="left" w:pos="510"/>
          <w:tab w:val="left" w:pos="55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tabs>
          <w:tab w:val="left" w:pos="510"/>
          <w:tab w:val="left" w:pos="55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8A5830" w:rsidRDefault="008A5830" w:rsidP="008A5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проведение торгов в форме аукциона по продаже права на заключение договора аренды земельного участка, с </w:t>
      </w:r>
      <w:r w:rsidR="00A45D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 46:12:060110:264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земель: земли населенных пунктов,</w:t>
      </w:r>
      <w:r w:rsidR="00A4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разрешенное использование – объекты придорожного сервиса, площадью 513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расположе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по адресу: </w:t>
      </w:r>
      <w:proofErr w:type="gramStart"/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Курчатовский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Карла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ул.</w:t>
      </w:r>
      <w:r w:rsidR="0013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Курская (рядом с №12</w:t>
      </w:r>
      <w:r w:rsidR="000203C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F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18 (восемнадцать) месяцев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r w:rsidR="0030140A">
        <w:rPr>
          <w:rFonts w:ascii="Times New Roman" w:eastAsia="Times New Roman" w:hAnsi="Times New Roman" w:cs="Times New Roman"/>
          <w:sz w:val="24"/>
          <w:szCs w:val="24"/>
          <w:lang w:eastAsia="ru-RU"/>
        </w:rPr>
        <w:t>«08</w:t>
      </w:r>
      <w:r w:rsidR="00BF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0140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Место проведения аукциона: здание администрации поселка имени К. Либкнехта Курчатовского района Курской област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>и. Время проведения аукциона: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минут.  </w:t>
      </w:r>
    </w:p>
    <w:p w:rsidR="008A5830" w:rsidRDefault="008A5830" w:rsidP="008A583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Утвердить текст информационного извещения (Приложение № 1).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5830" w:rsidRDefault="008A5830" w:rsidP="008A583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Заявки на учас</w:t>
      </w:r>
      <w:r w:rsidR="00052CD9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="00641D41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аукционе принимаются  с 1</w:t>
      </w:r>
      <w:r w:rsidR="00CE38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41D41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.01.2019г. по 3</w:t>
      </w:r>
      <w:r w:rsidR="00CE38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41D41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г., по  адресу: поселок имени К. Либкнехта, ул. З.Х. Суворова, 7-а (администрация поселка). Прием заявок от участнико</w:t>
      </w:r>
      <w:r w:rsidR="00CE38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аукциона возложить на ведущего 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Карханину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</w:t>
      </w:r>
    </w:p>
    <w:p w:rsidR="008A5830" w:rsidRDefault="008A5830" w:rsidP="008A583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Опубликовать информационное извещение о проведении аукциона в газете «Муниципальный вестник», на официальном сайте Администрации поселка имени К. Либкнехта Курчатовского района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:поселок-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клибкнехта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официальном сайте Российской Федерации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A5830" w:rsidRDefault="008A5830" w:rsidP="008A5830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A5830" w:rsidRDefault="008A5830" w:rsidP="008A5830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Постановление вступает в силу со дня подписания.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имени К. Либкнехта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Курчатовского района                                                                                       </w:t>
      </w:r>
      <w:r w:rsidR="00DE2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</w:t>
      </w:r>
      <w:proofErr w:type="spellEnd"/>
    </w:p>
    <w:p w:rsidR="008A5830" w:rsidRDefault="008A5830" w:rsidP="008A5830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ИЗВЕЩЕНИЕ</w:t>
      </w:r>
    </w:p>
    <w:p w:rsidR="008A5830" w:rsidRDefault="008A5830" w:rsidP="008A5830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КЦИОНА НА ПРАВО ЗАКЛЮЧЕНИЯ </w:t>
      </w:r>
    </w:p>
    <w:p w:rsidR="008A5830" w:rsidRDefault="008A5830" w:rsidP="008A5830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ДОГОВОРА АРЕНДЫ ЗЕМЕЛЬНОГО УЧАСТКА,</w:t>
      </w:r>
    </w:p>
    <w:p w:rsidR="008A5830" w:rsidRDefault="00E36CC4" w:rsidP="008A5830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СОСТОИТСЯ 08 ФЕВРАЛЯ 2019</w:t>
      </w:r>
      <w:r w:rsidR="008A5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поселка имени К. Либкнехта Курчатовского района (далее – Администрация) проводит открытый аукцион на право заключения договора аренды земельного участка, государственная собственность на который не разграничена, расположенный в границах территории муниципального образования «поселок имени К. Либкнехта» Курчатовского района Курской области, аукцион проводится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ст. 39.11, 39,12 Земельного кодекса РФ.</w:t>
      </w:r>
      <w:proofErr w:type="gramEnd"/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поселка имени К. Либкнехта Курчатовского района, 307240,  Курская область, Курчатовский район, поселок имени К. Либкнехта, ул. З.Х. Суворова, 7а. Телефон: (847131) 9-11-91.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 проведения аукциона: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поселка имени К. Либкнехта Курчатовского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307240, Курская область, Курчатовский район, поселок имени К. Либкнехта, ул. З.Х. Суворова, 7а. Телефон: (8-47131) 9-11-91.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проведения аукциона и подведения итогов аукциона</w:t>
      </w:r>
      <w:r w:rsidR="00E36CC4">
        <w:rPr>
          <w:rFonts w:ascii="Times New Roman" w:eastAsia="Times New Roman" w:hAnsi="Times New Roman" w:cs="Times New Roman"/>
          <w:sz w:val="24"/>
          <w:szCs w:val="24"/>
          <w:lang w:eastAsia="ru-RU"/>
        </w:rPr>
        <w:t>: 08 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36CC4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1: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CC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площадью 513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 </w:t>
      </w:r>
      <w:r w:rsidR="00E36C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 46:12:060110:264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 – земли населенных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пунктов, адрес: </w:t>
      </w:r>
      <w:proofErr w:type="gramStart"/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Курчатовский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Карла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ул.</w:t>
      </w:r>
      <w:r w:rsidR="00E3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Курская (рядом с №12)</w:t>
      </w:r>
      <w:r w:rsidR="00C045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разрешенное использование: объекты придорожного сервиса.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предмета аукциона на право заключения договора аренды земельного участка устанавливается</w:t>
      </w:r>
      <w:r w:rsidR="007D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рыночной стоимости арендной платы объекта оценки за год, составляет </w:t>
      </w:r>
      <w:r w:rsidR="00E3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D5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41 635 (Сорок одна тысяча шестьсот тридцать пять) рублей 00 копеек.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 (3 % от начальной цены)  – </w:t>
      </w:r>
      <w:r w:rsidR="007D5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1249,05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 для участия в аукционе (10 % от начальной цены) – </w:t>
      </w:r>
      <w:r w:rsidR="007D5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4163,5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</w:t>
      </w:r>
      <w:r w:rsidR="009B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аренды земельного участка – </w:t>
      </w:r>
      <w:r w:rsidR="007D5E4D">
        <w:rPr>
          <w:rFonts w:ascii="Times New Roman" w:eastAsia="Times New Roman" w:hAnsi="Times New Roman" w:cs="Times New Roman"/>
          <w:sz w:val="24"/>
          <w:szCs w:val="24"/>
          <w:lang w:eastAsia="ru-RU"/>
        </w:rPr>
        <w:t>18 (восемнадцать) месяцев</w:t>
      </w:r>
      <w:r w:rsidR="007D5E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30" w:rsidRDefault="008A5830" w:rsidP="008A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Максимальные допустимые параметры разрешенного строительства объекта капитального строительства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в соответствии с градостроительными регламентами Правил землепользования и застройки МО «поселок имени К. Либкнехта» Курчатовского района Курской области и Градостроительным кодексом Российской Федерации от 29.12.2004 г. № 190-ФЗ.</w:t>
      </w:r>
    </w:p>
    <w:p w:rsidR="005008D8" w:rsidRPr="004E2C36" w:rsidRDefault="00DE2126" w:rsidP="00500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E2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емельный участок, с </w:t>
      </w:r>
      <w:r w:rsidR="007D5E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 46:12:060110:264</w:t>
      </w:r>
      <w:r w:rsidRPr="00DE2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 в территориальной </w:t>
      </w:r>
      <w:r w:rsidR="005008D8" w:rsidRPr="004E2C3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зоне производственных, промышленных и коммунально-складских объектов П-1, одним из видов разрешенного использования которой, является «Объекты придорожного сервиса».</w:t>
      </w:r>
    </w:p>
    <w:p w:rsidR="005008D8" w:rsidRPr="007E0B2E" w:rsidRDefault="005008D8" w:rsidP="00500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вида разрешенного использования земельного участка код 4.9.1 - 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</w:t>
      </w:r>
      <w:r w:rsidRPr="007E0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сервиса.</w:t>
      </w:r>
      <w:proofErr w:type="gramEnd"/>
    </w:p>
    <w:p w:rsidR="005008D8" w:rsidRPr="00FF7FE9" w:rsidRDefault="005008D8" w:rsidP="00500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F7FE9">
        <w:rPr>
          <w:rFonts w:ascii="Times New Roman" w:eastAsia="Times New Roman" w:hAnsi="Times New Roman" w:cs="Arial"/>
          <w:sz w:val="24"/>
          <w:szCs w:val="24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5008D8" w:rsidRPr="00FF7FE9" w:rsidRDefault="005008D8" w:rsidP="005008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FE9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Этажность – до 3 </w:t>
      </w:r>
      <w:proofErr w:type="spellStart"/>
      <w:r w:rsidRPr="00FF7FE9">
        <w:rPr>
          <w:rFonts w:ascii="Times New Roman" w:eastAsia="TimesNewRoman" w:hAnsi="Times New Roman" w:cs="Times New Roman"/>
          <w:sz w:val="24"/>
          <w:szCs w:val="24"/>
          <w:lang w:eastAsia="ru-RU"/>
        </w:rPr>
        <w:t>эт</w:t>
      </w:r>
      <w:proofErr w:type="spellEnd"/>
      <w:r w:rsidRPr="00FF7FE9">
        <w:rPr>
          <w:rFonts w:ascii="Times New Roman" w:eastAsia="TimesNewRoman" w:hAnsi="Times New Roman" w:cs="Times New Roman"/>
          <w:sz w:val="24"/>
          <w:szCs w:val="24"/>
          <w:lang w:eastAsia="ru-RU"/>
        </w:rPr>
        <w:t>.</w:t>
      </w:r>
    </w:p>
    <w:p w:rsidR="005008D8" w:rsidRPr="004E2C36" w:rsidRDefault="005008D8" w:rsidP="005008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FE9">
        <w:rPr>
          <w:rFonts w:ascii="Times New Roman" w:eastAsia="Calibri" w:hAnsi="Times New Roman" w:cs="Times New Roman"/>
          <w:sz w:val="24"/>
          <w:szCs w:val="24"/>
        </w:rPr>
        <w:t>Промышленная. Коэффициент застройки – 0,8; Коэффициент плотности застройки – 2,4.</w:t>
      </w:r>
    </w:p>
    <w:p w:rsidR="005008D8" w:rsidRPr="007E0B2E" w:rsidRDefault="005008D8" w:rsidP="007E0B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C36">
        <w:rPr>
          <w:rFonts w:ascii="Times New Roman" w:eastAsia="Calibri" w:hAnsi="Times New Roman" w:cs="Times New Roman"/>
          <w:sz w:val="24"/>
          <w:szCs w:val="24"/>
        </w:rPr>
        <w:t>Планируемый срок ввода в эксплуатацию объекта капитального строительства – 1,6 года.</w:t>
      </w:r>
    </w:p>
    <w:p w:rsidR="008A5830" w:rsidRDefault="008A5830" w:rsidP="008A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Имеется возможность технического подключения к сетям газораспределения, согласно 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Постановлению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Правительства Российской Федерации от 30 декабря 2013 года № 1314 «Об утверждении 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4"/>
            <w:szCs w:val="24"/>
            <w:u w:val="none"/>
            <w:lang w:eastAsia="ru-RU"/>
          </w:rPr>
          <w:t>Правил подключения (технологического присоединения) объектов капитального строительства к сетям газораспределения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.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подключения к централизованным сетям </w:t>
      </w:r>
      <w:r w:rsidR="007E0B2E">
        <w:rPr>
          <w:rFonts w:ascii="Times New Roman" w:hAnsi="Times New Roman" w:cs="Times New Roman"/>
          <w:sz w:val="24"/>
          <w:szCs w:val="24"/>
        </w:rPr>
        <w:t xml:space="preserve">ООО «Водоканал» п. им. К. Либкнехта </w:t>
      </w:r>
      <w:r>
        <w:rPr>
          <w:rFonts w:ascii="Times New Roman" w:hAnsi="Times New Roman" w:cs="Times New Roman"/>
          <w:sz w:val="24"/>
          <w:szCs w:val="24"/>
        </w:rPr>
        <w:t xml:space="preserve">водопровода </w:t>
      </w:r>
      <w:r w:rsidR="007E0B2E">
        <w:rPr>
          <w:rFonts w:ascii="Times New Roman" w:hAnsi="Times New Roman" w:cs="Times New Roman"/>
          <w:sz w:val="24"/>
          <w:szCs w:val="24"/>
        </w:rPr>
        <w:t>имеется, а</w:t>
      </w:r>
      <w:r>
        <w:rPr>
          <w:rFonts w:ascii="Times New Roman" w:hAnsi="Times New Roman" w:cs="Times New Roman"/>
          <w:sz w:val="24"/>
          <w:szCs w:val="24"/>
        </w:rPr>
        <w:t xml:space="preserve"> канализации </w:t>
      </w:r>
      <w:r w:rsidR="007E0B2E">
        <w:rPr>
          <w:rFonts w:ascii="Times New Roman" w:hAnsi="Times New Roman" w:cs="Times New Roman"/>
          <w:sz w:val="24"/>
          <w:szCs w:val="24"/>
        </w:rPr>
        <w:t>невозможно, в связи с отсутствием в этом районе сетей водоотведения.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техническая возможность технологического присоединения к инженерным сетям электроснабжения. Процедура технологического присоединения к инженерным сетям электроснабжения регулируется «Правилами технологического присоединения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утвержденным Постановлением Правительства РФ № 861 от 27.12.2004 г.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аукциона: постановление Администрации поселка имени К. Либк</w:t>
      </w:r>
      <w:r w:rsidR="001348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нехта Курчатовского района от 09.01.2019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</w:t>
      </w:r>
      <w:r w:rsidR="001348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участка, расположе</w:t>
      </w:r>
      <w:r w:rsidR="009B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по адресу: </w:t>
      </w:r>
      <w:proofErr w:type="gramStart"/>
      <w:r w:rsidR="009B10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 w:rsidR="009B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Курчатовский</w:t>
      </w:r>
      <w:r w:rsidR="009B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Ка</w:t>
      </w:r>
      <w:r w:rsidR="001348C2">
        <w:rPr>
          <w:rFonts w:ascii="Times New Roman" w:eastAsia="Times New Roman" w:hAnsi="Times New Roman" w:cs="Times New Roman"/>
          <w:sz w:val="24"/>
          <w:szCs w:val="24"/>
          <w:lang w:eastAsia="ru-RU"/>
        </w:rPr>
        <w:t>рла Либкнехта, ул.</w:t>
      </w:r>
      <w:r w:rsidR="000203CF" w:rsidRPr="00020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3C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(рядом с №12)</w:t>
      </w:r>
      <w:r w:rsidR="000203C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 513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приема заявок: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заявка на участие в аукционе по установленной форме подается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поселка имени К. Либкнехта Курчатовского района, по адресу: Курская область, Курчатовский район, поселок имени К. Либкнехта, ул. З.Х. Суворова, 7а.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начала приема 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заявки на участие в аукционе принимаются </w:t>
      </w:r>
      <w:r w:rsidR="000203CF">
        <w:rPr>
          <w:rFonts w:ascii="Times New Roman" w:eastAsia="Times New Roman" w:hAnsi="Times New Roman" w:cs="Times New Roman"/>
          <w:sz w:val="24"/>
          <w:szCs w:val="24"/>
          <w:lang w:eastAsia="ru-RU"/>
        </w:rPr>
        <w:t>с 10 января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рабочие дни с 08:00 по 17:00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08:00 по 16:00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перерыв с 12:00 по 13:00 (время московское).</w:t>
      </w:r>
      <w:proofErr w:type="gramEnd"/>
    </w:p>
    <w:p w:rsidR="008A5830" w:rsidRDefault="008A5830" w:rsidP="008A5830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Окончание приема заявок: </w:t>
      </w:r>
      <w:r w:rsidR="000203CF">
        <w:rPr>
          <w:rFonts w:ascii="Times New Roman" w:eastAsia="Times New Roman" w:hAnsi="Times New Roman" w:cs="Times New Roman"/>
          <w:sz w:val="24"/>
          <w:szCs w:val="24"/>
          <w:lang w:eastAsia="ru-RU"/>
        </w:rPr>
        <w:t>30 января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до 17:00 часов.</w:t>
      </w:r>
    </w:p>
    <w:p w:rsidR="008A5830" w:rsidRDefault="008A5830" w:rsidP="008A583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Порядок внесения задатка: </w:t>
      </w:r>
    </w:p>
    <w:p w:rsidR="008A5830" w:rsidRDefault="008A5830" w:rsidP="008A5830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Задаток вносится до даты подачи заявки путем безналичного перечисления на расчетный счет организатора аукциона. 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Задаток перечисляется на расчетный счет: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УФК по Курской области (Администрация поселка имени К. Либкнехта Курчатовского района Курской области) ИНН 4612000967, КПП 461201001, БИК 043807001, ОКТМО 38621153,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/с 40302810338073000070 в Отделении Курск, (л/с 05443013370)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назначение платежа – «Оплата за участие в аукционе на право заключения договора аренды земельного участ</w:t>
      </w:r>
      <w:r w:rsidR="000203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ка (задаток), назначенного на 08.02.2019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г.». </w:t>
      </w:r>
    </w:p>
    <w:p w:rsidR="008A5830" w:rsidRDefault="008A5830" w:rsidP="008A583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Документом, подтверждающим поступление задатка на счет организатора аукциона является выписка со счета организатора аукциона.</w:t>
      </w:r>
    </w:p>
    <w:p w:rsidR="008A5830" w:rsidRDefault="008A5830" w:rsidP="008A583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Исполнение обязанности по внесению задатка третьими лицами не допускается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p w:rsidR="008A5830" w:rsidRDefault="008A5830" w:rsidP="008A583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принимает решение об отказе в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в случаях выявления обстоятельств, предусмотренных пунктом 8 статьи 39.11 Земельного кодекса РФ. Извещение об отказе в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представляемых заявителями документов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Заявка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участие в аукционе по установленной форме с указанием реквизитов счета для возврата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задатка.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Копии документов, удостоверяющих личность заявителя (для граждан).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Надлежащим образом заверенный перевод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заявителем является иностранное юридическое лицо.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Документы, подтверждающие внесение задатка.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Представление документов, подтверждающих внесение задатка, признается заключением соглашения о задатке.</w:t>
      </w:r>
    </w:p>
    <w:p w:rsidR="008A5830" w:rsidRDefault="008A5830" w:rsidP="008A5830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 не допускается к участию в аукционе в следующих случаях: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Место, дата и время рассмотрения заявок на участие в аукционе: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поселка имени К. Либкнехта Курчатовского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307240, Курская область, Курчатовский район, поселок имени К. Либкнехта, ул. З.Х. Суво</w:t>
      </w:r>
      <w:r w:rsidR="000203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рова, 7а , 31 января 2019</w:t>
      </w:r>
      <w:r w:rsidR="009B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следующий день после дня подписания протокола.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1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рассмотрения заявок на участие в аукционе, обязана направить заявителю три экземпляра подписанного проекта договора аренды земельного участка. При этом договор аренды земельного участка заключается по начальной цене предмета аукциона.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2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о месте, дате и времени проведения аукциона;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наименование и местонахождение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сведения о последнем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предмета аукциона (размер ежегодной арендной платы).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24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допускается заключение указанного договора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ранее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РФ, засчитываются в счет арендной платы за него. Задатки, внесенные этими лицами, не заключившими в установленном законом порядке договора аренды земельного участка вследствие уклонения от заключения указанных договоров, не возвращаются.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Администрацию указанные договоры (при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лиц). При этом условия повторного аукциона могут быть изменены.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8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Администрацию,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Администрацию,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Существенные условия договора: 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условия договора аренды земельного участка предусмотрены в проекте договора аренды.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осмотра предмета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Осмотр земельного участка на местности производится в присутствии представителя  Администрации поселка имени К. Либкнехта Курчатовского района по мере поступления заявок на участие в аукционе.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Информация об аукционе и документация размещена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Российской Федерации для размещения информации по торгам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gov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официальном сайте муниципального образования «поселок имени К. Либкнехта» Курчатовского района Курской области - www.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поселок-клибкнехта.рф.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8A5830" w:rsidRDefault="008A5830" w:rsidP="008A5830">
      <w:pPr>
        <w:numPr>
          <w:ilvl w:val="0"/>
          <w:numId w:val="1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с приложением описи.</w:t>
      </w:r>
    </w:p>
    <w:p w:rsidR="008A5830" w:rsidRDefault="008A5830" w:rsidP="008A5830">
      <w:pPr>
        <w:numPr>
          <w:ilvl w:val="0"/>
          <w:numId w:val="1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 аренды земельного участка.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поселка имени К. Либкнехта</w:t>
      </w:r>
    </w:p>
    <w:p w:rsidR="008A5830" w:rsidRDefault="008A5830" w:rsidP="008A5830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Курчатовского района                                                                                       А.М.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Туточкин</w:t>
      </w:r>
      <w:proofErr w:type="spellEnd"/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заявки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 торгов: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 поселка имени К. Либкнехта Курчатовского района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АУКЦИОНЕ НА ПРАВО ЗАКЛЮЧЕНИЯ 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 АРЕНДЫ ЗЕМЕЛЬНОГО УЧАСТКА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1538E4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«__08__»______февраля________ 2019</w:t>
      </w:r>
      <w:r w:rsidR="008A58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года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аукциона)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Заявитель_____________________________________________________________________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юридического лица, подающего заявку, или фамилия, имя, отчество, дата рождения и</w:t>
      </w:r>
      <w:proofErr w:type="gramEnd"/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паспортные данные физического лица, подающего заявку)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__________________________________________________________________________________________________________________________________________________________, в лице 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должность)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(наименование документа) 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_____________________________________________________________________________принимая решение об участии в аукционе на право заключения договора аренды земельного участка: 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объекта, его местоположение,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proofErr w:type="gramEnd"/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кадастровый и регистрационный номер, площадь, разрешенное использование)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 обязуется: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соблюдать условия аукциона, содержащиеся в извещении о проведении аукциона, опубликованном в газете «Муниципальный вестник» от  «___» _______ _____ года №_______, размещенном на официальном сайте  Российской Федерации www.torgi.gov.ru (№ извещения _______________________________ ), и официальном сайте Администрации поселка имени К. Либкнехта Курчатовского района Курской области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:поселок-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клибкнехта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порядок проведения аукциона, установленный Земельным кодексом Российской Федерации.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случае признания победителем аукциона подписать протокол о результатах аукциона,  заключить с продавцом договор аренды земельного участка в срок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ранее чем через десять дней со дня размещения информации о результатах аукциона на официальном сайте в сети «Интернет».</w:t>
      </w:r>
    </w:p>
    <w:p w:rsidR="008A5830" w:rsidRDefault="008A5830" w:rsidP="008A5830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подтверждает факт осмотра земельного участка, выставленного на аукцион и ознакомления с документами на него, не имеет претензий к состоянию земельного участка.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согласен с тем, что в случае признания его победителем аукциона и его отказа от подписания протокола, от заключения договора аренды земельного участка в установленный срок торги признаются несостоявшимися.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земельного участка.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Задатки, внесенные лицами, не заключившими в установленном Земельным кодексом Российской Федерации порядке договор аренды земельного участка вследствие уклонения от заключения указанного договора, не возвращаются.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победителе аукциона, уклонившегося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пунктом 13, 14 или 20 статьи 39.12 Земельного кодекса Российской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уклонились от его заключения, включаются в реестр недобросовестных участников аукциона.</w:t>
      </w:r>
    </w:p>
    <w:p w:rsidR="008A5830" w:rsidRDefault="008A5830" w:rsidP="008A5830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 банковские реквизиты заявителя: _____________________________________________________________________________________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(его уполномоченного представителя)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(подпись)                                                                    (Ф.И.О.)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___________________ 201__г.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(дата подачи заявки)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принята организатором торгов: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ин. __________ «______» _________________ 201__г.    №_______ 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 организатора торгов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(подпись)                                                                    (Ф.И.О.)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к заявке на участие в аукционе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на право заключения договора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аренды земельного участка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 Ь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ДОКУМЕНТОВ, ПРЕДСТАВЛЯЕМЫХ ЗАЯВИТЕЛЕМ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УЧАСТИЯ В АУКЦИОНЕ НА ПРАВО ЗАКЛЮЧЕНИЯ 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 АРЕНДЫ ЗЕМЕЛЬНОГО УЧАСТКА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1538E4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«__08__»______февраля________ 2019</w:t>
      </w:r>
      <w:r w:rsidR="008A58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года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аукциона)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</w:t>
      </w:r>
      <w:proofErr w:type="gramEnd"/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или фамилия, имя, отчество физического лица)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                                                                   Принято организатором торгов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                                                    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время, № заявки)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"_____"_______________201__ г.                                        "_____" ________________201__г. </w:t>
      </w:r>
    </w:p>
    <w:p w:rsidR="008A5830" w:rsidRDefault="008A5830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tabs>
          <w:tab w:val="center" w:pos="496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Договор аренды №______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1538E4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______________ 2019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поселка имени К. Либкнехта Курчатовского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поселка имени К. Либкнехта Курчатовского района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Михайловича, действующего на основании Устава, с одной стороны, и 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 лице _______________________________, действующего на основании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в дальнейшем именуемые «Стороны», заключили настоящий договор (далее — Договор) о нижеследующем:</w:t>
      </w:r>
      <w:proofErr w:type="gramEnd"/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1. Предмет договора</w:t>
      </w:r>
    </w:p>
    <w:p w:rsidR="008A5830" w:rsidRDefault="008A5830" w:rsidP="008A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 основании постановления Администрации поселка имени К. Либк</w:t>
      </w:r>
      <w:r w:rsidR="00153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нехта Курчатовского района от 09.01.2019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1538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57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на право заключения договора аренды земельного участка,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Курчатовский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Карла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15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Курская (рядом с №12), площадью 513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.», протокола о результатах аукциона на право заключения договора аренды земельного участка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предоставляет, 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в аренду земельный участок (далее – Участок), с </w:t>
      </w:r>
      <w:r w:rsidR="001538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 46:12:060110:264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земель: земли населенных пунктов, разрешенное использование</w:t>
      </w:r>
      <w:r w:rsidR="0000065B" w:rsidRPr="0000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0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придорожного сервиса, площадью 513 </w:t>
      </w:r>
      <w:proofErr w:type="spellStart"/>
      <w:r w:rsidR="0000065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="0000065B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</w:t>
      </w:r>
      <w:proofErr w:type="gramEnd"/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Курская обл.,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Курчатовский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Карла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06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00065B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урская</w:t>
      </w:r>
      <w:proofErr w:type="spellEnd"/>
      <w:r w:rsidR="0000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(рядом с №12)</w:t>
      </w:r>
      <w:r w:rsidR="000006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0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18 (восемнадцать) месяцев</w:t>
      </w:r>
    </w:p>
    <w:p w:rsidR="008A5830" w:rsidRDefault="008A5830" w:rsidP="008A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A5830" w:rsidRDefault="008A5830" w:rsidP="008A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 Срок действия договора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Срок аренды Участка устанавливается с __________ 20__ года по ______ 20___ года.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Договор вступает в  силу с момента его подписания сторонами, подлежит государственной регистрации в Управлении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Курской области.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3. Размер и условия внесения арендной платы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Ежегодная арендная плата за земельный участок определяется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протоколом о результатах аукциона на право на заключение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аренды земельного участка и составляет ____________________ (__________ рублей __ копеек).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Перечисленный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«Арендатором»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для участ</w:t>
      </w:r>
      <w:r w:rsidR="00C4703A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торгах в сумме 4163</w:t>
      </w:r>
      <w:bookmarkStart w:id="4" w:name="_GoBack"/>
      <w:bookmarkEnd w:id="4"/>
      <w:r w:rsidR="00C4703A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(четыре тысячи сто шестьдесят 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47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50 копеек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засчитывается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«Арендодателем»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счет платежа по  арендной плате по Договору.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Арендная плата по договору аренды вносится на расчетный счет администрации пропорционально с разбивкой по месяцам до 15 числа следующего за расчетным месяца в безналичном порядке путем  перечисления  денежных средств по следующим реквизитам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УФК по Курской области (Администрация поселка имени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К.Либкнехта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Курчатовского района Курской области) ИНН 4612000967, КПП 461201001, ОКТМО 38621153,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/с 40101810600000010001 в Отделении Курск, БИК 043807001, КБК 00111105013130000120, (л/с 04443013370).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платежном документе в поле «Назначение платежа» указывается номер и дата договора аренды земельного участка, а также период, за который производится платеж.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Сроки внесения, расчетный счет и соответствующие реквизиты для внесения арендной платы могут быть изменены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«Арендодателем»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одностороннем порядке с последующим уведомлением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A5830" w:rsidRDefault="008A5830" w:rsidP="008A5830">
      <w:pPr>
        <w:tabs>
          <w:tab w:val="num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3.5. Неиспользование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«Арендатором»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не может служить основанием для отказа в уплате арендной платы.</w:t>
      </w:r>
    </w:p>
    <w:p w:rsidR="008A5830" w:rsidRDefault="008A5830" w:rsidP="008A5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4. Права и обязанности Арендодателя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имеет право: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производить на Участке необходимые землеустроительные, топографические и прочие работы в собственных интересах, не ущемляющие права Арендатора;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4.1.2.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 и нарушении других условий Договора;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4.1.3. на беспрепятственный доступ на территорию арендуемого Участка с предварительным уведомлением об этом Арендатора в присутствии его представителя с целью его осмотра на предмет соблюдения условий договора;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4.1.4.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обязан: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не вмешиваться в деятельность Арендатора, связанную с использованием Участка, если она не противоречит условиям настоящего Договора и земельному законодательству РФ;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4.2.2. письменно уведомить Арендатора об изменении номеров счетов для перечисления арендной платы, указанных в п.3.3. настоящего Договора.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5. Права и обязанности Арендатора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Арендатор имеет право использовать Участок на условиях, установленных Договором.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Арендатор обязан: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5.2.1. Выполнять в полном объеме все условия Договора.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5.2.2. Использовать Участок в соответствии с целевым назначением и разрешенным использованием.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 Не допускать действий, приводящих к ухудшению качественных характеристик Участка, экологической обстановки, захламления и загрязнения, как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арендуемом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на прилегающих земельных участках.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5.2.4. Не допускать установки временных сооружений, изменения фасадов и размещения наружной рекламы без согласования с Администрацией поселка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 Курской области.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5.2.5. Обеспечить на предоставленном Участке надлежащее санитарное и противопожарное содержание и проведение работ по благоустройству.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5.2.6. Строительство и реконструкцию зданий на Участке производить по согласованию с отделом  строительства, архитектуры и ЖКУ Администрации Курчатовского района Курской области.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5.2.7.  Обеспечить беспрепятственный доступ на Участок специалистов, осуществляющих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и охраной земель, выполнением условий Договора и осуществлением градостроительной деятельности.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5.2.8.  Соблюдать условия содержания и эксплуатации, расположенных на Участке объектов инженерной и транспортной инфраструктуры.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5.2.9. Своевременно вносить арендную плату.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 О намерении освободить занимаемый Участок, как в связи с окончанием срока действия Договора, так и при досрочном его расторжении, сообщить Арендодателю не позднее, чем за 2 (два) месяца; в случае прекращения договора передать Арендодателю земельный участок по акту в десятидневный срок.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5.2.11. В случае изменения адреса или иных реквизитов, в 10-дневный срок со дня таких изменений в письменной форме уведомить об этом «Арендодателя».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5.2.12. По требованию «Арендодателя» проводить сверку платежей за аренду Участка.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5.2.13. Выполнять иные требования, предусмотренные законодательством РФ и настоящим договором.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5.2.14. При прекращении действия Договора, Участок должен быть возвращен «Арендодателю» в надлежащем состоянии.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6. Ответственность сторон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нарушение условий Договора Стороны несут ответственность, предусмотренную законодательством Российской Федерации и настоящим Договором.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споры между Сторонами, возникающие по договору, разрешаются в соответствии с законодательством Российской Федерации.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 В случае несвоевременной уплаты или неуплаты платежей в сроки, установленные п. 3.3. Договора, начисляются пени за каждый день просрочки.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 Уплата пени не освобождает Стороны от выполнения возложенных на них обязательств по договору.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 Окончание срока действия Договора не освобождает Стороны от ответственности за его нарушение условий настоящего Договора.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6.6. Расходы по государственной регистрации изменений и дополнений к Договору возлагаются на «Арендатора».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7. Изменение, расторжение и прекращение действия Договора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требованию «Арендодателя»  по решению суда на основании и в порядке, установленном земельным и гражданским законодательством, а также в случаях, предусмотренных настоящим Договором.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Все изменения и (или) дополнения к Договору, кроме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 3.3., оформляются Сторонами в письменной форме.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 прекращении Договора «Арендатор» обязан вернуть «Арендодателю»  Участок в надлежащем состоянии.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8. Особые условия Договора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Договор составлен в 3 (трех) экземплярах, имеющих одинаковую юридическую силу, из которых по одному экземпляру хранится у Сторон, один в Управлении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Курской области. 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Имеется возможность технологического подключения к газопроводу, согласно 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Постановлению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Правительства Российской Федерации от 30 декабря 2013 года № 1314 «Об утверждении 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4"/>
            <w:szCs w:val="24"/>
            <w:u w:val="none"/>
            <w:lang w:eastAsia="ru-RU"/>
          </w:rPr>
          <w:t>Правил подключения (технологического присоединения) объектов капитального строительства к сетям газораспределения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подключения к централизованным сетям </w:t>
      </w:r>
      <w:r w:rsidR="0000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«Водоканал» п. им. К. Либкнехта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водопровода </w:t>
      </w:r>
      <w:r w:rsidR="0000065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канализации</w:t>
      </w:r>
      <w:r w:rsidR="0000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техническая возможность технологического присоединения к сетям электроснабжения. Процедура технологического присоединения к инженерным сетям электроснабжения регулируется «Правилами технологического присоединения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утвержденным Постановлением Правительства РФ №861 от 27.12.2004г.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Приложение к договору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Выписка из Единого государственного реестра недвижимости об основных характеристиках и зарегистрированных правах на объект недвижимости (Приложение №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</w:p>
    <w:p w:rsidR="008A5830" w:rsidRPr="0000065B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065B">
        <w:rPr>
          <w:rFonts w:ascii="Times New Roman" w:eastAsia="Times New Roman" w:hAnsi="Times New Roman" w:cs="Times New Roman"/>
          <w:lang w:eastAsia="ru-RU"/>
        </w:rPr>
        <w:t>9.2. Акт приема - передачи (Приложение № 2).</w:t>
      </w:r>
    </w:p>
    <w:p w:rsidR="008A5830" w:rsidRPr="0000065B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065B">
        <w:rPr>
          <w:rFonts w:ascii="Times New Roman" w:eastAsia="Times New Roman" w:hAnsi="Times New Roman" w:cs="Times New Roman"/>
          <w:lang w:eastAsia="ru-RU"/>
        </w:rPr>
        <w:t>9.3. Постановление Администрации поселка имени К. Либк</w:t>
      </w:r>
      <w:r w:rsidR="0000065B" w:rsidRPr="0000065B">
        <w:rPr>
          <w:rFonts w:ascii="Times New Roman" w:eastAsia="Times New Roman" w:hAnsi="Times New Roman" w:cs="Times New Roman"/>
          <w:lang w:eastAsia="ru-RU"/>
        </w:rPr>
        <w:t>нехта Курчатовского района от 09.01.2019</w:t>
      </w:r>
      <w:r w:rsidRPr="0000065B">
        <w:rPr>
          <w:rFonts w:ascii="Times New Roman" w:eastAsia="Times New Roman" w:hAnsi="Times New Roman" w:cs="Times New Roman"/>
          <w:lang w:eastAsia="ru-RU"/>
        </w:rPr>
        <w:t>г. №</w:t>
      </w:r>
      <w:r w:rsidR="0000065B" w:rsidRPr="0000065B">
        <w:rPr>
          <w:rFonts w:ascii="Times New Roman" w:eastAsia="Times New Roman" w:hAnsi="Times New Roman" w:cs="Times New Roman"/>
          <w:lang w:eastAsia="ru-RU"/>
        </w:rPr>
        <w:t xml:space="preserve"> 1</w:t>
      </w:r>
      <w:r w:rsidRPr="0000065B">
        <w:rPr>
          <w:rFonts w:ascii="Times New Roman" w:eastAsia="Times New Roman" w:hAnsi="Times New Roman" w:cs="Times New Roman"/>
          <w:lang w:eastAsia="ru-RU"/>
        </w:rPr>
        <w:t xml:space="preserve">  (Приложение № 3).</w:t>
      </w:r>
    </w:p>
    <w:p w:rsidR="008A5830" w:rsidRPr="0000065B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A5830" w:rsidRPr="0000065B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0065B">
        <w:rPr>
          <w:rFonts w:ascii="Times New Roman" w:eastAsia="Times New Roman" w:hAnsi="Times New Roman" w:cs="Times New Roman"/>
          <w:lang w:eastAsia="ru-RU"/>
        </w:rPr>
        <w:lastRenderedPageBreak/>
        <w:t>10. РЕКВИЗИТЫ СТОРОН</w:t>
      </w:r>
    </w:p>
    <w:p w:rsidR="008A5830" w:rsidRPr="0000065B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A5830" w:rsidRPr="0000065B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065B">
        <w:rPr>
          <w:rFonts w:ascii="Times New Roman" w:eastAsia="Times New Roman" w:hAnsi="Times New Roman" w:cs="Times New Roman"/>
          <w:lang w:eastAsia="ru-RU"/>
        </w:rPr>
        <w:t xml:space="preserve">Арендодатель: Администрация поселка имени К. Либкнехта Курчатовского района </w:t>
      </w:r>
    </w:p>
    <w:p w:rsidR="008A5830" w:rsidRPr="0000065B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065B">
        <w:rPr>
          <w:rFonts w:ascii="Times New Roman" w:eastAsia="Times New Roman" w:hAnsi="Times New Roman" w:cs="Times New Roman"/>
          <w:lang w:eastAsia="ru-RU"/>
        </w:rPr>
        <w:t xml:space="preserve">307240 Курская область, Курчатовский район, п. им. К. Либкнехта, ул. З.Х. Суворова, 7а </w:t>
      </w:r>
    </w:p>
    <w:p w:rsidR="008A5830" w:rsidRPr="0000065B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065B">
        <w:rPr>
          <w:rFonts w:ascii="Times New Roman" w:eastAsia="Times New Roman" w:hAnsi="Times New Roman" w:cs="Times New Roman"/>
          <w:lang w:eastAsia="ru-RU"/>
        </w:rPr>
        <w:t>ИНН 4612000967, КПП 461201001</w:t>
      </w:r>
    </w:p>
    <w:p w:rsidR="008A5830" w:rsidRPr="0000065B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A5830" w:rsidRPr="0000065B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065B">
        <w:rPr>
          <w:rFonts w:ascii="Times New Roman" w:eastAsia="Times New Roman" w:hAnsi="Times New Roman" w:cs="Times New Roman"/>
          <w:lang w:eastAsia="ru-RU"/>
        </w:rPr>
        <w:t>Глава поселка имени К. Либкнехта</w:t>
      </w:r>
    </w:p>
    <w:p w:rsidR="008A5830" w:rsidRPr="0000065B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065B">
        <w:rPr>
          <w:rFonts w:ascii="Times New Roman" w:eastAsia="Times New Roman" w:hAnsi="Times New Roman" w:cs="Times New Roman"/>
          <w:lang w:eastAsia="ru-RU"/>
        </w:rPr>
        <w:t xml:space="preserve">Курчатовского района ___________________________________________________ А.М. </w:t>
      </w:r>
      <w:proofErr w:type="spellStart"/>
      <w:r w:rsidRPr="0000065B">
        <w:rPr>
          <w:rFonts w:ascii="Times New Roman" w:eastAsia="Times New Roman" w:hAnsi="Times New Roman" w:cs="Times New Roman"/>
          <w:lang w:eastAsia="ru-RU"/>
        </w:rPr>
        <w:t>Туточкин</w:t>
      </w:r>
      <w:proofErr w:type="spellEnd"/>
    </w:p>
    <w:p w:rsidR="008A5830" w:rsidRPr="0000065B" w:rsidRDefault="008A5830" w:rsidP="008A583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0065B">
        <w:rPr>
          <w:rFonts w:ascii="Courier New" w:eastAsia="Times New Roman" w:hAnsi="Courier New" w:cs="Courier New"/>
          <w:lang w:eastAsia="ru-RU"/>
        </w:rPr>
        <w:t xml:space="preserve">  </w:t>
      </w:r>
    </w:p>
    <w:p w:rsidR="008A5830" w:rsidRPr="0000065B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065B">
        <w:rPr>
          <w:rFonts w:ascii="Times New Roman" w:eastAsia="Times New Roman" w:hAnsi="Times New Roman" w:cs="Times New Roman"/>
          <w:lang w:eastAsia="ru-RU"/>
        </w:rPr>
        <w:t>Арендатор: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830" w:rsidRPr="0000065B" w:rsidRDefault="008A5830" w:rsidP="0000065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0065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5830" w:rsidRPr="0000065B" w:rsidRDefault="008A5830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065B">
        <w:rPr>
          <w:rFonts w:ascii="Times New Roman" w:eastAsia="Times New Roman" w:hAnsi="Times New Roman" w:cs="Times New Roman"/>
          <w:lang w:eastAsia="ru-RU"/>
        </w:rPr>
        <w:t xml:space="preserve">Приложение №2 </w:t>
      </w:r>
    </w:p>
    <w:p w:rsidR="008A5830" w:rsidRPr="0000065B" w:rsidRDefault="008A5830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065B">
        <w:rPr>
          <w:rFonts w:ascii="Times New Roman" w:eastAsia="Times New Roman" w:hAnsi="Times New Roman" w:cs="Times New Roman"/>
          <w:lang w:eastAsia="ru-RU"/>
        </w:rPr>
        <w:t xml:space="preserve">к договору аренды земельного участка </w:t>
      </w:r>
    </w:p>
    <w:p w:rsidR="008A5830" w:rsidRPr="0000065B" w:rsidRDefault="0000065B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065B">
        <w:rPr>
          <w:rFonts w:ascii="Times New Roman" w:eastAsia="Times New Roman" w:hAnsi="Times New Roman" w:cs="Times New Roman"/>
          <w:lang w:eastAsia="ru-RU"/>
        </w:rPr>
        <w:t>от «___» _______ 2019</w:t>
      </w:r>
      <w:r w:rsidR="008A5830" w:rsidRPr="0000065B">
        <w:rPr>
          <w:rFonts w:ascii="Times New Roman" w:eastAsia="Times New Roman" w:hAnsi="Times New Roman" w:cs="Times New Roman"/>
          <w:lang w:eastAsia="ru-RU"/>
        </w:rPr>
        <w:t xml:space="preserve"> г. №____</w:t>
      </w:r>
    </w:p>
    <w:p w:rsidR="008A5830" w:rsidRDefault="008A5830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приема - передачи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00065B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______________ 2019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поселка имени К. Либкнехта Курчатовского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поселка имени К. Либкнехта Курчатовского района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Михайловича, действующего на основании Устава, с одной стороны, и 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 лице _____________________________, действующего на основании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в дальнейшем именуемые «Стороны», составили настоящий акт о нижеследующем: </w:t>
      </w:r>
      <w:proofErr w:type="gramEnd"/>
    </w:p>
    <w:p w:rsidR="0000065B" w:rsidRDefault="008A5830" w:rsidP="00000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Арендодатель передает, а Арендатор принимает в аренду земельный участок (далее – Участок) с 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</w:t>
      </w:r>
      <w:r w:rsidR="0000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46:12:060110:264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земель: земли населенных пун</w:t>
      </w:r>
      <w:r w:rsidR="0000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ктов, разрешенное использование - </w:t>
      </w:r>
      <w:r w:rsidR="0000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придорожного сервиса, площадью 513 </w:t>
      </w:r>
      <w:proofErr w:type="spellStart"/>
      <w:r w:rsidR="0000065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00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расположенного по адресу: Курская обл., Курчатовский район, поселок имени Карла Либкнехта, </w:t>
      </w:r>
      <w:proofErr w:type="spellStart"/>
      <w:r w:rsidR="0000065B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00065B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00065B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урская</w:t>
      </w:r>
      <w:proofErr w:type="spellEnd"/>
      <w:r w:rsidR="0000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(рядом с №12), сроком на 18 (восемнадцать) месяцев</w:t>
      </w:r>
      <w:r w:rsidR="000006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Состояние земельного участка удовлетворительное, претензий у Арендатора к Арендодателю по передаваемому земельному участку не имеется. 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Настоящий акт составлен в 3 (трех) экземплярах, имеющих равную юридическую силу, 1 (один), экземпляр находится у Арендодателя, 1 (один), экземпляр находится у Арендатора, 1 (один) экземпляр – для хранения в Управлении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Курской области.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Pr="0000065B" w:rsidRDefault="008A5830" w:rsidP="008A5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065B">
        <w:rPr>
          <w:rFonts w:ascii="Times New Roman" w:eastAsia="Times New Roman" w:hAnsi="Times New Roman" w:cs="Times New Roman"/>
          <w:lang w:eastAsia="ru-RU"/>
        </w:rPr>
        <w:t>4. Юридические адреса и подписи сторон</w:t>
      </w:r>
    </w:p>
    <w:p w:rsidR="008A5830" w:rsidRPr="0000065B" w:rsidRDefault="008A5830" w:rsidP="008A5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A5830" w:rsidRPr="0000065B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065B">
        <w:rPr>
          <w:rFonts w:ascii="Times New Roman" w:eastAsia="Times New Roman" w:hAnsi="Times New Roman" w:cs="Times New Roman"/>
          <w:lang w:eastAsia="ru-RU"/>
        </w:rPr>
        <w:t xml:space="preserve">Арендодатель: Администрация поселка имени К. Либкнехта Курчатовского района </w:t>
      </w:r>
    </w:p>
    <w:p w:rsidR="008A5830" w:rsidRPr="0000065B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065B">
        <w:rPr>
          <w:rFonts w:ascii="Times New Roman" w:eastAsia="Times New Roman" w:hAnsi="Times New Roman" w:cs="Times New Roman"/>
          <w:lang w:eastAsia="ru-RU"/>
        </w:rPr>
        <w:t xml:space="preserve">307240 Курская область, Курчатовский район, п. им. К. Либкнехта, ул. З.Х. Суворова, 7а </w:t>
      </w:r>
    </w:p>
    <w:p w:rsidR="008A5830" w:rsidRPr="0000065B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065B">
        <w:rPr>
          <w:rFonts w:ascii="Times New Roman" w:eastAsia="Times New Roman" w:hAnsi="Times New Roman" w:cs="Times New Roman"/>
          <w:lang w:eastAsia="ru-RU"/>
        </w:rPr>
        <w:t>ИНН 4612000967, КПП 461201001</w:t>
      </w:r>
    </w:p>
    <w:p w:rsidR="008A5830" w:rsidRPr="0000065B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A5830" w:rsidRPr="0000065B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065B">
        <w:rPr>
          <w:rFonts w:ascii="Times New Roman" w:eastAsia="Times New Roman" w:hAnsi="Times New Roman" w:cs="Times New Roman"/>
          <w:lang w:eastAsia="ru-RU"/>
        </w:rPr>
        <w:t>Глава поселка имени К. Либкнехта</w:t>
      </w:r>
    </w:p>
    <w:p w:rsidR="008A5830" w:rsidRPr="0000065B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065B">
        <w:rPr>
          <w:rFonts w:ascii="Times New Roman" w:eastAsia="Times New Roman" w:hAnsi="Times New Roman" w:cs="Times New Roman"/>
          <w:lang w:eastAsia="ru-RU"/>
        </w:rPr>
        <w:t xml:space="preserve">Курчатовского района ___________________________________________________ А.М. </w:t>
      </w:r>
      <w:proofErr w:type="spellStart"/>
      <w:r w:rsidRPr="0000065B">
        <w:rPr>
          <w:rFonts w:ascii="Times New Roman" w:eastAsia="Times New Roman" w:hAnsi="Times New Roman" w:cs="Times New Roman"/>
          <w:lang w:eastAsia="ru-RU"/>
        </w:rPr>
        <w:t>Туточкин</w:t>
      </w:r>
      <w:proofErr w:type="spellEnd"/>
    </w:p>
    <w:p w:rsidR="008A5830" w:rsidRPr="0000065B" w:rsidRDefault="008A5830" w:rsidP="008A583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0065B">
        <w:rPr>
          <w:rFonts w:ascii="Courier New" w:eastAsia="Times New Roman" w:hAnsi="Courier New" w:cs="Courier New"/>
          <w:lang w:eastAsia="ru-RU"/>
        </w:rPr>
        <w:t xml:space="preserve">  </w:t>
      </w:r>
    </w:p>
    <w:p w:rsidR="008A5830" w:rsidRDefault="008A5830" w:rsidP="00000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5B">
        <w:rPr>
          <w:rFonts w:ascii="Times New Roman" w:eastAsia="Times New Roman" w:hAnsi="Times New Roman" w:cs="Times New Roman"/>
          <w:lang w:eastAsia="ru-RU"/>
        </w:rPr>
        <w:t xml:space="preserve">Арендатор:  </w:t>
      </w:r>
      <w:r w:rsidR="0000065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/>
    <w:p w:rsidR="00AA011D" w:rsidRDefault="00AA011D"/>
    <w:sectPr w:rsidR="00AA011D" w:rsidSect="00AC4D7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84A"/>
    <w:multiLevelType w:val="hybridMultilevel"/>
    <w:tmpl w:val="553E9282"/>
    <w:lvl w:ilvl="0" w:tplc="4D02C7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30"/>
    <w:rsid w:val="0000065B"/>
    <w:rsid w:val="000203CF"/>
    <w:rsid w:val="00052CD9"/>
    <w:rsid w:val="00130512"/>
    <w:rsid w:val="001348C2"/>
    <w:rsid w:val="001538E4"/>
    <w:rsid w:val="001637B1"/>
    <w:rsid w:val="001C44FA"/>
    <w:rsid w:val="00256A96"/>
    <w:rsid w:val="0030140A"/>
    <w:rsid w:val="00332984"/>
    <w:rsid w:val="00394FC6"/>
    <w:rsid w:val="003A1F87"/>
    <w:rsid w:val="004231E5"/>
    <w:rsid w:val="004B3F5C"/>
    <w:rsid w:val="004D74CC"/>
    <w:rsid w:val="005008D8"/>
    <w:rsid w:val="00600C2D"/>
    <w:rsid w:val="00641D41"/>
    <w:rsid w:val="0066175E"/>
    <w:rsid w:val="00693D09"/>
    <w:rsid w:val="006E5B1A"/>
    <w:rsid w:val="00725994"/>
    <w:rsid w:val="007B742F"/>
    <w:rsid w:val="007D5E4D"/>
    <w:rsid w:val="007D6AC8"/>
    <w:rsid w:val="007E0B2E"/>
    <w:rsid w:val="007E3F86"/>
    <w:rsid w:val="00854081"/>
    <w:rsid w:val="008646D7"/>
    <w:rsid w:val="008A2FFC"/>
    <w:rsid w:val="008A5830"/>
    <w:rsid w:val="00902385"/>
    <w:rsid w:val="00992621"/>
    <w:rsid w:val="009B100C"/>
    <w:rsid w:val="00A45D23"/>
    <w:rsid w:val="00AA011D"/>
    <w:rsid w:val="00AC4D75"/>
    <w:rsid w:val="00BC6400"/>
    <w:rsid w:val="00BF61BF"/>
    <w:rsid w:val="00C04572"/>
    <w:rsid w:val="00C4703A"/>
    <w:rsid w:val="00C96789"/>
    <w:rsid w:val="00CC03CA"/>
    <w:rsid w:val="00CE3855"/>
    <w:rsid w:val="00CF15C3"/>
    <w:rsid w:val="00D20969"/>
    <w:rsid w:val="00D40120"/>
    <w:rsid w:val="00DA231F"/>
    <w:rsid w:val="00DE2126"/>
    <w:rsid w:val="00E10445"/>
    <w:rsid w:val="00E36CC4"/>
    <w:rsid w:val="00ED246B"/>
    <w:rsid w:val="00F57000"/>
    <w:rsid w:val="00F8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830"/>
    <w:rPr>
      <w:color w:val="0000FF"/>
      <w:u w:val="single"/>
    </w:rPr>
  </w:style>
  <w:style w:type="paragraph" w:customStyle="1" w:styleId="ConsPlusNormal">
    <w:name w:val="ConsPlusNormal"/>
    <w:rsid w:val="007D6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D6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830"/>
    <w:rPr>
      <w:color w:val="0000FF"/>
      <w:u w:val="single"/>
    </w:rPr>
  </w:style>
  <w:style w:type="paragraph" w:customStyle="1" w:styleId="ConsPlusNormal">
    <w:name w:val="ConsPlusNormal"/>
    <w:rsid w:val="007D6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D6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685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685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13</Pages>
  <Words>8604</Words>
  <Characters>49043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13</cp:revision>
  <dcterms:created xsi:type="dcterms:W3CDTF">2018-04-03T12:26:00Z</dcterms:created>
  <dcterms:modified xsi:type="dcterms:W3CDTF">2019-01-10T08:37:00Z</dcterms:modified>
</cp:coreProperties>
</file>