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9F" w:rsidRPr="0071419F" w:rsidRDefault="0071419F" w:rsidP="00714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419F"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71419F" w:rsidRPr="0071419F" w:rsidRDefault="0071419F" w:rsidP="00714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419F">
        <w:rPr>
          <w:rFonts w:ascii="Times New Roman" w:hAnsi="Times New Roman" w:cs="Times New Roman"/>
          <w:b/>
          <w:sz w:val="28"/>
          <w:szCs w:val="24"/>
        </w:rPr>
        <w:t>ПОСЕЛКА ИМЕНИ К.ЛИБКНЕХТА</w:t>
      </w:r>
    </w:p>
    <w:p w:rsidR="0071419F" w:rsidRPr="0071419F" w:rsidRDefault="0071419F" w:rsidP="00714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419F">
        <w:rPr>
          <w:rFonts w:ascii="Times New Roman" w:hAnsi="Times New Roman" w:cs="Times New Roman"/>
          <w:b/>
          <w:sz w:val="28"/>
          <w:szCs w:val="24"/>
        </w:rPr>
        <w:t>КУРЧАТОВСКОГО РАЙОНА КУРСКОЙ ОБЛАСТИ</w:t>
      </w:r>
    </w:p>
    <w:p w:rsidR="0071419F" w:rsidRPr="0071419F" w:rsidRDefault="0071419F" w:rsidP="00714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419F" w:rsidRPr="0071419F" w:rsidRDefault="0071419F" w:rsidP="00714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419F" w:rsidRPr="0071419F" w:rsidRDefault="0071419F" w:rsidP="0071419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1419F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29</w:t>
      </w:r>
      <w:r w:rsidRPr="0071419F">
        <w:rPr>
          <w:rFonts w:ascii="Times New Roman" w:hAnsi="Times New Roman" w:cs="Times New Roman"/>
          <w:sz w:val="28"/>
          <w:szCs w:val="24"/>
        </w:rPr>
        <w:t xml:space="preserve"> » </w:t>
      </w:r>
      <w:r>
        <w:rPr>
          <w:rFonts w:ascii="Times New Roman" w:hAnsi="Times New Roman" w:cs="Times New Roman"/>
          <w:sz w:val="28"/>
          <w:szCs w:val="24"/>
        </w:rPr>
        <w:t>декабря</w:t>
      </w:r>
      <w:r w:rsidRPr="0071419F">
        <w:rPr>
          <w:rFonts w:ascii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hAnsi="Times New Roman" w:cs="Times New Roman"/>
          <w:sz w:val="28"/>
          <w:szCs w:val="24"/>
        </w:rPr>
        <w:t>7</w:t>
      </w:r>
      <w:r w:rsidRPr="0071419F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71419F" w:rsidRPr="0071419F" w:rsidRDefault="0071419F" w:rsidP="00714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1419F" w:rsidRPr="0071419F" w:rsidRDefault="0071419F" w:rsidP="00714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ПОСТАНОВЛЕНИ</w:t>
      </w:r>
      <w:r w:rsidRPr="0071419F">
        <w:rPr>
          <w:rFonts w:ascii="Times New Roman" w:hAnsi="Times New Roman" w:cs="Times New Roman"/>
          <w:b/>
          <w:sz w:val="28"/>
          <w:szCs w:val="24"/>
        </w:rPr>
        <w:t xml:space="preserve">Е № </w:t>
      </w:r>
      <w:r>
        <w:rPr>
          <w:rFonts w:ascii="Times New Roman" w:hAnsi="Times New Roman" w:cs="Times New Roman"/>
          <w:b/>
          <w:sz w:val="28"/>
          <w:szCs w:val="24"/>
        </w:rPr>
        <w:t>562</w:t>
      </w:r>
    </w:p>
    <w:p w:rsidR="0071419F" w:rsidRPr="0071419F" w:rsidRDefault="0071419F" w:rsidP="0071419F">
      <w:pPr>
        <w:autoSpaceDE w:val="0"/>
        <w:rPr>
          <w:rFonts w:ascii="Times New Roman" w:hAnsi="Times New Roman" w:cs="Times New Roman"/>
          <w:sz w:val="28"/>
          <w:szCs w:val="24"/>
          <w:u w:val="single"/>
        </w:rPr>
      </w:pPr>
    </w:p>
    <w:p w:rsidR="00F5407A" w:rsidRDefault="00F5407A" w:rsidP="004D10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407A" w:rsidRDefault="00F5407A" w:rsidP="004D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07A">
        <w:rPr>
          <w:rFonts w:ascii="Times New Roman" w:hAnsi="Times New Roman" w:cs="Times New Roman"/>
          <w:sz w:val="28"/>
          <w:szCs w:val="28"/>
        </w:rPr>
        <w:t>В целях реализации пункта 2.2 Протокола Министерства строительства и жилищно-коммунального хозяйства Российской Федерации от 13.06.2017 года № 410-ПРМ-А4 по вопросу реализации мероприятий приоритетного проекта «Формирован</w:t>
      </w:r>
      <w:r>
        <w:rPr>
          <w:rFonts w:ascii="Times New Roman" w:hAnsi="Times New Roman" w:cs="Times New Roman"/>
          <w:sz w:val="28"/>
          <w:szCs w:val="28"/>
        </w:rPr>
        <w:t>ие комфортной городской среды»</w:t>
      </w:r>
      <w:r w:rsidR="0071419F">
        <w:rPr>
          <w:rFonts w:ascii="Times New Roman" w:hAnsi="Times New Roman" w:cs="Times New Roman"/>
          <w:sz w:val="28"/>
          <w:szCs w:val="28"/>
        </w:rPr>
        <w:t>,</w:t>
      </w:r>
    </w:p>
    <w:p w:rsidR="0071419F" w:rsidRDefault="0071419F" w:rsidP="004D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имени К.Либкнехта Курчатовского района</w:t>
      </w:r>
    </w:p>
    <w:p w:rsidR="00F5407A" w:rsidRPr="00F5407A" w:rsidRDefault="00F5407A" w:rsidP="004D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407A" w:rsidRPr="0071419F" w:rsidRDefault="0071419F" w:rsidP="0071419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1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5407A" w:rsidRPr="00F5407A" w:rsidRDefault="00F5407A" w:rsidP="004D102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5407A" w:rsidRPr="00F5407A" w:rsidRDefault="00F5407A" w:rsidP="004D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407A">
        <w:rPr>
          <w:rFonts w:ascii="Times New Roman" w:hAnsi="Times New Roman" w:cs="Times New Roman"/>
          <w:sz w:val="28"/>
          <w:szCs w:val="28"/>
        </w:rPr>
        <w:t>1. Утвердить План-график мероприятий, направленных на поэтапное приведение вывесок и рекламных конструкций в соответствии учетом Методических рекомендаций, утвержденных приказом Минстроя России от 13.04.2017 № 711/</w:t>
      </w:r>
      <w:proofErr w:type="spellStart"/>
      <w:proofErr w:type="gramStart"/>
      <w:r w:rsidRPr="00F5407A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5407A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F5407A" w:rsidRPr="00F5407A" w:rsidRDefault="00F5407A" w:rsidP="004D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40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40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407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1419F">
        <w:rPr>
          <w:rFonts w:ascii="Times New Roman" w:hAnsi="Times New Roman" w:cs="Times New Roman"/>
          <w:sz w:val="28"/>
          <w:szCs w:val="28"/>
        </w:rPr>
        <w:t>заместителя Главы поселка имени К.Либкнехта Поедайлова А.Н.</w:t>
      </w:r>
    </w:p>
    <w:p w:rsidR="00F5407A" w:rsidRPr="0071419F" w:rsidRDefault="0071419F" w:rsidP="004D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407A" w:rsidRPr="00F5407A">
        <w:rPr>
          <w:rFonts w:ascii="Times New Roman" w:hAnsi="Times New Roman" w:cs="Times New Roman"/>
          <w:sz w:val="28"/>
          <w:szCs w:val="28"/>
        </w:rPr>
        <w:t xml:space="preserve">. </w:t>
      </w:r>
      <w:r w:rsidR="00F5407A" w:rsidRPr="0071419F">
        <w:rPr>
          <w:rFonts w:ascii="Times New Roman" w:hAnsi="Times New Roman" w:cs="Times New Roman"/>
          <w:sz w:val="28"/>
          <w:szCs w:val="28"/>
        </w:rPr>
        <w:t xml:space="preserve">Разместить,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поселка имени К.Либкнехта</w:t>
      </w:r>
      <w:r w:rsidRPr="0071419F">
        <w:t xml:space="preserve"> </w:t>
      </w:r>
      <w:r w:rsidRPr="0071419F">
        <w:rPr>
          <w:rFonts w:ascii="Times New Roman" w:hAnsi="Times New Roman" w:cs="Times New Roman"/>
          <w:b/>
          <w:color w:val="0070C0"/>
          <w:sz w:val="28"/>
          <w:szCs w:val="28"/>
        </w:rPr>
        <w:t>http://поселок-клибкнехта</w:t>
      </w:r>
      <w:proofErr w:type="gramStart"/>
      <w:r w:rsidRPr="0071419F">
        <w:rPr>
          <w:rFonts w:ascii="Times New Roman" w:hAnsi="Times New Roman" w:cs="Times New Roman"/>
          <w:b/>
          <w:color w:val="0070C0"/>
          <w:sz w:val="28"/>
          <w:szCs w:val="28"/>
        </w:rPr>
        <w:t>.р</w:t>
      </w:r>
      <w:proofErr w:type="gramEnd"/>
      <w:r w:rsidRPr="0071419F">
        <w:rPr>
          <w:rFonts w:ascii="Times New Roman" w:hAnsi="Times New Roman" w:cs="Times New Roman"/>
          <w:b/>
          <w:color w:val="0070C0"/>
          <w:sz w:val="28"/>
          <w:szCs w:val="28"/>
        </w:rPr>
        <w:t>ф/</w:t>
      </w:r>
      <w:r w:rsidRPr="0071419F">
        <w:rPr>
          <w:rFonts w:ascii="Times New Roman" w:hAnsi="Times New Roman" w:cs="Times New Roman"/>
          <w:b/>
          <w:sz w:val="28"/>
          <w:szCs w:val="28"/>
        </w:rPr>
        <w:t>.</w:t>
      </w:r>
    </w:p>
    <w:p w:rsidR="00F5407A" w:rsidRPr="00F5407A" w:rsidRDefault="0071419F" w:rsidP="004D10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407A" w:rsidRPr="00F5407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F5407A" w:rsidRDefault="00F5407A" w:rsidP="004D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9F" w:rsidRDefault="0071419F" w:rsidP="004D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9F" w:rsidRPr="00F5407A" w:rsidRDefault="0071419F" w:rsidP="004D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19F" w:rsidRPr="0071419F" w:rsidRDefault="0071419F" w:rsidP="00714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1419F">
        <w:rPr>
          <w:rFonts w:ascii="Times New Roman" w:hAnsi="Times New Roman" w:cs="Times New Roman"/>
          <w:b/>
          <w:sz w:val="24"/>
        </w:rPr>
        <w:t>Глава поселка имени К. Либкнехта</w:t>
      </w:r>
    </w:p>
    <w:p w:rsidR="0071419F" w:rsidRPr="0071419F" w:rsidRDefault="0071419F" w:rsidP="0071419F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Курчатовского района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71419F">
        <w:rPr>
          <w:rFonts w:ascii="Times New Roman" w:hAnsi="Times New Roman" w:cs="Times New Roman"/>
          <w:b/>
          <w:sz w:val="24"/>
        </w:rPr>
        <w:t>А.М.Туточкин</w:t>
      </w:r>
    </w:p>
    <w:p w:rsidR="00F5407A" w:rsidRDefault="00F5407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07A" w:rsidRDefault="00F5407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07A" w:rsidRDefault="00F5407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07A" w:rsidRDefault="00F5407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07A" w:rsidRDefault="00F5407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07A" w:rsidRDefault="00F5407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02A" w:rsidRDefault="004D102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02A" w:rsidRDefault="004D102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02A" w:rsidRDefault="004D102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02A" w:rsidRDefault="004D102A" w:rsidP="004D102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71419F" w:rsidRPr="0071419F" w:rsidRDefault="0071419F" w:rsidP="007141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1419F">
        <w:rPr>
          <w:rFonts w:ascii="Times New Roman" w:hAnsi="Times New Roman" w:cs="Times New Roman"/>
          <w:b/>
          <w:sz w:val="24"/>
        </w:rPr>
        <w:t>Глава поселка имени К. Либкнехта</w:t>
      </w:r>
    </w:p>
    <w:p w:rsidR="0071419F" w:rsidRDefault="0071419F" w:rsidP="007141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Курчатовского района</w:t>
      </w:r>
    </w:p>
    <w:p w:rsidR="0071419F" w:rsidRPr="0071419F" w:rsidRDefault="0071419F" w:rsidP="0071419F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71419F">
        <w:rPr>
          <w:rFonts w:ascii="Times New Roman" w:hAnsi="Times New Roman" w:cs="Times New Roman"/>
          <w:b/>
          <w:sz w:val="24"/>
        </w:rPr>
        <w:t>А.М.Туточкин</w:t>
      </w:r>
    </w:p>
    <w:p w:rsidR="004D102A" w:rsidRDefault="0071419F" w:rsidP="004D102A">
      <w:pPr>
        <w:spacing w:line="240" w:lineRule="auto"/>
        <w:jc w:val="right"/>
      </w:pPr>
      <w:r>
        <w:rPr>
          <w:rFonts w:ascii="Times New Roman" w:hAnsi="Times New Roman" w:cs="Times New Roman"/>
          <w:b/>
          <w:sz w:val="28"/>
          <w:szCs w:val="28"/>
        </w:rPr>
        <w:t>29.12.2017г.</w:t>
      </w:r>
    </w:p>
    <w:p w:rsidR="004D102A" w:rsidRDefault="004D102A" w:rsidP="004D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19F" w:rsidRDefault="0071419F" w:rsidP="004D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 мероприятий,</w:t>
      </w:r>
    </w:p>
    <w:p w:rsidR="00F5407A" w:rsidRDefault="00F5407A" w:rsidP="004D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7A">
        <w:rPr>
          <w:rFonts w:ascii="Times New Roman" w:hAnsi="Times New Roman" w:cs="Times New Roman"/>
          <w:b/>
          <w:sz w:val="28"/>
          <w:szCs w:val="28"/>
        </w:rPr>
        <w:t>направленных на поэтапное приведение вывесок и рекламных конструкций в соответствии с Правилами благоустройства</w:t>
      </w:r>
    </w:p>
    <w:p w:rsidR="009E0083" w:rsidRPr="00F5407A" w:rsidRDefault="009E0083" w:rsidP="004D1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646"/>
        <w:gridCol w:w="1971"/>
        <w:gridCol w:w="1928"/>
      </w:tblGrid>
      <w:tr w:rsidR="006F7188" w:rsidRPr="002468B3" w:rsidTr="002468B3">
        <w:tc>
          <w:tcPr>
            <w:tcW w:w="817" w:type="dxa"/>
            <w:vAlign w:val="bottom"/>
          </w:tcPr>
          <w:p w:rsidR="006F7188" w:rsidRPr="002468B3" w:rsidRDefault="006F7188" w:rsidP="002468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 xml:space="preserve">№ </w:t>
            </w:r>
            <w:proofErr w:type="gramStart"/>
            <w:r w:rsidRPr="002468B3">
              <w:rPr>
                <w:sz w:val="20"/>
                <w:szCs w:val="20"/>
              </w:rPr>
              <w:t>п</w:t>
            </w:r>
            <w:proofErr w:type="gramEnd"/>
            <w:r w:rsidRPr="002468B3">
              <w:rPr>
                <w:sz w:val="20"/>
                <w:szCs w:val="20"/>
              </w:rPr>
              <w:t>/п</w:t>
            </w:r>
          </w:p>
        </w:tc>
        <w:tc>
          <w:tcPr>
            <w:tcW w:w="479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0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950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6F7188" w:rsidRPr="002468B3" w:rsidTr="002468B3">
        <w:tc>
          <w:tcPr>
            <w:tcW w:w="817" w:type="dxa"/>
            <w:vAlign w:val="bottom"/>
          </w:tcPr>
          <w:p w:rsidR="006F7188" w:rsidRPr="002468B3" w:rsidRDefault="006F7188" w:rsidP="002468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1</w:t>
            </w:r>
          </w:p>
        </w:tc>
        <w:tc>
          <w:tcPr>
            <w:tcW w:w="479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 xml:space="preserve">Проведение инвентаризации (проверки, обследования) качества городской среды с точки зрения соответствия вывесок и рекламных конструкций, в </w:t>
            </w:r>
            <w:proofErr w:type="spellStart"/>
            <w:r w:rsidRPr="002468B3">
              <w:rPr>
                <w:sz w:val="20"/>
                <w:szCs w:val="20"/>
              </w:rPr>
              <w:t>т.ч</w:t>
            </w:r>
            <w:proofErr w:type="spellEnd"/>
            <w:r w:rsidRPr="002468B3">
              <w:rPr>
                <w:sz w:val="20"/>
                <w:szCs w:val="20"/>
              </w:rPr>
              <w:t>. размещенных на фасад зданий, нормам федерального законодательства и Правил благоустройства</w:t>
            </w:r>
          </w:p>
        </w:tc>
        <w:tc>
          <w:tcPr>
            <w:tcW w:w="2007" w:type="dxa"/>
            <w:vAlign w:val="bottom"/>
          </w:tcPr>
          <w:p w:rsidR="006F7188" w:rsidRPr="002468B3" w:rsidRDefault="006F7188" w:rsidP="0071419F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 xml:space="preserve">До </w:t>
            </w:r>
            <w:r w:rsidR="0071419F"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Pr="002468B3">
              <w:rPr>
                <w:sz w:val="20"/>
                <w:szCs w:val="20"/>
              </w:rPr>
              <w:t>1.12.2017 года</w:t>
            </w:r>
          </w:p>
        </w:tc>
        <w:tc>
          <w:tcPr>
            <w:tcW w:w="1950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6F7188" w:rsidRPr="002468B3" w:rsidTr="002468B3">
        <w:tc>
          <w:tcPr>
            <w:tcW w:w="817" w:type="dxa"/>
            <w:vAlign w:val="bottom"/>
          </w:tcPr>
          <w:p w:rsidR="006F7188" w:rsidRPr="002468B3" w:rsidRDefault="006F7188" w:rsidP="002468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2</w:t>
            </w:r>
          </w:p>
        </w:tc>
        <w:tc>
          <w:tcPr>
            <w:tcW w:w="479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 xml:space="preserve">Разработка и внесение в действующие правила благоустройства изменений (при необходимости), в </w:t>
            </w:r>
            <w:proofErr w:type="spellStart"/>
            <w:r w:rsidRPr="002468B3">
              <w:rPr>
                <w:sz w:val="20"/>
                <w:szCs w:val="20"/>
              </w:rPr>
              <w:t>т.ч</w:t>
            </w:r>
            <w:proofErr w:type="spellEnd"/>
            <w:r w:rsidRPr="002468B3">
              <w:rPr>
                <w:sz w:val="20"/>
                <w:szCs w:val="20"/>
              </w:rPr>
              <w:t>. разработка местных регламентов и норм, четко определяющих правила размещения вывесок</w:t>
            </w:r>
          </w:p>
        </w:tc>
        <w:tc>
          <w:tcPr>
            <w:tcW w:w="200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До 31.12.2017 года</w:t>
            </w:r>
          </w:p>
        </w:tc>
        <w:tc>
          <w:tcPr>
            <w:tcW w:w="1950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6F7188" w:rsidRPr="002468B3" w:rsidTr="002468B3">
        <w:tc>
          <w:tcPr>
            <w:tcW w:w="817" w:type="dxa"/>
            <w:vAlign w:val="bottom"/>
          </w:tcPr>
          <w:p w:rsidR="006F7188" w:rsidRPr="002468B3" w:rsidRDefault="006F7188" w:rsidP="002468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3</w:t>
            </w:r>
          </w:p>
        </w:tc>
        <w:tc>
          <w:tcPr>
            <w:tcW w:w="479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Разработка и утверждение плана-графика мероприятий, направленных на поэтапное приведение вывесок и рекламных конструкций в соответствии с правилами благоустройства</w:t>
            </w:r>
          </w:p>
        </w:tc>
        <w:tc>
          <w:tcPr>
            <w:tcW w:w="2007" w:type="dxa"/>
            <w:vAlign w:val="bottom"/>
          </w:tcPr>
          <w:p w:rsidR="006F7188" w:rsidRPr="002468B3" w:rsidRDefault="006F7188" w:rsidP="001D1CB5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До 31.12.201</w:t>
            </w:r>
            <w:r w:rsidR="001D1CB5" w:rsidRPr="002468B3">
              <w:rPr>
                <w:sz w:val="20"/>
                <w:szCs w:val="20"/>
              </w:rPr>
              <w:t>7</w:t>
            </w:r>
            <w:r w:rsidRPr="002468B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6F7188" w:rsidRPr="002468B3" w:rsidTr="002468B3">
        <w:tc>
          <w:tcPr>
            <w:tcW w:w="817" w:type="dxa"/>
            <w:vAlign w:val="bottom"/>
          </w:tcPr>
          <w:p w:rsidR="006F7188" w:rsidRPr="002468B3" w:rsidRDefault="006F7188" w:rsidP="002468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4</w:t>
            </w:r>
          </w:p>
        </w:tc>
        <w:tc>
          <w:tcPr>
            <w:tcW w:w="479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b/>
                <w:sz w:val="20"/>
                <w:szCs w:val="20"/>
              </w:rPr>
              <w:t>Приведение наружной рекламы</w:t>
            </w:r>
            <w:r w:rsidRPr="002468B3">
              <w:rPr>
                <w:sz w:val="20"/>
                <w:szCs w:val="20"/>
              </w:rPr>
              <w:t xml:space="preserve"> на зданиях, имеющих статус объектов культурного </w:t>
            </w:r>
            <w:r w:rsidR="002468B3" w:rsidRPr="002468B3">
              <w:rPr>
                <w:sz w:val="20"/>
                <w:szCs w:val="20"/>
              </w:rPr>
              <w:t>наследия</w:t>
            </w:r>
            <w:r w:rsidR="002468B3" w:rsidRPr="002468B3">
              <w:rPr>
                <w:b/>
                <w:sz w:val="20"/>
                <w:szCs w:val="20"/>
              </w:rPr>
              <w:t>, в соответствие</w:t>
            </w:r>
            <w:r w:rsidRPr="002468B3">
              <w:rPr>
                <w:sz w:val="20"/>
                <w:szCs w:val="20"/>
              </w:rPr>
              <w:t xml:space="preserve"> со ст.35.1. Федерального закона от 25.06.2002 № 73_ФЗ «Об объектах культурного наследия народного Российской Федерации» и п. 3.1 ст. 19 Федерального закона от 13.03.2006 года № 38-ФЗ «О рекламе»</w:t>
            </w:r>
          </w:p>
        </w:tc>
        <w:tc>
          <w:tcPr>
            <w:tcW w:w="200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До 31.12.2018 года</w:t>
            </w:r>
          </w:p>
        </w:tc>
        <w:tc>
          <w:tcPr>
            <w:tcW w:w="1950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6F7188" w:rsidRPr="002468B3" w:rsidTr="002468B3">
        <w:tc>
          <w:tcPr>
            <w:tcW w:w="817" w:type="dxa"/>
            <w:vAlign w:val="bottom"/>
          </w:tcPr>
          <w:p w:rsidR="006F7188" w:rsidRPr="002468B3" w:rsidRDefault="006F7188" w:rsidP="002468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5</w:t>
            </w:r>
          </w:p>
        </w:tc>
        <w:tc>
          <w:tcPr>
            <w:tcW w:w="4797" w:type="dxa"/>
            <w:vAlign w:val="bottom"/>
          </w:tcPr>
          <w:p w:rsidR="006F7188" w:rsidRPr="002468B3" w:rsidRDefault="006F7188" w:rsidP="002468B3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b/>
                <w:sz w:val="20"/>
                <w:szCs w:val="20"/>
              </w:rPr>
              <w:t>Проведение информационно-разъяснительной работы</w:t>
            </w:r>
            <w:r w:rsidRPr="002468B3">
              <w:rPr>
                <w:sz w:val="20"/>
                <w:szCs w:val="20"/>
              </w:rPr>
              <w:t xml:space="preserve"> с нас</w:t>
            </w:r>
            <w:r w:rsidR="002468B3" w:rsidRPr="002468B3">
              <w:rPr>
                <w:sz w:val="20"/>
                <w:szCs w:val="20"/>
              </w:rPr>
              <w:t>е</w:t>
            </w:r>
            <w:r w:rsidRPr="002468B3">
              <w:rPr>
                <w:sz w:val="20"/>
                <w:szCs w:val="20"/>
              </w:rPr>
              <w:t>ле</w:t>
            </w:r>
            <w:r w:rsidR="002468B3" w:rsidRPr="002468B3">
              <w:rPr>
                <w:sz w:val="20"/>
                <w:szCs w:val="20"/>
              </w:rPr>
              <w:t>н</w:t>
            </w:r>
            <w:r w:rsidRPr="002468B3">
              <w:rPr>
                <w:sz w:val="20"/>
                <w:szCs w:val="20"/>
              </w:rPr>
              <w:t>ием, юридическими лицами, индивидуальными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007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В течени</w:t>
            </w:r>
            <w:proofErr w:type="gramStart"/>
            <w:r w:rsidRPr="002468B3">
              <w:rPr>
                <w:sz w:val="20"/>
                <w:szCs w:val="20"/>
              </w:rPr>
              <w:t>и</w:t>
            </w:r>
            <w:proofErr w:type="gramEnd"/>
            <w:r w:rsidRPr="002468B3">
              <w:rPr>
                <w:sz w:val="20"/>
                <w:szCs w:val="20"/>
              </w:rPr>
              <w:t xml:space="preserve"> реализации мероприятий</w:t>
            </w:r>
          </w:p>
        </w:tc>
        <w:tc>
          <w:tcPr>
            <w:tcW w:w="1950" w:type="dxa"/>
            <w:vAlign w:val="bottom"/>
          </w:tcPr>
          <w:p w:rsidR="006F7188" w:rsidRPr="002468B3" w:rsidRDefault="006F7188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2468B3" w:rsidRPr="002468B3" w:rsidTr="002468B3">
        <w:tc>
          <w:tcPr>
            <w:tcW w:w="817" w:type="dxa"/>
            <w:vAlign w:val="bottom"/>
          </w:tcPr>
          <w:p w:rsidR="002468B3" w:rsidRPr="002468B3" w:rsidRDefault="002468B3" w:rsidP="002468B3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6</w:t>
            </w:r>
          </w:p>
        </w:tc>
        <w:tc>
          <w:tcPr>
            <w:tcW w:w="4797" w:type="dxa"/>
            <w:vAlign w:val="bottom"/>
          </w:tcPr>
          <w:p w:rsidR="002468B3" w:rsidRPr="002468B3" w:rsidRDefault="002468B3" w:rsidP="003621C4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</w:rPr>
            </w:pPr>
            <w:r w:rsidRPr="002468B3">
              <w:rPr>
                <w:b/>
                <w:sz w:val="20"/>
                <w:szCs w:val="20"/>
              </w:rPr>
              <w:t>Внедрение современной системы городской навигации</w:t>
            </w:r>
          </w:p>
          <w:p w:rsidR="002468B3" w:rsidRPr="002468B3" w:rsidRDefault="002468B3" w:rsidP="003621C4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Комплекс знаков, указателей, схем, обеспечивающих удобство ориентирования в городской среде для жителей и посетителей муниципального образования. Включает:</w:t>
            </w:r>
          </w:p>
          <w:p w:rsidR="002468B3" w:rsidRPr="002468B3" w:rsidRDefault="002468B3" w:rsidP="003621C4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- установление указателей социально значимых объектов</w:t>
            </w:r>
          </w:p>
          <w:p w:rsidR="002468B3" w:rsidRPr="002468B3" w:rsidRDefault="002468B3" w:rsidP="003621C4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- приведение знаков адресации к единому внешнему виду</w:t>
            </w:r>
          </w:p>
          <w:p w:rsidR="002468B3" w:rsidRPr="002468B3" w:rsidRDefault="002468B3" w:rsidP="003621C4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- размещение объектов навигации города (карты-схемы и др.) с указанием социально-значимых учреждений, предприятий производственного назначения и городского хозяйства, маршрутов движения общественного транспорта и др.</w:t>
            </w:r>
          </w:p>
        </w:tc>
        <w:tc>
          <w:tcPr>
            <w:tcW w:w="2007" w:type="dxa"/>
            <w:vAlign w:val="bottom"/>
          </w:tcPr>
          <w:p w:rsidR="002468B3" w:rsidRPr="002468B3" w:rsidRDefault="002468B3" w:rsidP="00B124FF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2468B3">
              <w:rPr>
                <w:sz w:val="20"/>
                <w:szCs w:val="20"/>
              </w:rPr>
              <w:t>До 31.12.2018 года</w:t>
            </w:r>
          </w:p>
        </w:tc>
        <w:tc>
          <w:tcPr>
            <w:tcW w:w="1950" w:type="dxa"/>
            <w:vAlign w:val="bottom"/>
          </w:tcPr>
          <w:p w:rsidR="002468B3" w:rsidRPr="002468B3" w:rsidRDefault="002468B3" w:rsidP="004D102A">
            <w:pPr>
              <w:pStyle w:val="a4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</w:tbl>
    <w:p w:rsidR="00F5407A" w:rsidRPr="00F5407A" w:rsidRDefault="00F5407A" w:rsidP="004D1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407A" w:rsidRPr="00F5407A" w:rsidSect="0071419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F7"/>
    <w:rsid w:val="001010F7"/>
    <w:rsid w:val="001D1CB5"/>
    <w:rsid w:val="002468B3"/>
    <w:rsid w:val="003621C4"/>
    <w:rsid w:val="004D102A"/>
    <w:rsid w:val="006F7188"/>
    <w:rsid w:val="0071419F"/>
    <w:rsid w:val="00944D44"/>
    <w:rsid w:val="009C061F"/>
    <w:rsid w:val="009E0083"/>
    <w:rsid w:val="00BB3935"/>
    <w:rsid w:val="00BF6990"/>
    <w:rsid w:val="00F13EEF"/>
    <w:rsid w:val="00F5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F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21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Секретарь</cp:lastModifiedBy>
  <cp:revision>3</cp:revision>
  <dcterms:created xsi:type="dcterms:W3CDTF">2018-04-19T10:48:00Z</dcterms:created>
  <dcterms:modified xsi:type="dcterms:W3CDTF">2018-04-20T06:13:00Z</dcterms:modified>
</cp:coreProperties>
</file>