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75" w:rsidRDefault="00687B75" w:rsidP="00687B75">
      <w:pPr>
        <w:pStyle w:val="a3"/>
        <w:ind w:firstLine="0"/>
        <w:jc w:val="center"/>
        <w:rPr>
          <w:b/>
          <w:i/>
          <w:sz w:val="32"/>
          <w:szCs w:val="32"/>
          <w:lang w:val="ru-RU"/>
        </w:rPr>
      </w:pPr>
      <w:r>
        <w:rPr>
          <w:b/>
          <w:i/>
          <w:sz w:val="32"/>
          <w:szCs w:val="32"/>
          <w:lang w:val="ru-RU"/>
        </w:rPr>
        <w:t>АКТУАЛИЗИРОВАННЫЙ БЮДЖЕТ</w:t>
      </w:r>
    </w:p>
    <w:p w:rsidR="00687B75" w:rsidRDefault="00687B75" w:rsidP="00687B75">
      <w:pPr>
        <w:pStyle w:val="a3"/>
        <w:ind w:firstLine="0"/>
        <w:jc w:val="center"/>
        <w:rPr>
          <w:b/>
          <w:i/>
          <w:sz w:val="32"/>
          <w:szCs w:val="32"/>
          <w:lang w:val="ru-RU"/>
        </w:rPr>
      </w:pPr>
      <w:r>
        <w:rPr>
          <w:b/>
          <w:i/>
          <w:sz w:val="32"/>
          <w:szCs w:val="32"/>
          <w:lang w:val="ru-RU"/>
        </w:rPr>
        <w:t xml:space="preserve">  с учетом внесенных изменений                                                                         </w:t>
      </w:r>
    </w:p>
    <w:p w:rsidR="00687B75" w:rsidRDefault="00687B75" w:rsidP="00687B75">
      <w:pPr>
        <w:pStyle w:val="a3"/>
        <w:ind w:firstLine="0"/>
        <w:jc w:val="center"/>
        <w:rPr>
          <w:b/>
          <w:lang w:val="ru-RU"/>
        </w:rPr>
      </w:pPr>
    </w:p>
    <w:p w:rsidR="00687B75" w:rsidRDefault="00687B75" w:rsidP="00687B75">
      <w:pPr>
        <w:pStyle w:val="a3"/>
        <w:ind w:firstLine="0"/>
        <w:jc w:val="center"/>
        <w:rPr>
          <w:b/>
          <w:lang w:val="ru-RU"/>
        </w:rPr>
      </w:pPr>
    </w:p>
    <w:p w:rsidR="00687B75" w:rsidRDefault="00687B75" w:rsidP="00687B75">
      <w:r>
        <w:t>О бюджете муниципального образования «поселок имени К. Либкнехта» Курчатовского района Курской области на 2023 год и плановый период 2024 и 2025годов</w:t>
      </w:r>
    </w:p>
    <w:p w:rsidR="00687B75" w:rsidRDefault="00687B75" w:rsidP="00687B75">
      <w:pPr>
        <w:tabs>
          <w:tab w:val="left" w:pos="2625"/>
        </w:tabs>
        <w:rPr>
          <w:spacing w:val="-6"/>
          <w:sz w:val="22"/>
          <w:szCs w:val="22"/>
        </w:rPr>
      </w:pPr>
      <w:r>
        <w:rPr>
          <w:spacing w:val="-6"/>
          <w:sz w:val="22"/>
          <w:szCs w:val="22"/>
        </w:rPr>
        <w:t xml:space="preserve">                           (в ред.  от </w:t>
      </w:r>
      <w:r w:rsidR="003320B3">
        <w:rPr>
          <w:spacing w:val="-6"/>
          <w:sz w:val="22"/>
          <w:szCs w:val="22"/>
        </w:rPr>
        <w:t>28</w:t>
      </w:r>
      <w:r>
        <w:rPr>
          <w:spacing w:val="-6"/>
          <w:sz w:val="22"/>
          <w:szCs w:val="22"/>
        </w:rPr>
        <w:t>. 0</w:t>
      </w:r>
      <w:r w:rsidR="003320B3">
        <w:rPr>
          <w:spacing w:val="-6"/>
          <w:sz w:val="22"/>
          <w:szCs w:val="22"/>
        </w:rPr>
        <w:t>2</w:t>
      </w:r>
      <w:r>
        <w:rPr>
          <w:spacing w:val="-6"/>
          <w:sz w:val="22"/>
          <w:szCs w:val="22"/>
        </w:rPr>
        <w:t>. 202</w:t>
      </w:r>
      <w:r w:rsidR="003320B3">
        <w:rPr>
          <w:spacing w:val="-6"/>
          <w:sz w:val="22"/>
          <w:szCs w:val="22"/>
        </w:rPr>
        <w:t>3</w:t>
      </w:r>
      <w:r>
        <w:rPr>
          <w:spacing w:val="-6"/>
          <w:sz w:val="22"/>
          <w:szCs w:val="22"/>
        </w:rPr>
        <w:t>г.)</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2023 год:</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1.1.1. прогнозируемый общий объем доходов бюджета поселка в сумме</w:t>
      </w:r>
      <w:r>
        <w:rPr>
          <w:rFonts w:ascii="Times New Roman" w:hAnsi="Times New Roman" w:cs="Times New Roman"/>
          <w:sz w:val="24"/>
          <w:szCs w:val="24"/>
          <w:lang w:val="ru-RU"/>
        </w:rPr>
        <w:t xml:space="preserve"> </w:t>
      </w:r>
      <w:r w:rsidRPr="0088480E">
        <w:rPr>
          <w:rFonts w:ascii="Times New Roman" w:hAnsi="Times New Roman" w:cs="Times New Roman"/>
          <w:sz w:val="20"/>
          <w:szCs w:val="20"/>
        </w:rPr>
        <w:t>2</w:t>
      </w:r>
      <w:r w:rsidRPr="0088480E">
        <w:rPr>
          <w:rFonts w:ascii="Times New Roman" w:hAnsi="Times New Roman" w:cs="Times New Roman"/>
          <w:sz w:val="20"/>
          <w:szCs w:val="20"/>
          <w:lang w:val="ru-RU"/>
        </w:rPr>
        <w:t>2</w:t>
      </w:r>
      <w:r w:rsidRPr="0088480E">
        <w:rPr>
          <w:rFonts w:ascii="Times New Roman" w:hAnsi="Times New Roman" w:cs="Times New Roman"/>
          <w:sz w:val="20"/>
          <w:szCs w:val="20"/>
        </w:rPr>
        <w:t> </w:t>
      </w:r>
      <w:r>
        <w:rPr>
          <w:rFonts w:ascii="Times New Roman" w:hAnsi="Times New Roman" w:cs="Times New Roman"/>
          <w:sz w:val="20"/>
          <w:szCs w:val="20"/>
          <w:lang w:val="ru-RU"/>
        </w:rPr>
        <w:t>934</w:t>
      </w:r>
      <w:r w:rsidRPr="0088480E">
        <w:rPr>
          <w:rFonts w:ascii="Times New Roman" w:hAnsi="Times New Roman" w:cs="Times New Roman"/>
          <w:sz w:val="20"/>
          <w:szCs w:val="20"/>
        </w:rPr>
        <w:t> </w:t>
      </w:r>
      <w:r w:rsidRPr="0088480E">
        <w:rPr>
          <w:rFonts w:ascii="Times New Roman" w:hAnsi="Times New Roman" w:cs="Times New Roman"/>
          <w:sz w:val="20"/>
          <w:szCs w:val="20"/>
          <w:lang w:val="ru-RU"/>
        </w:rPr>
        <w:t>6</w:t>
      </w:r>
      <w:r>
        <w:rPr>
          <w:rFonts w:ascii="Times New Roman" w:hAnsi="Times New Roman" w:cs="Times New Roman"/>
          <w:sz w:val="20"/>
          <w:szCs w:val="20"/>
          <w:lang w:val="ru-RU"/>
        </w:rPr>
        <w:t>79</w:t>
      </w:r>
      <w:r w:rsidRPr="0088480E">
        <w:rPr>
          <w:rFonts w:ascii="Times New Roman" w:hAnsi="Times New Roman" w:cs="Times New Roman"/>
          <w:sz w:val="20"/>
          <w:szCs w:val="20"/>
        </w:rPr>
        <w:t>,</w:t>
      </w:r>
      <w:r>
        <w:rPr>
          <w:rFonts w:ascii="Times New Roman" w:hAnsi="Times New Roman" w:cs="Times New Roman"/>
          <w:sz w:val="20"/>
          <w:szCs w:val="20"/>
          <w:lang w:val="ru-RU"/>
        </w:rPr>
        <w:t>92</w:t>
      </w:r>
      <w:r>
        <w:rPr>
          <w:rFonts w:ascii="Times New Roman" w:hAnsi="Times New Roman" w:cs="Times New Roman"/>
          <w:sz w:val="24"/>
          <w:szCs w:val="24"/>
        </w:rPr>
        <w:t xml:space="preserve"> рублей.</w:t>
      </w:r>
    </w:p>
    <w:p w:rsidR="003320B3" w:rsidRDefault="003320B3" w:rsidP="003320B3">
      <w:pPr>
        <w:pStyle w:val="a6"/>
        <w:ind w:firstLine="720"/>
        <w:jc w:val="both"/>
        <w:rPr>
          <w:rFonts w:ascii="Times New Roman" w:hAnsi="Times New Roman" w:cs="Times New Roman"/>
          <w:b/>
          <w:sz w:val="24"/>
          <w:szCs w:val="24"/>
        </w:rPr>
      </w:pPr>
      <w:r>
        <w:rPr>
          <w:rFonts w:ascii="Times New Roman" w:hAnsi="Times New Roman" w:cs="Times New Roman"/>
          <w:sz w:val="24"/>
          <w:szCs w:val="24"/>
        </w:rPr>
        <w:t xml:space="preserve">1.1.2. общий объем расходов бюджета поселка в сумме </w:t>
      </w:r>
      <w:r w:rsidRPr="0088480E">
        <w:rPr>
          <w:rFonts w:ascii="Times New Roman" w:hAnsi="Times New Roman" w:cs="Times New Roman"/>
          <w:sz w:val="20"/>
          <w:szCs w:val="20"/>
        </w:rPr>
        <w:t>2</w:t>
      </w:r>
      <w:r w:rsidRPr="0088480E">
        <w:rPr>
          <w:rFonts w:ascii="Times New Roman" w:hAnsi="Times New Roman" w:cs="Times New Roman"/>
          <w:sz w:val="20"/>
          <w:szCs w:val="20"/>
          <w:lang w:val="ru-RU"/>
        </w:rPr>
        <w:t>3</w:t>
      </w:r>
      <w:r w:rsidRPr="0088480E">
        <w:rPr>
          <w:rFonts w:ascii="Times New Roman" w:hAnsi="Times New Roman" w:cs="Times New Roman"/>
          <w:sz w:val="20"/>
          <w:szCs w:val="20"/>
        </w:rPr>
        <w:t> </w:t>
      </w:r>
      <w:r w:rsidRPr="0088480E">
        <w:rPr>
          <w:rFonts w:ascii="Times New Roman" w:hAnsi="Times New Roman" w:cs="Times New Roman"/>
          <w:sz w:val="20"/>
          <w:szCs w:val="20"/>
          <w:lang w:val="ru-RU"/>
        </w:rPr>
        <w:t>8</w:t>
      </w:r>
      <w:r>
        <w:rPr>
          <w:rFonts w:ascii="Times New Roman" w:hAnsi="Times New Roman" w:cs="Times New Roman"/>
          <w:sz w:val="20"/>
          <w:szCs w:val="20"/>
          <w:lang w:val="ru-RU"/>
        </w:rPr>
        <w:t>70</w:t>
      </w:r>
      <w:r w:rsidRPr="0088480E">
        <w:rPr>
          <w:rFonts w:ascii="Times New Roman" w:hAnsi="Times New Roman" w:cs="Times New Roman"/>
          <w:sz w:val="20"/>
          <w:szCs w:val="20"/>
        </w:rPr>
        <w:t> </w:t>
      </w:r>
      <w:r w:rsidRPr="0088480E">
        <w:rPr>
          <w:rFonts w:ascii="Times New Roman" w:hAnsi="Times New Roman" w:cs="Times New Roman"/>
          <w:sz w:val="20"/>
          <w:szCs w:val="20"/>
          <w:lang w:val="ru-RU"/>
        </w:rPr>
        <w:t>7</w:t>
      </w:r>
      <w:r>
        <w:rPr>
          <w:rFonts w:ascii="Times New Roman" w:hAnsi="Times New Roman" w:cs="Times New Roman"/>
          <w:sz w:val="20"/>
          <w:szCs w:val="20"/>
          <w:lang w:val="ru-RU"/>
        </w:rPr>
        <w:t>16</w:t>
      </w:r>
      <w:r w:rsidRPr="0088480E">
        <w:rPr>
          <w:rFonts w:ascii="Times New Roman" w:hAnsi="Times New Roman" w:cs="Times New Roman"/>
          <w:sz w:val="20"/>
          <w:szCs w:val="20"/>
        </w:rPr>
        <w:t>,</w:t>
      </w:r>
      <w:r>
        <w:rPr>
          <w:rFonts w:ascii="Times New Roman" w:hAnsi="Times New Roman" w:cs="Times New Roman"/>
          <w:sz w:val="20"/>
          <w:szCs w:val="20"/>
          <w:lang w:val="ru-RU"/>
        </w:rPr>
        <w:t>54</w:t>
      </w:r>
      <w:r w:rsidRPr="0088480E">
        <w:rPr>
          <w:rFonts w:ascii="Times New Roman" w:hAnsi="Times New Roman" w:cs="Times New Roman"/>
          <w:sz w:val="20"/>
          <w:szCs w:val="20"/>
        </w:rPr>
        <w:t xml:space="preserve"> </w:t>
      </w:r>
      <w:r>
        <w:rPr>
          <w:rFonts w:ascii="Times New Roman" w:hAnsi="Times New Roman" w:cs="Times New Roman"/>
          <w:sz w:val="24"/>
          <w:szCs w:val="24"/>
        </w:rPr>
        <w:t>рублей</w:t>
      </w:r>
      <w:r>
        <w:rPr>
          <w:rFonts w:ascii="Times New Roman" w:hAnsi="Times New Roman" w:cs="Times New Roman"/>
          <w:b/>
          <w:sz w:val="24"/>
          <w:szCs w:val="24"/>
        </w:rPr>
        <w:t>.</w:t>
      </w:r>
    </w:p>
    <w:p w:rsidR="003320B3" w:rsidRDefault="003320B3" w:rsidP="003320B3">
      <w:pPr>
        <w:pStyle w:val="a6"/>
        <w:ind w:firstLine="720"/>
        <w:jc w:val="both"/>
        <w:rPr>
          <w:rFonts w:ascii="Times New Roman" w:hAnsi="Times New Roman"/>
          <w:sz w:val="24"/>
          <w:szCs w:val="24"/>
        </w:rPr>
      </w:pPr>
      <w:r>
        <w:rPr>
          <w:rFonts w:ascii="Times New Roman" w:hAnsi="Times New Roman"/>
          <w:sz w:val="24"/>
          <w:szCs w:val="24"/>
        </w:rPr>
        <w:t>1.1.3. дефицит (профицит) бюджета</w:t>
      </w:r>
      <w:r w:rsidRPr="006D1BE4">
        <w:rPr>
          <w:rFonts w:ascii="Times New Roman" w:hAnsi="Times New Roman" w:cs="Times New Roman"/>
          <w:sz w:val="24"/>
          <w:szCs w:val="24"/>
        </w:rPr>
        <w:t xml:space="preserve"> </w:t>
      </w:r>
      <w:r>
        <w:rPr>
          <w:rFonts w:ascii="Times New Roman" w:hAnsi="Times New Roman" w:cs="Times New Roman"/>
          <w:sz w:val="24"/>
          <w:szCs w:val="24"/>
        </w:rPr>
        <w:t>поселка</w:t>
      </w:r>
      <w:r>
        <w:rPr>
          <w:rFonts w:ascii="Times New Roman" w:hAnsi="Times New Roman"/>
          <w:sz w:val="24"/>
          <w:szCs w:val="24"/>
        </w:rPr>
        <w:t xml:space="preserve"> в сумме </w:t>
      </w:r>
      <w:r w:rsidRPr="0088480E">
        <w:rPr>
          <w:rFonts w:ascii="Times New Roman" w:hAnsi="Times New Roman"/>
          <w:sz w:val="20"/>
          <w:szCs w:val="20"/>
          <w:lang w:val="ru-RU"/>
        </w:rPr>
        <w:t>936 036,62</w:t>
      </w:r>
      <w:r w:rsidRPr="0088480E">
        <w:rPr>
          <w:rFonts w:ascii="Times New Roman" w:hAnsi="Times New Roman"/>
          <w:sz w:val="20"/>
          <w:szCs w:val="20"/>
        </w:rPr>
        <w:t xml:space="preserve"> </w:t>
      </w:r>
      <w:r>
        <w:rPr>
          <w:rFonts w:ascii="Times New Roman" w:hAnsi="Times New Roman"/>
          <w:sz w:val="24"/>
          <w:szCs w:val="24"/>
        </w:rPr>
        <w:t xml:space="preserve"> рублей.</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2024 и 2025 годов:</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2024 год в сумме 2</w:t>
      </w:r>
      <w:r w:rsidRPr="00E67707">
        <w:rPr>
          <w:rFonts w:ascii="Times New Roman" w:hAnsi="Times New Roman" w:cs="Times New Roman"/>
          <w:sz w:val="24"/>
          <w:szCs w:val="24"/>
          <w:lang w:val="ru-RU"/>
        </w:rPr>
        <w:t>3</w:t>
      </w:r>
      <w:r>
        <w:rPr>
          <w:rFonts w:ascii="Times New Roman" w:hAnsi="Times New Roman" w:cs="Times New Roman"/>
          <w:sz w:val="24"/>
          <w:szCs w:val="24"/>
        </w:rPr>
        <w:t> 3</w:t>
      </w:r>
      <w:r w:rsidRPr="00E67707">
        <w:rPr>
          <w:rFonts w:ascii="Times New Roman" w:hAnsi="Times New Roman" w:cs="Times New Roman"/>
          <w:sz w:val="24"/>
          <w:szCs w:val="24"/>
          <w:lang w:val="ru-RU"/>
        </w:rPr>
        <w:t>39</w:t>
      </w:r>
      <w:r>
        <w:rPr>
          <w:rFonts w:ascii="Times New Roman" w:hAnsi="Times New Roman" w:cs="Times New Roman"/>
          <w:sz w:val="24"/>
          <w:szCs w:val="24"/>
        </w:rPr>
        <w:t> </w:t>
      </w:r>
      <w:r w:rsidRPr="00E67707">
        <w:rPr>
          <w:rFonts w:ascii="Times New Roman" w:hAnsi="Times New Roman" w:cs="Times New Roman"/>
          <w:sz w:val="24"/>
          <w:szCs w:val="24"/>
          <w:lang w:val="ru-RU"/>
        </w:rPr>
        <w:t>979</w:t>
      </w:r>
      <w:r>
        <w:rPr>
          <w:rFonts w:ascii="Times New Roman" w:hAnsi="Times New Roman" w:cs="Times New Roman"/>
          <w:sz w:val="24"/>
          <w:szCs w:val="24"/>
        </w:rPr>
        <w:t>,00 рублей, на 2025 год в сумме 20 643 41</w:t>
      </w:r>
      <w:r>
        <w:rPr>
          <w:rFonts w:ascii="Times New Roman" w:hAnsi="Times New Roman" w:cs="Times New Roman"/>
          <w:sz w:val="24"/>
          <w:szCs w:val="24"/>
          <w:lang w:val="ru-RU"/>
        </w:rPr>
        <w:t>9</w:t>
      </w:r>
      <w:r>
        <w:rPr>
          <w:rFonts w:ascii="Times New Roman" w:hAnsi="Times New Roman" w:cs="Times New Roman"/>
          <w:sz w:val="24"/>
          <w:szCs w:val="24"/>
        </w:rPr>
        <w:t>,00 рублей;</w:t>
      </w:r>
    </w:p>
    <w:p w:rsidR="003320B3" w:rsidRDefault="003320B3" w:rsidP="003320B3">
      <w:pPr>
        <w:pStyle w:val="a6"/>
        <w:ind w:firstLine="720"/>
        <w:jc w:val="both"/>
        <w:rPr>
          <w:rFonts w:ascii="Times New Roman" w:hAnsi="Times New Roman"/>
          <w:sz w:val="24"/>
          <w:szCs w:val="24"/>
        </w:rPr>
      </w:pPr>
      <w:r>
        <w:rPr>
          <w:rFonts w:ascii="Times New Roman" w:hAnsi="Times New Roman"/>
          <w:sz w:val="24"/>
          <w:szCs w:val="24"/>
        </w:rPr>
        <w:t xml:space="preserve">общий объем расходов бюджета поселка на 2024 год в сумме </w:t>
      </w:r>
      <w:r>
        <w:rPr>
          <w:rFonts w:ascii="Times New Roman" w:hAnsi="Times New Roman" w:cs="Times New Roman"/>
          <w:sz w:val="24"/>
          <w:szCs w:val="24"/>
        </w:rPr>
        <w:t>2</w:t>
      </w:r>
      <w:r w:rsidRPr="00E67707">
        <w:rPr>
          <w:rFonts w:ascii="Times New Roman" w:hAnsi="Times New Roman" w:cs="Times New Roman"/>
          <w:sz w:val="24"/>
          <w:szCs w:val="24"/>
          <w:lang w:val="ru-RU"/>
        </w:rPr>
        <w:t>3</w:t>
      </w:r>
      <w:r>
        <w:rPr>
          <w:rFonts w:ascii="Times New Roman" w:hAnsi="Times New Roman" w:cs="Times New Roman"/>
          <w:sz w:val="24"/>
          <w:szCs w:val="24"/>
        </w:rPr>
        <w:t> 3</w:t>
      </w:r>
      <w:r w:rsidRPr="00E67707">
        <w:rPr>
          <w:rFonts w:ascii="Times New Roman" w:hAnsi="Times New Roman" w:cs="Times New Roman"/>
          <w:sz w:val="24"/>
          <w:szCs w:val="24"/>
          <w:lang w:val="ru-RU"/>
        </w:rPr>
        <w:t>39</w:t>
      </w:r>
      <w:r>
        <w:rPr>
          <w:rFonts w:ascii="Times New Roman" w:hAnsi="Times New Roman" w:cs="Times New Roman"/>
          <w:sz w:val="24"/>
          <w:szCs w:val="24"/>
        </w:rPr>
        <w:t> </w:t>
      </w:r>
      <w:r w:rsidRPr="00E67707">
        <w:rPr>
          <w:rFonts w:ascii="Times New Roman" w:hAnsi="Times New Roman" w:cs="Times New Roman"/>
          <w:sz w:val="24"/>
          <w:szCs w:val="24"/>
          <w:lang w:val="ru-RU"/>
        </w:rPr>
        <w:t>979</w:t>
      </w:r>
      <w:r>
        <w:rPr>
          <w:rFonts w:ascii="Times New Roman" w:hAnsi="Times New Roman" w:cs="Times New Roman"/>
          <w:sz w:val="24"/>
          <w:szCs w:val="24"/>
        </w:rPr>
        <w:t xml:space="preserve">,00 </w:t>
      </w:r>
      <w:r>
        <w:rPr>
          <w:rFonts w:ascii="Times New Roman" w:hAnsi="Times New Roman"/>
          <w:sz w:val="24"/>
          <w:szCs w:val="24"/>
        </w:rPr>
        <w:t>рублей, в том числе условно утвержденные расходы в сумме 4</w:t>
      </w:r>
      <w:r>
        <w:rPr>
          <w:rFonts w:ascii="Times New Roman" w:hAnsi="Times New Roman"/>
          <w:sz w:val="24"/>
          <w:szCs w:val="24"/>
          <w:lang w:val="ru-RU"/>
        </w:rPr>
        <w:t>99</w:t>
      </w:r>
      <w:r>
        <w:rPr>
          <w:rFonts w:ascii="Times New Roman" w:hAnsi="Times New Roman"/>
          <w:sz w:val="24"/>
          <w:szCs w:val="24"/>
        </w:rPr>
        <w:t xml:space="preserve"> </w:t>
      </w:r>
      <w:r>
        <w:rPr>
          <w:rFonts w:ascii="Times New Roman" w:hAnsi="Times New Roman"/>
          <w:sz w:val="24"/>
          <w:szCs w:val="24"/>
          <w:lang w:val="ru-RU"/>
        </w:rPr>
        <w:t>088</w:t>
      </w:r>
      <w:r>
        <w:rPr>
          <w:rFonts w:ascii="Times New Roman" w:hAnsi="Times New Roman"/>
          <w:sz w:val="24"/>
          <w:szCs w:val="24"/>
        </w:rPr>
        <w:t xml:space="preserve">,00 рублей, на 2025 год в сумме   </w:t>
      </w:r>
      <w:r>
        <w:rPr>
          <w:rFonts w:ascii="Times New Roman" w:hAnsi="Times New Roman" w:cs="Times New Roman"/>
          <w:sz w:val="24"/>
          <w:szCs w:val="24"/>
        </w:rPr>
        <w:t>20 643 41</w:t>
      </w:r>
      <w:r>
        <w:rPr>
          <w:rFonts w:ascii="Times New Roman" w:hAnsi="Times New Roman" w:cs="Times New Roman"/>
          <w:sz w:val="24"/>
          <w:szCs w:val="24"/>
          <w:lang w:val="ru-RU"/>
        </w:rPr>
        <w:t>9</w:t>
      </w:r>
      <w:r>
        <w:rPr>
          <w:rFonts w:ascii="Times New Roman" w:hAnsi="Times New Roman" w:cs="Times New Roman"/>
          <w:sz w:val="24"/>
          <w:szCs w:val="24"/>
        </w:rPr>
        <w:t xml:space="preserve">,00 </w:t>
      </w:r>
      <w:r>
        <w:rPr>
          <w:rFonts w:ascii="Times New Roman" w:hAnsi="Times New Roman"/>
          <w:sz w:val="24"/>
          <w:szCs w:val="24"/>
        </w:rPr>
        <w:t xml:space="preserve">рублей, в том числе условно утвержденные расходы в сумме </w:t>
      </w:r>
      <w:r>
        <w:rPr>
          <w:rFonts w:ascii="Times New Roman" w:hAnsi="Times New Roman"/>
          <w:sz w:val="24"/>
          <w:szCs w:val="24"/>
          <w:lang w:val="ru-RU"/>
        </w:rPr>
        <w:t>1 016 978</w:t>
      </w:r>
      <w:r>
        <w:rPr>
          <w:rFonts w:ascii="Times New Roman" w:hAnsi="Times New Roman"/>
          <w:sz w:val="24"/>
          <w:szCs w:val="24"/>
        </w:rPr>
        <w:t>,00 рублей;</w:t>
      </w:r>
    </w:p>
    <w:p w:rsidR="003320B3" w:rsidRDefault="003320B3" w:rsidP="003320B3">
      <w:pPr>
        <w:pStyle w:val="a6"/>
        <w:ind w:firstLine="720"/>
        <w:jc w:val="both"/>
        <w:rPr>
          <w:rFonts w:ascii="Times New Roman" w:hAnsi="Times New Roman"/>
          <w:sz w:val="24"/>
          <w:szCs w:val="24"/>
        </w:rPr>
      </w:pPr>
      <w:r>
        <w:rPr>
          <w:rFonts w:ascii="Times New Roman" w:hAnsi="Times New Roman"/>
          <w:sz w:val="24"/>
          <w:szCs w:val="24"/>
        </w:rPr>
        <w:t>дефицит (профицит) бюджета поселка на 2024 и 2025 годы в сумме 0 рублей.</w:t>
      </w:r>
    </w:p>
    <w:p w:rsidR="003320B3" w:rsidRPr="003C07D9" w:rsidRDefault="003320B3" w:rsidP="003320B3">
      <w:pPr>
        <w:pStyle w:val="ConsTitle"/>
        <w:widowControl/>
        <w:tabs>
          <w:tab w:val="left" w:pos="709"/>
        </w:tabs>
        <w:ind w:right="0" w:firstLine="540"/>
        <w:jc w:val="both"/>
        <w:rPr>
          <w:rFonts w:ascii="Times New Roman" w:hAnsi="Times New Roman" w:cs="Times New Roman"/>
          <w:b w:val="0"/>
          <w:bCs w:val="0"/>
          <w:sz w:val="24"/>
          <w:szCs w:val="24"/>
        </w:rPr>
      </w:pPr>
    </w:p>
    <w:p w:rsidR="003320B3" w:rsidRPr="00641491" w:rsidRDefault="003320B3" w:rsidP="003320B3">
      <w:pPr>
        <w:pStyle w:val="a6"/>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Источники финансирования дефицита бюджета поселка</w:t>
      </w:r>
    </w:p>
    <w:p w:rsidR="003320B3" w:rsidRDefault="003320B3" w:rsidP="003320B3">
      <w:pPr>
        <w:pStyle w:val="a6"/>
        <w:jc w:val="both"/>
        <w:rPr>
          <w:rFonts w:ascii="Times New Roman" w:hAnsi="Times New Roman" w:cs="Times New Roman"/>
          <w:sz w:val="24"/>
          <w:szCs w:val="24"/>
        </w:rPr>
      </w:pPr>
      <w:r>
        <w:rPr>
          <w:rFonts w:ascii="Times New Roman" w:hAnsi="Times New Roman" w:cs="Times New Roman"/>
          <w:sz w:val="24"/>
          <w:szCs w:val="24"/>
        </w:rPr>
        <w:t xml:space="preserve">            2.1. Утвердить источники финансирования дефицита бюджета поселка:</w:t>
      </w:r>
    </w:p>
    <w:p w:rsidR="003320B3" w:rsidRDefault="003320B3" w:rsidP="003320B3">
      <w:pPr>
        <w:pStyle w:val="a6"/>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на 2023 год </w:t>
      </w:r>
      <w:r w:rsidRPr="00853E7D">
        <w:rPr>
          <w:rFonts w:ascii="Times New Roman" w:eastAsia="Times New Roman" w:hAnsi="Times New Roman" w:cs="Times New Roman"/>
          <w:sz w:val="24"/>
          <w:szCs w:val="24"/>
          <w:lang w:eastAsia="ru-RU"/>
        </w:rPr>
        <w:t xml:space="preserve">и на плановый период 2024 и 2025 годов  </w:t>
      </w:r>
      <w:r>
        <w:rPr>
          <w:rFonts w:ascii="Times New Roman" w:hAnsi="Times New Roman"/>
          <w:sz w:val="24"/>
          <w:szCs w:val="24"/>
        </w:rPr>
        <w:t>(Приложение №1);</w:t>
      </w:r>
    </w:p>
    <w:p w:rsidR="003320B3" w:rsidRDefault="003320B3" w:rsidP="003320B3">
      <w:pPr>
        <w:pStyle w:val="a6"/>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3. Особенности администрирования доходов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в 2023 году и в плановом периоде 2024 и 2025 годов</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3.1.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3.2.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3320B3" w:rsidRDefault="003320B3" w:rsidP="003320B3">
      <w:pPr>
        <w:pStyle w:val="a6"/>
        <w:ind w:firstLine="720"/>
        <w:jc w:val="both"/>
        <w:rPr>
          <w:rFonts w:ascii="Times New Roman" w:hAnsi="Times New Roman" w:cs="Times New Roman"/>
          <w:sz w:val="24"/>
          <w:szCs w:val="24"/>
        </w:rPr>
      </w:pPr>
    </w:p>
    <w:p w:rsidR="003320B3" w:rsidRDefault="003320B3" w:rsidP="003320B3">
      <w:pPr>
        <w:pStyle w:val="a6"/>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4. Прогнозируемое поступление доходов </w:t>
      </w:r>
      <w:r>
        <w:rPr>
          <w:rFonts w:ascii="Times New Roman" w:hAnsi="Times New Roman" w:cs="Times New Roman"/>
          <w:sz w:val="24"/>
          <w:szCs w:val="24"/>
        </w:rPr>
        <w:t xml:space="preserve">бюджета поселка </w:t>
      </w:r>
      <w:r>
        <w:rPr>
          <w:rFonts w:ascii="Times New Roman" w:hAnsi="Times New Roman" w:cs="Times New Roman"/>
          <w:b/>
          <w:sz w:val="24"/>
          <w:szCs w:val="24"/>
        </w:rPr>
        <w:t>в 2023 году и плановом периоде 2024 и 2025 годов</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4.1. Утвердить прогнозируемое поступление доходов в бюджет поселка:</w:t>
      </w:r>
    </w:p>
    <w:p w:rsidR="003320B3" w:rsidRDefault="003320B3" w:rsidP="003320B3">
      <w:pPr>
        <w:pStyle w:val="a6"/>
        <w:ind w:firstLine="720"/>
        <w:jc w:val="both"/>
        <w:rPr>
          <w:rFonts w:ascii="Times New Roman" w:hAnsi="Times New Roman"/>
          <w:sz w:val="24"/>
          <w:szCs w:val="24"/>
        </w:rPr>
      </w:pPr>
      <w:r>
        <w:rPr>
          <w:rFonts w:ascii="Times New Roman" w:hAnsi="Times New Roman"/>
          <w:sz w:val="24"/>
          <w:szCs w:val="24"/>
        </w:rPr>
        <w:t xml:space="preserve">в 2023 году </w:t>
      </w:r>
      <w:r w:rsidRPr="00853E7D">
        <w:rPr>
          <w:rFonts w:ascii="Times New Roman" w:eastAsia="Times New Roman" w:hAnsi="Times New Roman" w:cs="Times New Roman"/>
          <w:sz w:val="24"/>
          <w:szCs w:val="24"/>
          <w:lang w:eastAsia="ru-RU"/>
        </w:rPr>
        <w:t xml:space="preserve">и  на плановый период 2024 и 2025 годов </w:t>
      </w:r>
      <w:r>
        <w:rPr>
          <w:rFonts w:ascii="Times New Roman" w:hAnsi="Times New Roman"/>
          <w:sz w:val="24"/>
          <w:szCs w:val="24"/>
        </w:rPr>
        <w:t>(Приложение №2);</w:t>
      </w:r>
    </w:p>
    <w:p w:rsidR="003320B3" w:rsidRDefault="003320B3" w:rsidP="003320B3">
      <w:pPr>
        <w:pStyle w:val="a6"/>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w:t>
      </w:r>
      <w:r>
        <w:rPr>
          <w:rFonts w:ascii="Times New Roman" w:hAnsi="Times New Roman" w:cs="Times New Roman"/>
          <w:b/>
          <w:bCs/>
          <w:caps/>
          <w:sz w:val="24"/>
          <w:szCs w:val="24"/>
        </w:rPr>
        <w:t xml:space="preserve"> 5.  </w:t>
      </w:r>
      <w:r>
        <w:rPr>
          <w:rFonts w:ascii="Times New Roman" w:hAnsi="Times New Roman" w:cs="Times New Roman"/>
          <w:b/>
          <w:bCs/>
          <w:sz w:val="24"/>
          <w:szCs w:val="24"/>
        </w:rPr>
        <w:t xml:space="preserve">Бюджетные ассигнования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на 202</w:t>
      </w:r>
      <w:r>
        <w:rPr>
          <w:rFonts w:ascii="Times New Roman" w:hAnsi="Times New Roman" w:cs="Times New Roman"/>
          <w:b/>
          <w:bCs/>
          <w:sz w:val="24"/>
          <w:szCs w:val="24"/>
          <w:lang w:val="ru-RU"/>
        </w:rPr>
        <w:t>3</w:t>
      </w:r>
      <w:r>
        <w:rPr>
          <w:rFonts w:ascii="Times New Roman" w:hAnsi="Times New Roman" w:cs="Times New Roman"/>
          <w:b/>
          <w:bCs/>
          <w:sz w:val="24"/>
          <w:szCs w:val="24"/>
        </w:rPr>
        <w:t xml:space="preserve"> год и на плановый период 202</w:t>
      </w:r>
      <w:r>
        <w:rPr>
          <w:rFonts w:ascii="Times New Roman" w:hAnsi="Times New Roman" w:cs="Times New Roman"/>
          <w:b/>
          <w:bCs/>
          <w:sz w:val="24"/>
          <w:szCs w:val="24"/>
          <w:lang w:val="ru-RU"/>
        </w:rPr>
        <w:t>4</w:t>
      </w:r>
      <w:r>
        <w:rPr>
          <w:rFonts w:ascii="Times New Roman" w:hAnsi="Times New Roman" w:cs="Times New Roman"/>
          <w:b/>
          <w:bCs/>
          <w:sz w:val="24"/>
          <w:szCs w:val="24"/>
        </w:rPr>
        <w:t xml:space="preserve"> и 202</w:t>
      </w:r>
      <w:r>
        <w:rPr>
          <w:rFonts w:ascii="Times New Roman" w:hAnsi="Times New Roman" w:cs="Times New Roman"/>
          <w:b/>
          <w:bCs/>
          <w:sz w:val="24"/>
          <w:szCs w:val="24"/>
          <w:lang w:val="ru-RU"/>
        </w:rPr>
        <w:t>5</w:t>
      </w:r>
      <w:r>
        <w:rPr>
          <w:rFonts w:ascii="Times New Roman" w:hAnsi="Times New Roman" w:cs="Times New Roman"/>
          <w:b/>
          <w:bCs/>
          <w:sz w:val="24"/>
          <w:szCs w:val="24"/>
        </w:rPr>
        <w:t xml:space="preserve"> годов</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5.1.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 на 2023 год</w:t>
      </w:r>
      <w:r w:rsidRPr="00C349BC">
        <w:rPr>
          <w:rFonts w:ascii="Times New Roman" w:eastAsia="Times New Roman" w:hAnsi="Times New Roman" w:cs="Times New Roman"/>
          <w:sz w:val="24"/>
          <w:szCs w:val="24"/>
          <w:lang w:eastAsia="ru-RU"/>
        </w:rPr>
        <w:t xml:space="preserve"> и  на плановый период 2024 и 2025 годов</w:t>
      </w:r>
      <w:r>
        <w:rPr>
          <w:rFonts w:ascii="Times New Roman" w:hAnsi="Times New Roman" w:cs="Times New Roman"/>
          <w:sz w:val="24"/>
          <w:szCs w:val="24"/>
        </w:rPr>
        <w:t xml:space="preserve"> (Приложение № 3);</w:t>
      </w:r>
    </w:p>
    <w:p w:rsidR="003320B3" w:rsidRDefault="003320B3" w:rsidP="003320B3">
      <w:pPr>
        <w:pStyle w:val="a6"/>
        <w:ind w:right="-1" w:firstLine="720"/>
        <w:jc w:val="both"/>
        <w:rPr>
          <w:rFonts w:ascii="Times New Roman" w:hAnsi="Times New Roman" w:cs="Times New Roman"/>
          <w:sz w:val="24"/>
          <w:szCs w:val="24"/>
        </w:rPr>
      </w:pPr>
      <w:r>
        <w:rPr>
          <w:rFonts w:ascii="Times New Roman" w:hAnsi="Times New Roman" w:cs="Times New Roman"/>
          <w:sz w:val="24"/>
          <w:szCs w:val="24"/>
        </w:rPr>
        <w:t>5.2. Утвердить ведомственную структуру расходов бюджета поселка:</w:t>
      </w:r>
    </w:p>
    <w:p w:rsidR="003320B3" w:rsidRDefault="003320B3" w:rsidP="003320B3">
      <w:pPr>
        <w:pStyle w:val="a6"/>
        <w:ind w:right="-1" w:firstLine="720"/>
        <w:jc w:val="both"/>
        <w:rPr>
          <w:rFonts w:ascii="Times New Roman" w:hAnsi="Times New Roman" w:cs="Times New Roman"/>
          <w:sz w:val="24"/>
          <w:szCs w:val="24"/>
        </w:rPr>
      </w:pPr>
      <w:r>
        <w:rPr>
          <w:rFonts w:ascii="Times New Roman" w:hAnsi="Times New Roman" w:cs="Times New Roman"/>
          <w:sz w:val="24"/>
          <w:szCs w:val="24"/>
        </w:rPr>
        <w:t xml:space="preserve"> на 2023 год </w:t>
      </w:r>
      <w:r w:rsidRPr="00C349BC">
        <w:rPr>
          <w:rFonts w:ascii="Times New Roman" w:eastAsia="Times New Roman" w:hAnsi="Times New Roman" w:cs="Times New Roman"/>
          <w:sz w:val="24"/>
          <w:szCs w:val="24"/>
          <w:lang w:eastAsia="ru-RU"/>
        </w:rPr>
        <w:t xml:space="preserve">и  на плановый период 2024 и 2025 годов </w:t>
      </w:r>
      <w:r>
        <w:rPr>
          <w:rFonts w:ascii="Times New Roman" w:hAnsi="Times New Roman" w:cs="Times New Roman"/>
          <w:sz w:val="24"/>
          <w:szCs w:val="24"/>
        </w:rPr>
        <w:t>(Приложение №4);</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5.3. Утвердить размер резервного фонда Администрации поселка имени К. Либкнехта Курчатовского района Курской области на 2023 год </w:t>
      </w:r>
      <w:r>
        <w:rPr>
          <w:rFonts w:ascii="Times New Roman" w:hAnsi="Times New Roman" w:cs="Times New Roman"/>
          <w:sz w:val="24"/>
          <w:szCs w:val="24"/>
          <w:lang w:val="ru-RU"/>
        </w:rPr>
        <w:t>в сумме 10 000,00 рублей, на</w:t>
      </w:r>
      <w:r w:rsidRPr="00E67707">
        <w:rPr>
          <w:rFonts w:ascii="Times New Roman" w:hAnsi="Times New Roman" w:cs="Times New Roman"/>
          <w:sz w:val="24"/>
          <w:szCs w:val="24"/>
          <w:lang w:val="ru-RU"/>
        </w:rPr>
        <w:t xml:space="preserve"> 2024</w:t>
      </w:r>
      <w:r>
        <w:rPr>
          <w:rFonts w:ascii="Times New Roman" w:hAnsi="Times New Roman" w:cs="Times New Roman"/>
          <w:sz w:val="24"/>
          <w:szCs w:val="24"/>
          <w:lang w:val="ru-RU"/>
        </w:rPr>
        <w:t>год в сумме 10 000,00 рублей,</w:t>
      </w:r>
      <w:r>
        <w:rPr>
          <w:rFonts w:ascii="Times New Roman" w:hAnsi="Times New Roman" w:cs="Times New Roman"/>
          <w:sz w:val="24"/>
          <w:szCs w:val="24"/>
        </w:rPr>
        <w:t xml:space="preserve"> на  2025 год</w:t>
      </w:r>
      <w:r>
        <w:rPr>
          <w:rFonts w:ascii="Times New Roman" w:hAnsi="Times New Roman" w:cs="Times New Roman"/>
          <w:sz w:val="24"/>
          <w:szCs w:val="24"/>
          <w:lang w:val="ru-RU"/>
        </w:rPr>
        <w:t xml:space="preserve"> </w:t>
      </w:r>
      <w:r>
        <w:rPr>
          <w:rFonts w:ascii="Times New Roman" w:hAnsi="Times New Roman" w:cs="Times New Roman"/>
          <w:sz w:val="24"/>
          <w:szCs w:val="24"/>
        </w:rPr>
        <w:t>в  сумме 300 000,00 рублей .</w:t>
      </w:r>
    </w:p>
    <w:p w:rsidR="003320B3" w:rsidRPr="00026EF8"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5.4.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на 2023 год </w:t>
      </w:r>
      <w:r w:rsidRPr="00C349BC">
        <w:rPr>
          <w:rFonts w:ascii="Times New Roman" w:eastAsia="Times New Roman" w:hAnsi="Times New Roman" w:cs="Times New Roman"/>
          <w:sz w:val="24"/>
          <w:szCs w:val="24"/>
          <w:lang w:eastAsia="ru-RU"/>
        </w:rPr>
        <w:t xml:space="preserve">и  на плановый период 2024 и 2025 годов </w:t>
      </w:r>
      <w:r>
        <w:rPr>
          <w:rFonts w:ascii="Times New Roman" w:hAnsi="Times New Roman" w:cs="Times New Roman"/>
          <w:sz w:val="24"/>
          <w:szCs w:val="24"/>
        </w:rPr>
        <w:t>(Приложение №5);</w:t>
      </w:r>
    </w:p>
    <w:p w:rsidR="00042713" w:rsidRPr="00042713" w:rsidRDefault="003320B3" w:rsidP="00042713">
      <w:pPr>
        <w:pStyle w:val="a6"/>
        <w:ind w:firstLine="720"/>
        <w:jc w:val="both"/>
        <w:rPr>
          <w:rFonts w:ascii="Times New Roman" w:eastAsia="Calibri" w:hAnsi="Times New Roman" w:cs="Times New Roman"/>
          <w:sz w:val="24"/>
          <w:szCs w:val="24"/>
          <w:lang w:val="ru-RU" w:eastAsia="ru-RU"/>
        </w:rPr>
      </w:pPr>
      <w:r w:rsidRPr="00A67952">
        <w:rPr>
          <w:rFonts w:ascii="Times New Roman" w:hAnsi="Times New Roman" w:cs="Times New Roman"/>
          <w:sz w:val="24"/>
          <w:szCs w:val="24"/>
        </w:rPr>
        <w:t xml:space="preserve">5.5. </w:t>
      </w:r>
      <w:r w:rsidR="00042713" w:rsidRPr="00042713">
        <w:rPr>
          <w:rFonts w:ascii="Times New Roman" w:hAnsi="Times New Roman" w:cs="Times New Roman"/>
          <w:sz w:val="24"/>
          <w:szCs w:val="24"/>
        </w:rPr>
        <w:t xml:space="preserve">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2023 год в сумме </w:t>
      </w:r>
      <w:r w:rsidR="00042713" w:rsidRPr="00042713">
        <w:rPr>
          <w:rFonts w:ascii="Times New Roman" w:hAnsi="Times New Roman" w:cs="Times New Roman"/>
          <w:sz w:val="24"/>
          <w:szCs w:val="24"/>
          <w:lang w:val="ru-RU"/>
        </w:rPr>
        <w:t>7 126 604</w:t>
      </w:r>
      <w:r w:rsidR="00042713" w:rsidRPr="00042713">
        <w:rPr>
          <w:rFonts w:ascii="Times New Roman" w:hAnsi="Times New Roman" w:cs="Times New Roman"/>
          <w:sz w:val="24"/>
          <w:szCs w:val="24"/>
          <w:highlight w:val="yellow"/>
        </w:rPr>
        <w:t>,</w:t>
      </w:r>
      <w:r w:rsidR="00042713" w:rsidRPr="00042713">
        <w:rPr>
          <w:rFonts w:ascii="Times New Roman" w:hAnsi="Times New Roman" w:cs="Times New Roman"/>
          <w:sz w:val="24"/>
          <w:szCs w:val="24"/>
          <w:lang w:val="ru-RU"/>
        </w:rPr>
        <w:t>02</w:t>
      </w:r>
      <w:r w:rsidR="00042713" w:rsidRPr="00042713">
        <w:rPr>
          <w:rFonts w:ascii="Times New Roman" w:hAnsi="Times New Roman" w:cs="Times New Roman"/>
          <w:sz w:val="24"/>
          <w:szCs w:val="24"/>
        </w:rPr>
        <w:t xml:space="preserve"> рублей, на 2024 год -  в сумме </w:t>
      </w:r>
      <w:r w:rsidR="00042713" w:rsidRPr="00042713">
        <w:rPr>
          <w:rFonts w:ascii="Times New Roman" w:hAnsi="Times New Roman" w:cs="Times New Roman"/>
          <w:sz w:val="24"/>
          <w:szCs w:val="24"/>
          <w:lang w:val="ru-RU"/>
        </w:rPr>
        <w:t>6</w:t>
      </w:r>
      <w:r w:rsidR="00042713" w:rsidRPr="00042713">
        <w:rPr>
          <w:rFonts w:ascii="Times New Roman" w:hAnsi="Times New Roman" w:cs="Times New Roman"/>
          <w:sz w:val="24"/>
          <w:szCs w:val="24"/>
        </w:rPr>
        <w:t xml:space="preserve"> </w:t>
      </w:r>
      <w:r w:rsidR="00042713" w:rsidRPr="00042713">
        <w:rPr>
          <w:rFonts w:ascii="Times New Roman" w:hAnsi="Times New Roman" w:cs="Times New Roman"/>
          <w:sz w:val="24"/>
          <w:szCs w:val="24"/>
          <w:lang w:val="ru-RU"/>
        </w:rPr>
        <w:t>821</w:t>
      </w:r>
      <w:r w:rsidR="00042713" w:rsidRPr="00042713">
        <w:rPr>
          <w:rFonts w:ascii="Times New Roman" w:hAnsi="Times New Roman" w:cs="Times New Roman"/>
          <w:sz w:val="24"/>
          <w:szCs w:val="24"/>
        </w:rPr>
        <w:t xml:space="preserve"> 0</w:t>
      </w:r>
      <w:r w:rsidR="00042713" w:rsidRPr="00042713">
        <w:rPr>
          <w:rFonts w:ascii="Times New Roman" w:hAnsi="Times New Roman" w:cs="Times New Roman"/>
          <w:sz w:val="24"/>
          <w:szCs w:val="24"/>
          <w:lang w:val="ru-RU"/>
        </w:rPr>
        <w:t>23</w:t>
      </w:r>
      <w:r w:rsidR="00042713" w:rsidRPr="00042713">
        <w:rPr>
          <w:rFonts w:ascii="Times New Roman" w:hAnsi="Times New Roman" w:cs="Times New Roman"/>
          <w:sz w:val="24"/>
          <w:szCs w:val="24"/>
        </w:rPr>
        <w:t>,0</w:t>
      </w:r>
      <w:r w:rsidR="00042713" w:rsidRPr="00042713">
        <w:rPr>
          <w:rFonts w:ascii="Times New Roman" w:hAnsi="Times New Roman" w:cs="Times New Roman"/>
          <w:sz w:val="24"/>
          <w:szCs w:val="24"/>
          <w:lang w:val="ru-RU"/>
        </w:rPr>
        <w:t>6</w:t>
      </w:r>
      <w:r w:rsidR="00042713" w:rsidRPr="00042713">
        <w:rPr>
          <w:rFonts w:ascii="Times New Roman" w:hAnsi="Times New Roman" w:cs="Times New Roman"/>
          <w:sz w:val="24"/>
          <w:szCs w:val="24"/>
        </w:rPr>
        <w:t xml:space="preserve"> рублей, на 2025 год - в сумме 2 500 000,00 рублей, в том числе за счет налога на доходы физических лиц на 2023 год в сумме </w:t>
      </w:r>
      <w:r w:rsidR="00042713" w:rsidRPr="00042713">
        <w:rPr>
          <w:rFonts w:ascii="Times New Roman" w:hAnsi="Times New Roman" w:cs="Times New Roman"/>
          <w:sz w:val="24"/>
          <w:szCs w:val="24"/>
          <w:lang w:val="ru-RU"/>
        </w:rPr>
        <w:t>5</w:t>
      </w:r>
      <w:r w:rsidR="00042713" w:rsidRPr="00042713">
        <w:rPr>
          <w:rFonts w:ascii="Times New Roman" w:hAnsi="Times New Roman" w:cs="Times New Roman"/>
          <w:sz w:val="24"/>
          <w:szCs w:val="24"/>
        </w:rPr>
        <w:t> </w:t>
      </w:r>
      <w:r w:rsidR="00042713" w:rsidRPr="00042713">
        <w:rPr>
          <w:rFonts w:ascii="Times New Roman" w:hAnsi="Times New Roman" w:cs="Times New Roman"/>
          <w:sz w:val="24"/>
          <w:szCs w:val="24"/>
          <w:lang w:val="ru-RU"/>
        </w:rPr>
        <w:t>636</w:t>
      </w:r>
      <w:r w:rsidR="00042713" w:rsidRPr="00042713">
        <w:rPr>
          <w:rFonts w:ascii="Times New Roman" w:hAnsi="Times New Roman" w:cs="Times New Roman"/>
          <w:sz w:val="24"/>
          <w:szCs w:val="24"/>
        </w:rPr>
        <w:t> 9</w:t>
      </w:r>
      <w:r w:rsidR="00042713" w:rsidRPr="00042713">
        <w:rPr>
          <w:rFonts w:ascii="Times New Roman" w:hAnsi="Times New Roman" w:cs="Times New Roman"/>
          <w:sz w:val="24"/>
          <w:szCs w:val="24"/>
          <w:lang w:val="ru-RU"/>
        </w:rPr>
        <w:t>23</w:t>
      </w:r>
      <w:r w:rsidR="00042713" w:rsidRPr="00042713">
        <w:rPr>
          <w:rFonts w:ascii="Times New Roman" w:hAnsi="Times New Roman" w:cs="Times New Roman"/>
          <w:sz w:val="24"/>
          <w:szCs w:val="24"/>
        </w:rPr>
        <w:t>,0</w:t>
      </w:r>
      <w:r w:rsidR="00042713" w:rsidRPr="00042713">
        <w:rPr>
          <w:rFonts w:ascii="Times New Roman" w:hAnsi="Times New Roman" w:cs="Times New Roman"/>
          <w:sz w:val="24"/>
          <w:szCs w:val="24"/>
          <w:lang w:val="ru-RU"/>
        </w:rPr>
        <w:t>7</w:t>
      </w:r>
      <w:r w:rsidR="00042713" w:rsidRPr="00042713">
        <w:rPr>
          <w:rFonts w:ascii="Times New Roman" w:hAnsi="Times New Roman" w:cs="Times New Roman"/>
          <w:sz w:val="24"/>
          <w:szCs w:val="24"/>
        </w:rPr>
        <w:t xml:space="preserve"> рублей, на 2024 год -  в сумме </w:t>
      </w:r>
      <w:r w:rsidR="00042713" w:rsidRPr="00042713">
        <w:rPr>
          <w:rFonts w:ascii="Times New Roman" w:hAnsi="Times New Roman" w:cs="Times New Roman"/>
          <w:sz w:val="24"/>
          <w:szCs w:val="24"/>
          <w:lang w:val="ru-RU"/>
        </w:rPr>
        <w:t>5 571 669,07</w:t>
      </w:r>
      <w:r w:rsidR="00042713" w:rsidRPr="00042713">
        <w:rPr>
          <w:rFonts w:ascii="Times New Roman" w:hAnsi="Times New Roman" w:cs="Times New Roman"/>
          <w:sz w:val="24"/>
          <w:szCs w:val="24"/>
        </w:rPr>
        <w:t xml:space="preserve"> рублей, на 2025 год - в сумме 1 178 5</w:t>
      </w:r>
      <w:r w:rsidR="00042713" w:rsidRPr="00042713">
        <w:rPr>
          <w:rFonts w:ascii="Times New Roman" w:hAnsi="Times New Roman" w:cs="Times New Roman"/>
          <w:sz w:val="24"/>
          <w:szCs w:val="24"/>
          <w:lang w:val="ru-RU"/>
        </w:rPr>
        <w:t>19</w:t>
      </w:r>
      <w:r w:rsidR="00042713" w:rsidRPr="00042713">
        <w:rPr>
          <w:rFonts w:ascii="Times New Roman" w:hAnsi="Times New Roman" w:cs="Times New Roman"/>
          <w:sz w:val="24"/>
          <w:szCs w:val="24"/>
        </w:rPr>
        <w:t>,00 рублей.</w:t>
      </w:r>
      <w:r w:rsidR="00042713" w:rsidRPr="00042713">
        <w:rPr>
          <w:rFonts w:ascii="Times New Roman" w:hAnsi="Times New Roman" w:cs="Times New Roman"/>
          <w:sz w:val="24"/>
          <w:szCs w:val="24"/>
          <w:lang w:val="ru-RU"/>
        </w:rPr>
        <w:t>».</w:t>
      </w:r>
    </w:p>
    <w:p w:rsidR="003320B3" w:rsidRPr="00042713" w:rsidRDefault="003320B3" w:rsidP="003320B3">
      <w:pPr>
        <w:pStyle w:val="a6"/>
        <w:ind w:firstLine="720"/>
        <w:jc w:val="both"/>
        <w:rPr>
          <w:rFonts w:ascii="Times New Roman" w:hAnsi="Times New Roman" w:cs="Times New Roman"/>
          <w:sz w:val="24"/>
          <w:szCs w:val="24"/>
          <w:lang w:val="ru-RU"/>
        </w:rPr>
      </w:pPr>
    </w:p>
    <w:p w:rsidR="003320B3" w:rsidRDefault="003320B3" w:rsidP="003320B3">
      <w:pPr>
        <w:pStyle w:val="a6"/>
        <w:ind w:firstLine="720"/>
        <w:jc w:val="both"/>
        <w:rPr>
          <w:rFonts w:ascii="Times New Roman" w:hAnsi="Times New Roman" w:cs="Times New Roman"/>
          <w:sz w:val="24"/>
          <w:szCs w:val="24"/>
        </w:rPr>
      </w:pPr>
    </w:p>
    <w:p w:rsidR="003320B3" w:rsidRDefault="003320B3" w:rsidP="003320B3">
      <w:pPr>
        <w:pStyle w:val="a6"/>
        <w:ind w:firstLine="720"/>
        <w:jc w:val="both"/>
        <w:rPr>
          <w:rFonts w:ascii="Times New Roman" w:hAnsi="Times New Roman" w:cs="Times New Roman"/>
          <w:b/>
          <w:sz w:val="24"/>
          <w:szCs w:val="24"/>
        </w:rPr>
      </w:pPr>
      <w:r>
        <w:rPr>
          <w:rFonts w:ascii="Times New Roman" w:hAnsi="Times New Roman" w:cs="Times New Roman"/>
          <w:b/>
          <w:sz w:val="24"/>
          <w:szCs w:val="24"/>
        </w:rPr>
        <w:t xml:space="preserve"> Статья 6. Особенности исполнения бюджета поселка в 2022 году</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6.1. Остатки средств бюджета поселка по состоянию на 1 января 2023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3320B3" w:rsidRPr="00FF1AE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.1. реорганизация муниципальных учреждений;</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 xml:space="preserve">.2. перераспределение бюджетных ассигнований, предусмотренных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w:t>
      </w:r>
      <w:r w:rsidRPr="00FF1AE3">
        <w:rPr>
          <w:rFonts w:ascii="Times New Roman" w:hAnsi="Times New Roman"/>
          <w:sz w:val="24"/>
          <w:szCs w:val="24"/>
        </w:rPr>
        <w:t xml:space="preserve">работников этих органов местного самоуправления поселка имени </w:t>
      </w:r>
      <w:proofErr w:type="spellStart"/>
      <w:r w:rsidRPr="00FF1AE3">
        <w:rPr>
          <w:rFonts w:ascii="Times New Roman" w:hAnsi="Times New Roman"/>
          <w:sz w:val="24"/>
          <w:szCs w:val="24"/>
        </w:rPr>
        <w:t>К.Либкнехта</w:t>
      </w:r>
      <w:proofErr w:type="spellEnd"/>
      <w:r w:rsidRPr="00FF1AE3">
        <w:rPr>
          <w:rFonts w:ascii="Times New Roman" w:hAnsi="Times New Roman"/>
          <w:sz w:val="24"/>
          <w:szCs w:val="24"/>
        </w:rPr>
        <w:t xml:space="preserve"> Курчатовского района Курской области</w:t>
      </w:r>
      <w:r w:rsidRPr="00FF1AE3">
        <w:rPr>
          <w:rFonts w:ascii="Times New Roman" w:hAnsi="Times New Roman" w:cs="Times New Roman"/>
          <w:sz w:val="24"/>
          <w:szCs w:val="24"/>
        </w:rPr>
        <w:t>;</w:t>
      </w:r>
    </w:p>
    <w:p w:rsidR="003320B3" w:rsidRPr="00FF1AE3" w:rsidRDefault="003320B3" w:rsidP="003320B3">
      <w:pPr>
        <w:pStyle w:val="a6"/>
        <w:ind w:firstLine="720"/>
        <w:jc w:val="both"/>
        <w:rPr>
          <w:rFonts w:ascii="Times New Roman" w:hAnsi="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2.3</w:t>
      </w:r>
      <w:r w:rsidRPr="00FF1AE3">
        <w:rPr>
          <w:rFonts w:ascii="Times New Roman" w:hAnsi="Times New Roman" w:cs="Times New Roman"/>
          <w:sz w:val="24"/>
          <w:szCs w:val="24"/>
        </w:rPr>
        <w:t>.</w:t>
      </w:r>
      <w:r w:rsidRPr="00FF1AE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3320B3" w:rsidRPr="00FF1AE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w:t>
      </w:r>
      <w:r>
        <w:rPr>
          <w:rFonts w:ascii="Times New Roman" w:hAnsi="Times New Roman" w:cs="Times New Roman"/>
          <w:sz w:val="24"/>
          <w:szCs w:val="24"/>
        </w:rPr>
        <w:t>4</w:t>
      </w:r>
      <w:r w:rsidRPr="00FF1AE3">
        <w:rPr>
          <w:rFonts w:ascii="Times New Roman" w:hAnsi="Times New Roman" w:cs="Times New Roman"/>
          <w:sz w:val="24"/>
          <w:szCs w:val="24"/>
        </w:rPr>
        <w:t>.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w:t>
      </w:r>
    </w:p>
    <w:p w:rsidR="003320B3" w:rsidRPr="00FF1AE3" w:rsidRDefault="003320B3" w:rsidP="003320B3">
      <w:pPr>
        <w:pStyle w:val="a6"/>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.5. изменение программных (непрограммных) направлений расходов, подпрограмм, основных мероприятий целевых статей расходов;</w:t>
      </w:r>
    </w:p>
    <w:p w:rsidR="003320B3" w:rsidRPr="00FF1AE3" w:rsidRDefault="003320B3" w:rsidP="003320B3">
      <w:pPr>
        <w:pStyle w:val="a6"/>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w:t>
      </w:r>
      <w:r>
        <w:rPr>
          <w:rFonts w:ascii="Times New Roman" w:hAnsi="Times New Roman"/>
          <w:sz w:val="24"/>
          <w:szCs w:val="24"/>
        </w:rPr>
        <w:t>6</w:t>
      </w:r>
      <w:r w:rsidRPr="00FF1AE3">
        <w:rPr>
          <w:rFonts w:ascii="Times New Roman" w:hAnsi="Times New Roman"/>
          <w:sz w:val="24"/>
          <w:szCs w:val="24"/>
        </w:rPr>
        <w:t>.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поселка имени К. Либкнехта Курчатовского района Курской области на основании правового акта Администрации поселка имени К. Либкнехта Курчатовского района Курской области;</w:t>
      </w:r>
    </w:p>
    <w:p w:rsidR="003320B3" w:rsidRPr="00FF1AE3" w:rsidRDefault="003320B3" w:rsidP="003320B3">
      <w:pPr>
        <w:pStyle w:val="a6"/>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 xml:space="preserve">.7.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порядке, установленном Администрацией поселка имени </w:t>
      </w:r>
      <w:proofErr w:type="spellStart"/>
      <w:r w:rsidRPr="00FF1AE3">
        <w:rPr>
          <w:rFonts w:ascii="Times New Roman" w:hAnsi="Times New Roman"/>
          <w:sz w:val="24"/>
          <w:szCs w:val="24"/>
        </w:rPr>
        <w:t>К.Либкнехта</w:t>
      </w:r>
      <w:proofErr w:type="spellEnd"/>
      <w:r w:rsidRPr="00FF1AE3">
        <w:rPr>
          <w:rFonts w:ascii="Times New Roman" w:hAnsi="Times New Roman"/>
          <w:sz w:val="24"/>
          <w:szCs w:val="24"/>
        </w:rPr>
        <w:t xml:space="preserve"> Курчатовского района Курской области.</w:t>
      </w:r>
    </w:p>
    <w:p w:rsidR="003320B3" w:rsidRPr="00FF1AE3" w:rsidRDefault="003320B3" w:rsidP="003320B3">
      <w:pPr>
        <w:pStyle w:val="a6"/>
        <w:ind w:firstLine="720"/>
        <w:jc w:val="both"/>
        <w:rPr>
          <w:rFonts w:ascii="Times New Roman" w:hAnsi="Times New Roman"/>
          <w:sz w:val="24"/>
          <w:szCs w:val="24"/>
        </w:rPr>
      </w:pPr>
      <w:r>
        <w:rPr>
          <w:rFonts w:ascii="Times New Roman" w:hAnsi="Times New Roman"/>
          <w:sz w:val="24"/>
          <w:szCs w:val="24"/>
        </w:rPr>
        <w:t>6</w:t>
      </w:r>
      <w:r w:rsidRPr="00FF1AE3">
        <w:rPr>
          <w:rFonts w:ascii="Times New Roman" w:hAnsi="Times New Roman"/>
          <w:sz w:val="24"/>
          <w:szCs w:val="24"/>
        </w:rPr>
        <w:t>.</w:t>
      </w:r>
      <w:r>
        <w:rPr>
          <w:rFonts w:ascii="Times New Roman" w:hAnsi="Times New Roman"/>
          <w:sz w:val="24"/>
          <w:szCs w:val="24"/>
        </w:rPr>
        <w:t>2</w:t>
      </w:r>
      <w:r w:rsidRPr="00FF1AE3">
        <w:rPr>
          <w:rFonts w:ascii="Times New Roman" w:hAnsi="Times New Roman"/>
          <w:sz w:val="24"/>
          <w:szCs w:val="24"/>
        </w:rPr>
        <w:t>.</w:t>
      </w:r>
      <w:r>
        <w:rPr>
          <w:rFonts w:ascii="Times New Roman" w:hAnsi="Times New Roman"/>
          <w:sz w:val="24"/>
          <w:szCs w:val="24"/>
        </w:rPr>
        <w:t>8</w:t>
      </w:r>
      <w:r w:rsidRPr="00FF1AE3">
        <w:rPr>
          <w:rFonts w:ascii="Times New Roman" w:hAnsi="Times New Roman"/>
          <w:sz w:val="24"/>
          <w:szCs w:val="24"/>
        </w:rPr>
        <w:t>.</w:t>
      </w:r>
      <w:r>
        <w:rPr>
          <w:rFonts w:ascii="Times New Roman" w:hAnsi="Times New Roman"/>
          <w:sz w:val="24"/>
          <w:szCs w:val="24"/>
        </w:rPr>
        <w:t xml:space="preserve"> </w:t>
      </w:r>
      <w:r w:rsidRPr="00FF1AE3">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w:t>
      </w:r>
      <w:r w:rsidRPr="00FF1AE3">
        <w:rPr>
          <w:rFonts w:ascii="Times New Roman" w:hAnsi="Times New Roman"/>
          <w:sz w:val="24"/>
          <w:szCs w:val="24"/>
        </w:rPr>
        <w:lastRenderedPageBreak/>
        <w:t xml:space="preserve">Российской Федерации в объеме, необходимом для выполнения условий </w:t>
      </w:r>
      <w:proofErr w:type="spellStart"/>
      <w:r w:rsidRPr="00FF1AE3">
        <w:rPr>
          <w:rFonts w:ascii="Times New Roman" w:hAnsi="Times New Roman"/>
          <w:sz w:val="24"/>
          <w:szCs w:val="24"/>
        </w:rPr>
        <w:t>софинансирования</w:t>
      </w:r>
      <w:proofErr w:type="spellEnd"/>
      <w:r w:rsidRPr="00FF1AE3">
        <w:rPr>
          <w:rFonts w:ascii="Times New Roman" w:hAnsi="Times New Roman"/>
          <w:sz w:val="24"/>
          <w:szCs w:val="24"/>
        </w:rPr>
        <w:t>, установленных для получения субсидий и иных межбюджетных трансфертов, предоставляемых бюджету поселка имени К. Либкнехта 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поселка имени К. Либкнехта Курчатовского района Курской области;</w:t>
      </w:r>
    </w:p>
    <w:p w:rsidR="003320B3" w:rsidRPr="00FF1AE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w:t>
      </w:r>
      <w:r w:rsidRPr="00FF1AE3">
        <w:rPr>
          <w:rFonts w:ascii="Times New Roman" w:hAnsi="Times New Roman" w:cs="Times New Roman"/>
          <w:sz w:val="24"/>
          <w:szCs w:val="24"/>
        </w:rPr>
        <w:t>.</w:t>
      </w:r>
      <w:r>
        <w:rPr>
          <w:rFonts w:ascii="Times New Roman" w:hAnsi="Times New Roman" w:cs="Times New Roman"/>
          <w:sz w:val="24"/>
          <w:szCs w:val="24"/>
        </w:rPr>
        <w:t>2</w:t>
      </w:r>
      <w:r w:rsidRPr="00FF1AE3">
        <w:rPr>
          <w:rFonts w:ascii="Times New Roman" w:hAnsi="Times New Roman" w:cs="Times New Roman"/>
          <w:sz w:val="24"/>
          <w:szCs w:val="24"/>
        </w:rPr>
        <w:t>.</w:t>
      </w:r>
      <w:r>
        <w:rPr>
          <w:rFonts w:ascii="Times New Roman" w:hAnsi="Times New Roman" w:cs="Times New Roman"/>
          <w:sz w:val="24"/>
          <w:szCs w:val="24"/>
        </w:rPr>
        <w:t>9</w:t>
      </w:r>
      <w:r w:rsidRPr="00FF1AE3">
        <w:rPr>
          <w:rFonts w:ascii="Times New Roman" w:hAnsi="Times New Roman" w:cs="Times New Roman"/>
          <w:sz w:val="24"/>
          <w:szCs w:val="24"/>
        </w:rPr>
        <w:t>.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6.3. Установить, что получатель средств бюджета поселка вправе предусматривать авансовые платежи в размерах:</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6.3.1. при заключении договоров (муниципальных контрактов) на поставку товаров (работ, услуг) в размерах:</w:t>
      </w:r>
    </w:p>
    <w:p w:rsidR="003320B3" w:rsidRDefault="003320B3" w:rsidP="003320B3">
      <w:pPr>
        <w:adjustRightInd w:val="0"/>
        <w:ind w:firstLine="540"/>
        <w:jc w:val="both"/>
      </w:pPr>
      <w:r>
        <w:t>- 100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3320B3" w:rsidRDefault="003320B3" w:rsidP="003320B3">
      <w:pPr>
        <w:pStyle w:val="a6"/>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- 100 процентов суммы договора (муниципального контракта) – по договорам (муниципальным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и работ, финансовое обеспечение которых планируется осуществлять полностью или частично за счет средств </w:t>
      </w:r>
      <w:r>
        <w:rPr>
          <w:rFonts w:ascii="Times New Roman" w:hAnsi="Times New Roman" w:cs="Times New Roman"/>
          <w:sz w:val="24"/>
          <w:szCs w:val="24"/>
        </w:rPr>
        <w:t>местного</w:t>
      </w:r>
      <w:r>
        <w:rPr>
          <w:rFonts w:ascii="Times New Roman" w:hAnsi="Times New Roman"/>
          <w:sz w:val="24"/>
          <w:szCs w:val="24"/>
        </w:rPr>
        <w:t xml:space="preserve"> бюджета;</w:t>
      </w:r>
    </w:p>
    <w:p w:rsidR="003320B3" w:rsidRDefault="003320B3" w:rsidP="003320B3">
      <w:pPr>
        <w:pStyle w:val="a6"/>
        <w:ind w:firstLine="720"/>
        <w:jc w:val="both"/>
        <w:rPr>
          <w:rFonts w:ascii="Times New Roman" w:hAnsi="Times New Roman"/>
          <w:sz w:val="24"/>
          <w:szCs w:val="24"/>
        </w:rPr>
      </w:pPr>
      <w:r>
        <w:rPr>
          <w:rFonts w:ascii="Times New Roman" w:hAnsi="Times New Roman"/>
          <w:sz w:val="24"/>
          <w:szCs w:val="24"/>
        </w:rPr>
        <w:t>- 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 не более 30 процентов суммы </w:t>
      </w:r>
      <w:r w:rsidRPr="005F0032">
        <w:rPr>
          <w:rFonts w:ascii="Times New Roman" w:hAnsi="Times New Roman" w:cs="Times New Roman"/>
          <w:sz w:val="24"/>
          <w:szCs w:val="24"/>
        </w:rPr>
        <w:t>договора</w:t>
      </w:r>
      <w:r>
        <w:rPr>
          <w:rFonts w:ascii="Times New Roman" w:hAnsi="Times New Roman" w:cs="Times New Roman"/>
          <w:sz w:val="24"/>
          <w:szCs w:val="24"/>
        </w:rPr>
        <w:t xml:space="preserve"> (муниципального контракта) – по иным </w:t>
      </w:r>
      <w:r w:rsidRPr="005F0032">
        <w:rPr>
          <w:rFonts w:ascii="Times New Roman" w:hAnsi="Times New Roman" w:cs="Times New Roman"/>
          <w:sz w:val="24"/>
          <w:szCs w:val="24"/>
        </w:rPr>
        <w:t>договора</w:t>
      </w:r>
      <w:r>
        <w:rPr>
          <w:rFonts w:ascii="Times New Roman" w:hAnsi="Times New Roman" w:cs="Times New Roman"/>
          <w:sz w:val="24"/>
          <w:szCs w:val="24"/>
        </w:rPr>
        <w:t>м (муниципальным контрактам), если иное не предусмотрено законодательством Российской Федерации.</w:t>
      </w:r>
    </w:p>
    <w:p w:rsidR="003320B3" w:rsidRDefault="003320B3" w:rsidP="003320B3">
      <w:pPr>
        <w:pStyle w:val="a6"/>
        <w:ind w:firstLine="720"/>
        <w:jc w:val="both"/>
        <w:rPr>
          <w:rFonts w:ascii="Times New Roman" w:hAnsi="Times New Roman"/>
          <w:sz w:val="24"/>
          <w:szCs w:val="24"/>
        </w:rPr>
      </w:pPr>
      <w:r>
        <w:rPr>
          <w:rFonts w:ascii="Times New Roman" w:hAnsi="Times New Roman" w:cs="Times New Roman"/>
          <w:sz w:val="24"/>
          <w:szCs w:val="24"/>
        </w:rPr>
        <w:t xml:space="preserve">6.3.2. </w:t>
      </w:r>
      <w:r>
        <w:rPr>
          <w:rFonts w:ascii="Times New Roman" w:hAnsi="Times New Roman"/>
          <w:sz w:val="24"/>
          <w:szCs w:val="24"/>
        </w:rPr>
        <w:t>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6.4. Установить, что приоритетными расходами бюджета поселка, подлежащими финансированию в первоочередном  порядке являются:</w:t>
      </w:r>
    </w:p>
    <w:p w:rsidR="003320B3" w:rsidRDefault="003320B3" w:rsidP="003320B3">
      <w:pPr>
        <w:tabs>
          <w:tab w:val="left" w:pos="709"/>
        </w:tabs>
        <w:rPr>
          <w:bCs/>
        </w:rPr>
      </w:pPr>
      <w:r>
        <w:rPr>
          <w:bCs/>
        </w:rPr>
        <w:t xml:space="preserve">           - выплата заработной платы с начислениями работникам бюджетной сферы;</w:t>
      </w:r>
    </w:p>
    <w:p w:rsidR="003320B3" w:rsidRDefault="003320B3" w:rsidP="003320B3">
      <w:pPr>
        <w:tabs>
          <w:tab w:val="left" w:pos="709"/>
        </w:tabs>
        <w:rPr>
          <w:bCs/>
        </w:rPr>
      </w:pPr>
      <w:r>
        <w:rPr>
          <w:bCs/>
        </w:rPr>
        <w:t xml:space="preserve">            - предоставление мер социальной поддержки работникам бюджетной сферы;</w:t>
      </w:r>
    </w:p>
    <w:p w:rsidR="003320B3" w:rsidRDefault="003320B3" w:rsidP="003320B3">
      <w:pPr>
        <w:tabs>
          <w:tab w:val="left" w:pos="871"/>
        </w:tabs>
        <w:rPr>
          <w:bCs/>
        </w:rPr>
      </w:pPr>
      <w:r>
        <w:rPr>
          <w:bCs/>
        </w:rPr>
        <w:t xml:space="preserve">           - оплата потребления топливно-энергетических ресурсов;</w:t>
      </w:r>
    </w:p>
    <w:p w:rsidR="003320B3" w:rsidRDefault="003320B3" w:rsidP="003320B3">
      <w:pPr>
        <w:pStyle w:val="a6"/>
        <w:ind w:firstLine="720"/>
        <w:jc w:val="both"/>
        <w:rPr>
          <w:rFonts w:ascii="Times New Roman" w:hAnsi="Times New Roman" w:cs="Times New Roman"/>
          <w:bCs/>
          <w:sz w:val="24"/>
          <w:szCs w:val="24"/>
        </w:rPr>
      </w:pPr>
      <w:r>
        <w:rPr>
          <w:rFonts w:ascii="Times New Roman" w:hAnsi="Times New Roman" w:cs="Times New Roman"/>
          <w:bCs/>
          <w:sz w:val="24"/>
          <w:szCs w:val="24"/>
        </w:rPr>
        <w:t>- уплата налога на имущество организаций и земельного налога.</w:t>
      </w:r>
    </w:p>
    <w:p w:rsidR="003320B3" w:rsidRPr="006E6D6A" w:rsidRDefault="003320B3" w:rsidP="003320B3">
      <w:pPr>
        <w:pStyle w:val="a6"/>
        <w:ind w:firstLine="720"/>
        <w:jc w:val="both"/>
        <w:rPr>
          <w:rFonts w:ascii="Times New Roman" w:hAnsi="Times New Roman" w:cs="Times New Roman"/>
          <w:sz w:val="24"/>
          <w:szCs w:val="24"/>
        </w:rPr>
      </w:pPr>
    </w:p>
    <w:p w:rsidR="003320B3" w:rsidRDefault="003320B3" w:rsidP="003320B3">
      <w:pPr>
        <w:pStyle w:val="a6"/>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7.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3320B3" w:rsidRDefault="003320B3" w:rsidP="003320B3">
      <w:pPr>
        <w:pStyle w:val="2"/>
        <w:ind w:firstLine="709"/>
        <w:rPr>
          <w:rFonts w:ascii="Times New Roman" w:eastAsia="Calibri" w:hAnsi="Times New Roman"/>
          <w:sz w:val="24"/>
          <w:szCs w:val="24"/>
        </w:rPr>
      </w:pPr>
      <w:r>
        <w:rPr>
          <w:rFonts w:ascii="Times New Roman" w:eastAsia="Calibri" w:hAnsi="Times New Roman"/>
          <w:sz w:val="24"/>
          <w:szCs w:val="24"/>
        </w:rPr>
        <w:lastRenderedPageBreak/>
        <w:t xml:space="preserve">7.1.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2023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3320B3" w:rsidRPr="009F2E23" w:rsidRDefault="003320B3" w:rsidP="003320B3">
      <w:r>
        <w:t xml:space="preserve">            7</w:t>
      </w:r>
      <w:r w:rsidRPr="009F2E23">
        <w:t>.</w:t>
      </w:r>
      <w:r>
        <w:t>2</w:t>
      </w:r>
      <w:r w:rsidRPr="009F2E23">
        <w:t>.</w:t>
      </w:r>
      <w:r>
        <w:t xml:space="preserve"> </w:t>
      </w:r>
      <w:r w:rsidRPr="009F2E23">
        <w:t>Установить, что с 1 октября 202</w:t>
      </w:r>
      <w:r>
        <w:t>3</w:t>
      </w:r>
      <w:r w:rsidRPr="009F2E23">
        <w:t xml:space="preserve"> года размер денежного вознаграждения лиц, замещающих муниципальные должности </w:t>
      </w:r>
      <w:r>
        <w:t xml:space="preserve">поселка имени </w:t>
      </w:r>
      <w:proofErr w:type="spellStart"/>
      <w:r>
        <w:t>К.Либкнехта</w:t>
      </w:r>
      <w:proofErr w:type="spellEnd"/>
      <w:r>
        <w:t xml:space="preserve"> </w:t>
      </w:r>
      <w:r w:rsidRPr="009F2E23">
        <w:t>Курчатовского района Курской области, окладов месячного денежного содержания муниципальных служащих Курчатовского района Курской области, а также месячных должностных окладов работников, замещающих должности, не являющихся должностями муниципальной службы, индексируется на 1,0</w:t>
      </w:r>
      <w:r>
        <w:t>55</w:t>
      </w:r>
      <w:r w:rsidRPr="009F2E23">
        <w:t>.</w:t>
      </w:r>
    </w:p>
    <w:p w:rsidR="003320B3" w:rsidRPr="006F2EE1" w:rsidRDefault="003320B3" w:rsidP="003320B3"/>
    <w:p w:rsidR="003320B3" w:rsidRDefault="003320B3" w:rsidP="003320B3">
      <w:pPr>
        <w:pStyle w:val="a6"/>
        <w:jc w:val="both"/>
        <w:rPr>
          <w:rFonts w:ascii="Times New Roman" w:hAnsi="Times New Roman" w:cs="Times New Roman"/>
          <w:b/>
          <w:sz w:val="24"/>
          <w:szCs w:val="24"/>
        </w:rPr>
      </w:pPr>
      <w:r>
        <w:rPr>
          <w:rFonts w:ascii="Times New Roman" w:hAnsi="Times New Roman" w:cs="Times New Roman"/>
          <w:b/>
          <w:sz w:val="24"/>
          <w:szCs w:val="24"/>
        </w:rPr>
        <w:t xml:space="preserve">          Статья 8. Муниципальный долг муниципального образования «поселок имени К. Либкнехта» Курчатовского района Курской области</w:t>
      </w:r>
    </w:p>
    <w:p w:rsidR="003320B3" w:rsidRDefault="003320B3" w:rsidP="003320B3">
      <w:pPr>
        <w:pStyle w:val="a6"/>
        <w:ind w:firstLine="709"/>
        <w:jc w:val="both"/>
        <w:rPr>
          <w:rFonts w:ascii="Times New Roman" w:hAnsi="Times New Roman"/>
          <w:sz w:val="24"/>
          <w:szCs w:val="24"/>
        </w:rPr>
      </w:pPr>
      <w:r>
        <w:rPr>
          <w:rFonts w:ascii="Times New Roman" w:hAnsi="Times New Roman" w:cs="Times New Roman"/>
          <w:sz w:val="24"/>
          <w:szCs w:val="24"/>
        </w:rPr>
        <w:t>8</w:t>
      </w:r>
      <w:r w:rsidRPr="003C07D9">
        <w:rPr>
          <w:rFonts w:ascii="Times New Roman" w:hAnsi="Times New Roman" w:cs="Times New Roman"/>
          <w:sz w:val="24"/>
          <w:szCs w:val="24"/>
        </w:rPr>
        <w:t xml:space="preserve">.1. </w:t>
      </w:r>
      <w:r>
        <w:rPr>
          <w:rFonts w:ascii="Times New Roman" w:hAnsi="Times New Roman"/>
          <w:sz w:val="24"/>
          <w:szCs w:val="24"/>
        </w:rPr>
        <w:t xml:space="preserve">Установить объем внутреннего муниципального долга муниципального образования «поселок имени </w:t>
      </w:r>
      <w:proofErr w:type="spellStart"/>
      <w:r>
        <w:rPr>
          <w:rFonts w:ascii="Times New Roman" w:hAnsi="Times New Roman"/>
          <w:sz w:val="24"/>
          <w:szCs w:val="24"/>
        </w:rPr>
        <w:t>К.Либкнехта</w:t>
      </w:r>
      <w:proofErr w:type="spellEnd"/>
      <w:r>
        <w:rPr>
          <w:rFonts w:ascii="Times New Roman" w:hAnsi="Times New Roman"/>
          <w:sz w:val="24"/>
          <w:szCs w:val="24"/>
        </w:rPr>
        <w:t>» Курчатовского района Курской области:</w:t>
      </w:r>
    </w:p>
    <w:p w:rsidR="003320B3" w:rsidRDefault="003320B3" w:rsidP="003320B3">
      <w:pPr>
        <w:pStyle w:val="a6"/>
        <w:ind w:firstLine="709"/>
        <w:jc w:val="both"/>
        <w:rPr>
          <w:rFonts w:ascii="Times New Roman" w:hAnsi="Times New Roman"/>
          <w:sz w:val="24"/>
          <w:szCs w:val="24"/>
        </w:rPr>
      </w:pPr>
      <w:r>
        <w:rPr>
          <w:rFonts w:ascii="Times New Roman" w:hAnsi="Times New Roman"/>
          <w:sz w:val="24"/>
          <w:szCs w:val="24"/>
        </w:rPr>
        <w:t xml:space="preserve">на 2023 год - в сумме </w:t>
      </w:r>
      <w:r>
        <w:rPr>
          <w:rFonts w:ascii="Times New Roman" w:hAnsi="Times New Roman"/>
          <w:sz w:val="24"/>
          <w:szCs w:val="24"/>
          <w:lang w:val="ru-RU"/>
        </w:rPr>
        <w:t xml:space="preserve"> 8 025 964,50 </w:t>
      </w:r>
      <w:r>
        <w:rPr>
          <w:rFonts w:ascii="Times New Roman" w:hAnsi="Times New Roman"/>
          <w:sz w:val="24"/>
          <w:szCs w:val="24"/>
        </w:rPr>
        <w:t>рублей;</w:t>
      </w:r>
    </w:p>
    <w:p w:rsidR="003320B3" w:rsidRDefault="003320B3" w:rsidP="003320B3">
      <w:pPr>
        <w:pStyle w:val="a6"/>
        <w:ind w:firstLine="709"/>
        <w:jc w:val="both"/>
        <w:rPr>
          <w:rFonts w:ascii="Times New Roman" w:hAnsi="Times New Roman"/>
          <w:sz w:val="24"/>
          <w:szCs w:val="24"/>
        </w:rPr>
      </w:pPr>
      <w:r>
        <w:rPr>
          <w:rFonts w:ascii="Times New Roman" w:hAnsi="Times New Roman"/>
          <w:sz w:val="24"/>
          <w:szCs w:val="24"/>
        </w:rPr>
        <w:t>на 2024 год - в сумме</w:t>
      </w:r>
      <w:r>
        <w:rPr>
          <w:rFonts w:ascii="Times New Roman" w:hAnsi="Times New Roman"/>
          <w:sz w:val="24"/>
          <w:szCs w:val="24"/>
          <w:lang w:val="ru-RU"/>
        </w:rPr>
        <w:t xml:space="preserve">  8 282 285</w:t>
      </w:r>
      <w:r>
        <w:rPr>
          <w:rFonts w:ascii="Times New Roman" w:hAnsi="Times New Roman"/>
          <w:sz w:val="24"/>
          <w:szCs w:val="24"/>
        </w:rPr>
        <w:t>,</w:t>
      </w:r>
      <w:r>
        <w:rPr>
          <w:rFonts w:ascii="Times New Roman" w:hAnsi="Times New Roman"/>
          <w:sz w:val="24"/>
          <w:szCs w:val="24"/>
          <w:lang w:val="ru-RU"/>
        </w:rPr>
        <w:t>00</w:t>
      </w:r>
      <w:r>
        <w:rPr>
          <w:rFonts w:ascii="Times New Roman" w:hAnsi="Times New Roman"/>
          <w:sz w:val="24"/>
          <w:szCs w:val="24"/>
        </w:rPr>
        <w:t xml:space="preserve"> рублей;</w:t>
      </w:r>
    </w:p>
    <w:p w:rsidR="003320B3" w:rsidRDefault="003320B3" w:rsidP="003320B3">
      <w:pPr>
        <w:pStyle w:val="a6"/>
        <w:ind w:firstLine="709"/>
        <w:jc w:val="both"/>
        <w:rPr>
          <w:rFonts w:ascii="Times New Roman" w:hAnsi="Times New Roman"/>
          <w:sz w:val="24"/>
          <w:szCs w:val="24"/>
        </w:rPr>
      </w:pPr>
      <w:r>
        <w:rPr>
          <w:rFonts w:ascii="Times New Roman" w:hAnsi="Times New Roman"/>
          <w:sz w:val="24"/>
          <w:szCs w:val="24"/>
        </w:rPr>
        <w:t xml:space="preserve">на 2025 год - в сумме </w:t>
      </w:r>
      <w:r>
        <w:rPr>
          <w:rFonts w:ascii="Times New Roman" w:hAnsi="Times New Roman"/>
          <w:sz w:val="24"/>
          <w:szCs w:val="24"/>
          <w:lang w:val="ru-RU"/>
        </w:rPr>
        <w:t xml:space="preserve"> 8</w:t>
      </w:r>
      <w:r>
        <w:rPr>
          <w:rFonts w:ascii="Times New Roman" w:hAnsi="Times New Roman"/>
          <w:sz w:val="24"/>
          <w:szCs w:val="24"/>
        </w:rPr>
        <w:t> </w:t>
      </w:r>
      <w:r>
        <w:rPr>
          <w:rFonts w:ascii="Times New Roman" w:hAnsi="Times New Roman"/>
          <w:sz w:val="24"/>
          <w:szCs w:val="24"/>
          <w:lang w:val="ru-RU"/>
        </w:rPr>
        <w:t>607</w:t>
      </w:r>
      <w:r>
        <w:rPr>
          <w:rFonts w:ascii="Times New Roman" w:hAnsi="Times New Roman"/>
          <w:sz w:val="24"/>
          <w:szCs w:val="24"/>
        </w:rPr>
        <w:t xml:space="preserve"> 043,</w:t>
      </w:r>
      <w:r>
        <w:rPr>
          <w:rFonts w:ascii="Times New Roman" w:hAnsi="Times New Roman"/>
          <w:sz w:val="24"/>
          <w:szCs w:val="24"/>
          <w:lang w:val="ru-RU"/>
        </w:rPr>
        <w:t>50</w:t>
      </w:r>
      <w:r>
        <w:rPr>
          <w:rFonts w:ascii="Times New Roman" w:hAnsi="Times New Roman"/>
          <w:sz w:val="24"/>
          <w:szCs w:val="24"/>
        </w:rPr>
        <w:t xml:space="preserve"> рублей.</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8.2. Установить верхний предел муниципального внутреннего долга муниципального образования «поселок имени К. Либкнехта» Курчатовского района Курской области:</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 на 01.01.2024 года по долговым обязательствам в сумме 0 рублей, в том числе по муниципальным гарантиям - 0 рублей;</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на 01.01.2025 года по долговым обязательствам в сумме 0 рублей, в том числе по муниципальным гарантиям - 0 рублей;</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на 01.01. 2026 года по долговым обязательствам в сумме   0 рублей, в том числе по муниципальным гарантиям - 0 рублей.</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8.3.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на 2023 год и на плановый период 2024 и 2025 годов (Приложение № 6);</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8.4. Утвердить программу муниципальных гарантий муниципального образования «поселок имени К. Либкнехта» Курчатовского района Курской области</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на 2023 год на плановый период 2024 и 2025 годов (Приложение № 7);</w:t>
      </w:r>
    </w:p>
    <w:p w:rsidR="003320B3" w:rsidRDefault="003320B3" w:rsidP="003320B3">
      <w:pPr>
        <w:pStyle w:val="a6"/>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9. </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w:t>
      </w:r>
      <w:proofErr w:type="spellStart"/>
      <w:r>
        <w:rPr>
          <w:rFonts w:ascii="Times New Roman" w:hAnsi="Times New Roman" w:cs="Times New Roman"/>
          <w:sz w:val="24"/>
          <w:szCs w:val="24"/>
        </w:rPr>
        <w:t>Веряеву</w:t>
      </w:r>
      <w:proofErr w:type="spellEnd"/>
      <w:r>
        <w:rPr>
          <w:rFonts w:ascii="Times New Roman" w:hAnsi="Times New Roman" w:cs="Times New Roman"/>
          <w:sz w:val="24"/>
          <w:szCs w:val="24"/>
        </w:rPr>
        <w:t>.</w:t>
      </w:r>
    </w:p>
    <w:p w:rsidR="003320B3" w:rsidRDefault="003320B3" w:rsidP="003320B3">
      <w:pPr>
        <w:pStyle w:val="a6"/>
        <w:ind w:firstLine="720"/>
        <w:jc w:val="both"/>
        <w:rPr>
          <w:rFonts w:ascii="Times New Roman" w:hAnsi="Times New Roman" w:cs="Times New Roman"/>
          <w:b/>
          <w:sz w:val="24"/>
          <w:szCs w:val="24"/>
        </w:rPr>
      </w:pPr>
      <w:r>
        <w:rPr>
          <w:rFonts w:ascii="Times New Roman" w:hAnsi="Times New Roman" w:cs="Times New Roman"/>
          <w:b/>
          <w:sz w:val="24"/>
          <w:szCs w:val="24"/>
        </w:rPr>
        <w:t>Статья 10.</w:t>
      </w:r>
    </w:p>
    <w:p w:rsidR="003320B3" w:rsidRDefault="003320B3" w:rsidP="003320B3">
      <w:pPr>
        <w:pStyle w:val="a6"/>
        <w:ind w:firstLine="720"/>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01.01.2023 года и подлежит официальному опубликованию.</w:t>
      </w:r>
    </w:p>
    <w:p w:rsidR="003320B3" w:rsidRDefault="003320B3" w:rsidP="003320B3">
      <w:pPr>
        <w:pStyle w:val="a6"/>
        <w:ind w:firstLine="720"/>
        <w:jc w:val="both"/>
        <w:rPr>
          <w:rFonts w:ascii="Times New Roman" w:hAnsi="Times New Roman" w:cs="Times New Roman"/>
          <w:sz w:val="24"/>
          <w:szCs w:val="24"/>
        </w:rPr>
      </w:pPr>
    </w:p>
    <w:p w:rsidR="003320B3" w:rsidRDefault="003320B3" w:rsidP="003320B3">
      <w:pPr>
        <w:jc w:val="both"/>
        <w:rPr>
          <w:spacing w:val="-6"/>
        </w:rPr>
      </w:pPr>
      <w:r>
        <w:rPr>
          <w:spacing w:val="-6"/>
        </w:rPr>
        <w:t xml:space="preserve">  Председатель Собрания депутатов поселка имени </w:t>
      </w:r>
    </w:p>
    <w:p w:rsidR="003320B3" w:rsidRDefault="003320B3" w:rsidP="003320B3">
      <w:pPr>
        <w:jc w:val="both"/>
      </w:pPr>
      <w:r>
        <w:rPr>
          <w:spacing w:val="-6"/>
        </w:rPr>
        <w:t xml:space="preserve">  К. Либкнехта Курчатовского района Курской области                          </w:t>
      </w:r>
      <w:proofErr w:type="spellStart"/>
      <w:r>
        <w:rPr>
          <w:spacing w:val="-6"/>
        </w:rPr>
        <w:t>О.Г.Каракулина</w:t>
      </w:r>
      <w:proofErr w:type="spellEnd"/>
    </w:p>
    <w:p w:rsidR="003320B3" w:rsidRDefault="003320B3" w:rsidP="003320B3">
      <w:pPr>
        <w:jc w:val="both"/>
      </w:pPr>
    </w:p>
    <w:p w:rsidR="003320B3" w:rsidRDefault="003320B3" w:rsidP="003320B3">
      <w:pPr>
        <w:jc w:val="both"/>
      </w:pPr>
      <w:r>
        <w:t xml:space="preserve">  Глава поселка имени К. Либкнехта</w:t>
      </w:r>
    </w:p>
    <w:p w:rsidR="003320B3" w:rsidRDefault="003320B3" w:rsidP="003320B3">
      <w:pPr>
        <w:jc w:val="both"/>
      </w:pPr>
      <w:r>
        <w:t xml:space="preserve">  Курчатовского района Курской области                                                А. М. </w:t>
      </w:r>
      <w:proofErr w:type="spellStart"/>
      <w:r>
        <w:t>Туточкин</w:t>
      </w:r>
      <w:proofErr w:type="spellEnd"/>
    </w:p>
    <w:p w:rsidR="003320B3" w:rsidRDefault="003320B3" w:rsidP="003320B3">
      <w:pPr>
        <w:jc w:val="both"/>
        <w:rPr>
          <w:spacing w:val="-6"/>
          <w:sz w:val="22"/>
          <w:szCs w:val="22"/>
        </w:rPr>
      </w:pPr>
    </w:p>
    <w:p w:rsidR="003320B3" w:rsidRDefault="003320B3" w:rsidP="003320B3"/>
    <w:p w:rsidR="003320B3" w:rsidRDefault="003320B3" w:rsidP="003320B3"/>
    <w:p w:rsidR="003320B3" w:rsidRDefault="003320B3" w:rsidP="003320B3"/>
    <w:p w:rsidR="003320B3" w:rsidRDefault="003320B3" w:rsidP="003320B3"/>
    <w:p w:rsidR="003320B3" w:rsidRDefault="003320B3" w:rsidP="003320B3"/>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b/>
          <w:color w:val="000000"/>
          <w:spacing w:val="-6"/>
          <w:lang w:val="ru-RU"/>
        </w:rPr>
      </w:pPr>
      <w:r>
        <w:rPr>
          <w:color w:val="000000"/>
          <w:spacing w:val="-6"/>
          <w:lang w:val="ru-RU"/>
        </w:rPr>
        <w:t>Приложение №1</w:t>
      </w:r>
    </w:p>
    <w:p w:rsidR="003320B3" w:rsidRDefault="003320B3" w:rsidP="003320B3">
      <w:pPr>
        <w:tabs>
          <w:tab w:val="left" w:pos="3420"/>
        </w:tabs>
        <w:jc w:val="right"/>
        <w:rPr>
          <w:spacing w:val="-6"/>
          <w:sz w:val="22"/>
          <w:szCs w:val="22"/>
          <w:u w:val="single"/>
        </w:rPr>
      </w:pPr>
    </w:p>
    <w:p w:rsidR="003320B3" w:rsidRDefault="003320B3" w:rsidP="003320B3">
      <w:pPr>
        <w:jc w:val="center"/>
        <w:rPr>
          <w:b/>
          <w:bCs/>
          <w:sz w:val="18"/>
          <w:szCs w:val="18"/>
        </w:rPr>
      </w:pPr>
      <w:r>
        <w:rPr>
          <w:b/>
          <w:bCs/>
          <w:sz w:val="18"/>
          <w:szCs w:val="18"/>
        </w:rPr>
        <w:t>ИСТОЧНИКИ ФИНАНСИРОВАНИЯ ДЕФИЦИТА БЮДЖЕТА</w:t>
      </w:r>
    </w:p>
    <w:p w:rsidR="003320B3" w:rsidRDefault="003320B3" w:rsidP="003320B3">
      <w:pPr>
        <w:jc w:val="center"/>
        <w:rPr>
          <w:b/>
          <w:sz w:val="18"/>
          <w:szCs w:val="18"/>
        </w:rPr>
      </w:pPr>
      <w:r>
        <w:rPr>
          <w:b/>
          <w:sz w:val="18"/>
          <w:szCs w:val="18"/>
        </w:rPr>
        <w:t xml:space="preserve">МУНИЦИПАЛЬНОГО ОБРАЗОВАНИЯ «ПОСЕЛОК ИМЕНИ К.ЛИБКНЕХТА» КУРЧАТОВСКОГО РАЙОНА КУРСКОЙ ОБЛАСТИ НА 2023 ГОД И ПЛАНОВЫЙ ПЕРИОД 2024 и 2025 ГОДОВ  </w:t>
      </w:r>
    </w:p>
    <w:p w:rsidR="003320B3" w:rsidRPr="006C5F55" w:rsidRDefault="003320B3" w:rsidP="003320B3">
      <w:pPr>
        <w:pStyle w:val="af6"/>
        <w:numPr>
          <w:ilvl w:val="0"/>
          <w:numId w:val="25"/>
        </w:numPr>
        <w:jc w:val="center"/>
        <w:rPr>
          <w:sz w:val="22"/>
          <w:szCs w:val="22"/>
        </w:rPr>
      </w:pPr>
      <w:r>
        <w:rPr>
          <w:b/>
          <w:sz w:val="18"/>
          <w:szCs w:val="18"/>
        </w:rPr>
        <w:t xml:space="preserve">Источники финансирования дефицита бюджета муниципального образования «поселок имени </w:t>
      </w:r>
      <w:proofErr w:type="spellStart"/>
      <w:r>
        <w:rPr>
          <w:b/>
          <w:sz w:val="18"/>
          <w:szCs w:val="18"/>
        </w:rPr>
        <w:t>К.Либкнехта</w:t>
      </w:r>
      <w:proofErr w:type="spellEnd"/>
      <w:r>
        <w:rPr>
          <w:b/>
          <w:sz w:val="18"/>
          <w:szCs w:val="18"/>
        </w:rPr>
        <w:t>» Курчатовского района Курской области на 2023 год</w:t>
      </w:r>
    </w:p>
    <w:p w:rsidR="003320B3" w:rsidRDefault="003320B3" w:rsidP="003320B3">
      <w:pPr>
        <w:jc w:val="right"/>
        <w:rPr>
          <w:sz w:val="22"/>
          <w:szCs w:val="22"/>
        </w:rPr>
      </w:pPr>
      <w:r>
        <w:rPr>
          <w:sz w:val="22"/>
          <w:szCs w:val="22"/>
        </w:rPr>
        <w:t>(руб.)</w:t>
      </w:r>
    </w:p>
    <w:tbl>
      <w:tblPr>
        <w:tblW w:w="10207" w:type="dxa"/>
        <w:tblInd w:w="-34" w:type="dxa"/>
        <w:tblLayout w:type="fixed"/>
        <w:tblLook w:val="04A0" w:firstRow="1" w:lastRow="0" w:firstColumn="1" w:lastColumn="0" w:noHBand="0" w:noVBand="1"/>
      </w:tblPr>
      <w:tblGrid>
        <w:gridCol w:w="3119"/>
        <w:gridCol w:w="4111"/>
        <w:gridCol w:w="2977"/>
      </w:tblGrid>
      <w:tr w:rsidR="00042713" w:rsidRPr="00BA6149" w:rsidTr="00BA6149">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BA6149">
            <w:pPr>
              <w:spacing w:line="252" w:lineRule="auto"/>
              <w:ind w:left="-533" w:right="-108"/>
              <w:jc w:val="center"/>
              <w:rPr>
                <w:sz w:val="20"/>
                <w:szCs w:val="20"/>
                <w:lang w:eastAsia="en-US"/>
              </w:rPr>
            </w:pPr>
            <w:r w:rsidRPr="00BA6149">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spacing w:line="252" w:lineRule="auto"/>
              <w:jc w:val="center"/>
              <w:rPr>
                <w:sz w:val="20"/>
                <w:szCs w:val="20"/>
                <w:lang w:eastAsia="en-US"/>
              </w:rPr>
            </w:pPr>
            <w:r w:rsidRPr="00BA6149">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spacing w:line="252" w:lineRule="auto"/>
              <w:ind w:left="-108" w:right="-108"/>
              <w:jc w:val="center"/>
              <w:rPr>
                <w:sz w:val="20"/>
                <w:szCs w:val="20"/>
                <w:lang w:eastAsia="en-US"/>
              </w:rPr>
            </w:pPr>
            <w:r w:rsidRPr="00BA6149">
              <w:rPr>
                <w:sz w:val="20"/>
                <w:szCs w:val="20"/>
                <w:lang w:eastAsia="en-US"/>
              </w:rPr>
              <w:t>Сумма</w:t>
            </w:r>
          </w:p>
        </w:tc>
      </w:tr>
      <w:tr w:rsidR="00042713" w:rsidRPr="00BA6149" w:rsidTr="00BA6149">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spacing w:line="252" w:lineRule="auto"/>
              <w:ind w:left="-93" w:right="-108"/>
              <w:jc w:val="center"/>
              <w:rPr>
                <w:b/>
                <w:sz w:val="20"/>
                <w:szCs w:val="20"/>
                <w:lang w:eastAsia="en-US"/>
              </w:rPr>
            </w:pPr>
            <w:r w:rsidRPr="00BA6149">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spacing w:line="252" w:lineRule="auto"/>
              <w:rPr>
                <w:b/>
                <w:sz w:val="20"/>
                <w:szCs w:val="20"/>
                <w:lang w:eastAsia="en-US"/>
              </w:rPr>
            </w:pPr>
            <w:r w:rsidRPr="00BA6149">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042713" w:rsidRPr="00BA6149" w:rsidRDefault="00042713" w:rsidP="00042713">
            <w:pPr>
              <w:spacing w:line="252" w:lineRule="auto"/>
              <w:ind w:left="-81" w:right="-80"/>
              <w:jc w:val="center"/>
              <w:rPr>
                <w:b/>
                <w:bCs/>
                <w:sz w:val="20"/>
                <w:szCs w:val="20"/>
                <w:lang w:eastAsia="en-US"/>
              </w:rPr>
            </w:pPr>
            <w:r w:rsidRPr="00BA6149">
              <w:rPr>
                <w:b/>
                <w:bCs/>
                <w:sz w:val="20"/>
                <w:szCs w:val="20"/>
                <w:lang w:eastAsia="en-US"/>
              </w:rPr>
              <w:t>0,00</w:t>
            </w:r>
          </w:p>
        </w:tc>
      </w:tr>
      <w:tr w:rsidR="00042713" w:rsidRPr="00BA6149" w:rsidTr="00BA6149">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pStyle w:val="a3"/>
              <w:spacing w:line="252" w:lineRule="auto"/>
              <w:ind w:firstLine="0"/>
              <w:jc w:val="center"/>
              <w:rPr>
                <w:sz w:val="20"/>
                <w:lang w:eastAsia="en-US"/>
              </w:rPr>
            </w:pPr>
            <w:r w:rsidRPr="00BA6149">
              <w:rPr>
                <w:sz w:val="20"/>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pStyle w:val="ConsPlusNormal"/>
              <w:widowControl/>
              <w:spacing w:line="252" w:lineRule="auto"/>
              <w:ind w:firstLine="0"/>
              <w:rPr>
                <w:rFonts w:ascii="Times New Roman" w:hAnsi="Times New Roman" w:cs="Times New Roman"/>
                <w:lang w:eastAsia="en-US"/>
              </w:rPr>
            </w:pPr>
            <w:r w:rsidRPr="00BA6149">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042713" w:rsidRPr="00BA6149" w:rsidRDefault="00042713" w:rsidP="00042713">
            <w:pPr>
              <w:spacing w:line="252" w:lineRule="auto"/>
              <w:ind w:left="-81" w:right="-80"/>
              <w:jc w:val="center"/>
              <w:rPr>
                <w:bCs/>
                <w:sz w:val="20"/>
                <w:szCs w:val="20"/>
                <w:lang w:eastAsia="en-US"/>
              </w:rPr>
            </w:pPr>
            <w:r w:rsidRPr="00BA6149">
              <w:rPr>
                <w:b/>
                <w:sz w:val="20"/>
                <w:szCs w:val="20"/>
                <w:lang w:eastAsia="en-US"/>
              </w:rPr>
              <w:t>936 036,62</w:t>
            </w:r>
          </w:p>
        </w:tc>
      </w:tr>
      <w:tr w:rsidR="00042713" w:rsidRPr="00BA6149" w:rsidTr="00BA6149">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pStyle w:val="a3"/>
              <w:spacing w:line="252" w:lineRule="auto"/>
              <w:ind w:firstLine="0"/>
              <w:jc w:val="center"/>
              <w:rPr>
                <w:b/>
                <w:sz w:val="20"/>
                <w:lang w:eastAsia="en-US"/>
              </w:rPr>
            </w:pPr>
            <w:r w:rsidRPr="00BA6149">
              <w:rPr>
                <w:b/>
                <w:sz w:val="20"/>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pStyle w:val="ConsPlusNormal"/>
              <w:widowControl/>
              <w:spacing w:line="252" w:lineRule="auto"/>
              <w:ind w:firstLine="0"/>
              <w:rPr>
                <w:rFonts w:ascii="Times New Roman" w:hAnsi="Times New Roman" w:cs="Times New Roman"/>
                <w:b/>
                <w:lang w:eastAsia="en-US"/>
              </w:rPr>
            </w:pPr>
            <w:r w:rsidRPr="00BA6149">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042713" w:rsidRPr="00BA6149" w:rsidRDefault="00042713" w:rsidP="00042713">
            <w:pPr>
              <w:spacing w:line="252" w:lineRule="auto"/>
              <w:ind w:left="-81" w:right="-80"/>
              <w:jc w:val="center"/>
              <w:rPr>
                <w:b/>
                <w:bCs/>
                <w:sz w:val="20"/>
                <w:szCs w:val="20"/>
                <w:lang w:eastAsia="en-US"/>
              </w:rPr>
            </w:pPr>
            <w:r w:rsidRPr="00BA6149">
              <w:rPr>
                <w:b/>
                <w:bCs/>
                <w:sz w:val="20"/>
                <w:szCs w:val="20"/>
                <w:lang w:eastAsia="en-US"/>
              </w:rPr>
              <w:t>-22 934 679,92</w:t>
            </w:r>
          </w:p>
        </w:tc>
      </w:tr>
      <w:tr w:rsidR="00042713" w:rsidRPr="00BA6149" w:rsidTr="00BA6149">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pStyle w:val="a3"/>
              <w:spacing w:line="252" w:lineRule="auto"/>
              <w:ind w:firstLine="0"/>
              <w:jc w:val="center"/>
              <w:rPr>
                <w:sz w:val="20"/>
                <w:lang w:eastAsia="en-US"/>
              </w:rPr>
            </w:pPr>
            <w:r w:rsidRPr="00BA6149">
              <w:rPr>
                <w:sz w:val="20"/>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pStyle w:val="ConsPlusNormal"/>
              <w:widowControl/>
              <w:spacing w:line="252" w:lineRule="auto"/>
              <w:ind w:firstLine="0"/>
              <w:rPr>
                <w:rFonts w:ascii="Times New Roman" w:hAnsi="Times New Roman" w:cs="Times New Roman"/>
                <w:lang w:eastAsia="en-US"/>
              </w:rPr>
            </w:pPr>
            <w:r w:rsidRPr="00BA6149">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042713" w:rsidRPr="00BA6149" w:rsidRDefault="00042713" w:rsidP="00042713">
            <w:pPr>
              <w:spacing w:line="252" w:lineRule="auto"/>
              <w:ind w:left="-81" w:right="-80"/>
              <w:jc w:val="center"/>
              <w:rPr>
                <w:bCs/>
                <w:sz w:val="20"/>
                <w:szCs w:val="20"/>
                <w:lang w:eastAsia="en-US"/>
              </w:rPr>
            </w:pPr>
            <w:r w:rsidRPr="00BA6149">
              <w:rPr>
                <w:bCs/>
                <w:sz w:val="20"/>
                <w:szCs w:val="20"/>
                <w:lang w:eastAsia="en-US"/>
              </w:rPr>
              <w:t>-22 934 679,92</w:t>
            </w:r>
          </w:p>
        </w:tc>
      </w:tr>
      <w:tr w:rsidR="00042713" w:rsidRPr="00BA6149" w:rsidTr="00BA6149">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pStyle w:val="a3"/>
              <w:spacing w:line="252" w:lineRule="auto"/>
              <w:ind w:firstLine="0"/>
              <w:jc w:val="center"/>
              <w:rPr>
                <w:sz w:val="20"/>
                <w:lang w:eastAsia="en-US"/>
              </w:rPr>
            </w:pPr>
            <w:r w:rsidRPr="00BA6149">
              <w:rPr>
                <w:sz w:val="20"/>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spacing w:line="252" w:lineRule="auto"/>
              <w:rPr>
                <w:sz w:val="20"/>
                <w:szCs w:val="20"/>
                <w:lang w:eastAsia="en-US"/>
              </w:rPr>
            </w:pPr>
            <w:r w:rsidRPr="00BA6149">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042713" w:rsidRPr="00BA6149" w:rsidRDefault="00042713" w:rsidP="00042713">
            <w:pPr>
              <w:spacing w:line="252" w:lineRule="auto"/>
              <w:ind w:left="-81" w:right="-80"/>
              <w:jc w:val="center"/>
              <w:rPr>
                <w:bCs/>
                <w:sz w:val="20"/>
                <w:szCs w:val="20"/>
                <w:lang w:eastAsia="en-US"/>
              </w:rPr>
            </w:pPr>
            <w:r w:rsidRPr="00BA6149">
              <w:rPr>
                <w:bCs/>
                <w:sz w:val="20"/>
                <w:szCs w:val="20"/>
                <w:lang w:eastAsia="en-US"/>
              </w:rPr>
              <w:t>-22 934 679,92</w:t>
            </w:r>
          </w:p>
        </w:tc>
      </w:tr>
      <w:tr w:rsidR="00042713" w:rsidRPr="00BA6149" w:rsidTr="00BA6149">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pStyle w:val="ConsPlusNormal"/>
              <w:widowControl/>
              <w:spacing w:line="252" w:lineRule="auto"/>
              <w:ind w:firstLine="0"/>
              <w:jc w:val="center"/>
              <w:rPr>
                <w:rFonts w:ascii="Times New Roman" w:hAnsi="Times New Roman" w:cs="Times New Roman"/>
                <w:lang w:eastAsia="en-US"/>
              </w:rPr>
            </w:pPr>
            <w:r w:rsidRPr="00BA6149">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spacing w:line="252" w:lineRule="auto"/>
              <w:rPr>
                <w:sz w:val="20"/>
                <w:szCs w:val="20"/>
                <w:lang w:eastAsia="en-US"/>
              </w:rPr>
            </w:pPr>
            <w:r w:rsidRPr="00BA6149">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042713" w:rsidRPr="00BA6149" w:rsidRDefault="00042713" w:rsidP="00042713">
            <w:pPr>
              <w:spacing w:line="252" w:lineRule="auto"/>
              <w:ind w:left="-81" w:right="-80"/>
              <w:jc w:val="center"/>
              <w:rPr>
                <w:bCs/>
                <w:sz w:val="20"/>
                <w:szCs w:val="20"/>
                <w:lang w:eastAsia="en-US"/>
              </w:rPr>
            </w:pPr>
            <w:r w:rsidRPr="00BA6149">
              <w:rPr>
                <w:bCs/>
                <w:sz w:val="20"/>
                <w:szCs w:val="20"/>
                <w:lang w:eastAsia="en-US"/>
              </w:rPr>
              <w:t>-22 934 679,92</w:t>
            </w:r>
          </w:p>
        </w:tc>
      </w:tr>
      <w:tr w:rsidR="00042713" w:rsidRPr="00BA6149" w:rsidTr="00BA6149">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spacing w:line="252" w:lineRule="auto"/>
              <w:jc w:val="center"/>
              <w:rPr>
                <w:b/>
                <w:sz w:val="20"/>
                <w:szCs w:val="20"/>
                <w:lang w:eastAsia="en-US"/>
              </w:rPr>
            </w:pPr>
            <w:r w:rsidRPr="00BA6149">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spacing w:line="252" w:lineRule="auto"/>
              <w:rPr>
                <w:b/>
                <w:sz w:val="20"/>
                <w:szCs w:val="20"/>
                <w:lang w:eastAsia="en-US"/>
              </w:rPr>
            </w:pPr>
            <w:r w:rsidRPr="00BA6149">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042713" w:rsidRPr="00BA6149" w:rsidRDefault="00042713" w:rsidP="00042713">
            <w:pPr>
              <w:spacing w:line="252" w:lineRule="auto"/>
              <w:ind w:left="-81" w:right="-80"/>
              <w:jc w:val="center"/>
              <w:rPr>
                <w:b/>
                <w:bCs/>
                <w:sz w:val="20"/>
                <w:szCs w:val="20"/>
                <w:lang w:eastAsia="en-US"/>
              </w:rPr>
            </w:pPr>
            <w:r w:rsidRPr="00BA6149">
              <w:rPr>
                <w:b/>
                <w:bCs/>
                <w:sz w:val="20"/>
                <w:szCs w:val="20"/>
                <w:lang w:eastAsia="en-US"/>
              </w:rPr>
              <w:t>23 870 716,54</w:t>
            </w:r>
          </w:p>
        </w:tc>
      </w:tr>
      <w:tr w:rsidR="00042713" w:rsidRPr="00BA6149" w:rsidTr="00BA6149">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spacing w:line="252" w:lineRule="auto"/>
              <w:jc w:val="center"/>
              <w:rPr>
                <w:sz w:val="20"/>
                <w:szCs w:val="20"/>
                <w:lang w:eastAsia="en-US"/>
              </w:rPr>
            </w:pPr>
            <w:r w:rsidRPr="00BA6149">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pStyle w:val="ConsPlusCell"/>
              <w:spacing w:line="252" w:lineRule="auto"/>
              <w:rPr>
                <w:rFonts w:ascii="Times New Roman" w:hAnsi="Times New Roman" w:cs="Times New Roman"/>
                <w:lang w:eastAsia="en-US"/>
              </w:rPr>
            </w:pPr>
            <w:r w:rsidRPr="00BA6149">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042713" w:rsidRPr="00BA6149" w:rsidRDefault="00042713" w:rsidP="00042713">
            <w:pPr>
              <w:spacing w:line="252" w:lineRule="auto"/>
              <w:ind w:left="-81" w:right="-80"/>
              <w:jc w:val="center"/>
              <w:rPr>
                <w:bCs/>
                <w:sz w:val="20"/>
                <w:szCs w:val="20"/>
                <w:lang w:eastAsia="en-US"/>
              </w:rPr>
            </w:pPr>
            <w:r w:rsidRPr="00BA6149">
              <w:rPr>
                <w:bCs/>
                <w:sz w:val="20"/>
                <w:szCs w:val="20"/>
                <w:lang w:eastAsia="en-US"/>
              </w:rPr>
              <w:t>23 870 716,54</w:t>
            </w:r>
          </w:p>
        </w:tc>
      </w:tr>
      <w:tr w:rsidR="00042713" w:rsidRPr="00BA6149" w:rsidTr="00BA6149">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spacing w:line="252" w:lineRule="auto"/>
              <w:jc w:val="center"/>
              <w:rPr>
                <w:sz w:val="20"/>
                <w:szCs w:val="20"/>
                <w:lang w:eastAsia="en-US"/>
              </w:rPr>
            </w:pPr>
            <w:r w:rsidRPr="00BA6149">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pStyle w:val="ConsPlusCell"/>
              <w:spacing w:line="252" w:lineRule="auto"/>
              <w:rPr>
                <w:rFonts w:ascii="Times New Roman" w:hAnsi="Times New Roman" w:cs="Times New Roman"/>
                <w:lang w:eastAsia="en-US"/>
              </w:rPr>
            </w:pPr>
            <w:r w:rsidRPr="00BA6149">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042713" w:rsidRPr="00BA6149" w:rsidRDefault="00042713" w:rsidP="00042713">
            <w:pPr>
              <w:spacing w:line="252" w:lineRule="auto"/>
              <w:ind w:left="-81" w:right="-80"/>
              <w:jc w:val="center"/>
              <w:rPr>
                <w:bCs/>
                <w:sz w:val="20"/>
                <w:szCs w:val="20"/>
                <w:lang w:eastAsia="en-US"/>
              </w:rPr>
            </w:pPr>
            <w:r w:rsidRPr="00BA6149">
              <w:rPr>
                <w:bCs/>
                <w:sz w:val="20"/>
                <w:szCs w:val="20"/>
                <w:lang w:eastAsia="en-US"/>
              </w:rPr>
              <w:t>23 870 716,54</w:t>
            </w:r>
          </w:p>
        </w:tc>
      </w:tr>
      <w:tr w:rsidR="00042713" w:rsidRPr="00BA6149" w:rsidTr="00BA6149">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pStyle w:val="ConsPlusCell"/>
              <w:spacing w:line="252" w:lineRule="auto"/>
              <w:jc w:val="center"/>
              <w:rPr>
                <w:rFonts w:ascii="Times New Roman" w:hAnsi="Times New Roman" w:cs="Times New Roman"/>
                <w:lang w:eastAsia="en-US"/>
              </w:rPr>
            </w:pPr>
            <w:r w:rsidRPr="00BA6149">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042713" w:rsidRPr="00BA6149" w:rsidRDefault="00042713" w:rsidP="00042713">
            <w:pPr>
              <w:pStyle w:val="ConsPlusCell"/>
              <w:spacing w:line="252" w:lineRule="auto"/>
              <w:rPr>
                <w:rFonts w:ascii="Times New Roman" w:hAnsi="Times New Roman" w:cs="Times New Roman"/>
                <w:lang w:eastAsia="en-US"/>
              </w:rPr>
            </w:pPr>
            <w:r w:rsidRPr="00BA6149">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042713" w:rsidRPr="00BA6149" w:rsidRDefault="00042713" w:rsidP="00042713">
            <w:pPr>
              <w:spacing w:line="252" w:lineRule="auto"/>
              <w:ind w:left="-81" w:right="-80"/>
              <w:jc w:val="center"/>
              <w:rPr>
                <w:bCs/>
                <w:sz w:val="20"/>
                <w:szCs w:val="20"/>
                <w:lang w:eastAsia="en-US"/>
              </w:rPr>
            </w:pPr>
            <w:r w:rsidRPr="00BA6149">
              <w:rPr>
                <w:bCs/>
                <w:sz w:val="20"/>
                <w:szCs w:val="20"/>
                <w:lang w:eastAsia="en-US"/>
              </w:rPr>
              <w:t>23 870 716,54</w:t>
            </w:r>
          </w:p>
        </w:tc>
      </w:tr>
      <w:tr w:rsidR="00042713" w:rsidRPr="00BA6149" w:rsidTr="00BA6149">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042713" w:rsidRPr="00BA6149" w:rsidRDefault="00042713" w:rsidP="00042713">
            <w:pPr>
              <w:pStyle w:val="ConsPlusCell"/>
              <w:spacing w:line="252" w:lineRule="auto"/>
              <w:jc w:val="center"/>
              <w:rPr>
                <w:rFonts w:ascii="Times New Roman" w:hAnsi="Times New Roman" w:cs="Times New Roman"/>
                <w:lang w:eastAsia="en-US"/>
              </w:rPr>
            </w:pPr>
            <w:r w:rsidRPr="00BA6149">
              <w:rPr>
                <w:rFonts w:ascii="Times New Roman" w:hAnsi="Times New Roman" w:cs="Times New Roman"/>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042713" w:rsidRPr="00BA6149" w:rsidRDefault="00042713" w:rsidP="00042713">
            <w:pPr>
              <w:tabs>
                <w:tab w:val="left" w:pos="552"/>
              </w:tabs>
              <w:spacing w:line="252" w:lineRule="auto"/>
              <w:rPr>
                <w:b/>
                <w:sz w:val="20"/>
                <w:szCs w:val="20"/>
                <w:lang w:eastAsia="en-US"/>
              </w:rPr>
            </w:pPr>
            <w:r w:rsidRPr="00BA6149">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042713" w:rsidRPr="00BA6149" w:rsidRDefault="00042713" w:rsidP="00042713">
            <w:pPr>
              <w:spacing w:line="252" w:lineRule="auto"/>
              <w:ind w:left="-81" w:right="-80"/>
              <w:jc w:val="center"/>
              <w:rPr>
                <w:b/>
                <w:sz w:val="20"/>
                <w:szCs w:val="20"/>
                <w:lang w:eastAsia="en-US"/>
              </w:rPr>
            </w:pPr>
            <w:r w:rsidRPr="00BA6149">
              <w:rPr>
                <w:b/>
                <w:sz w:val="20"/>
                <w:szCs w:val="20"/>
                <w:lang w:eastAsia="en-US"/>
              </w:rPr>
              <w:t>936 036,62</w:t>
            </w:r>
          </w:p>
        </w:tc>
      </w:tr>
    </w:tbl>
    <w:p w:rsidR="003320B3" w:rsidRDefault="003320B3" w:rsidP="003320B3">
      <w:pPr>
        <w:jc w:val="center"/>
        <w:rPr>
          <w:sz w:val="22"/>
          <w:szCs w:val="22"/>
        </w:rPr>
      </w:pPr>
    </w:p>
    <w:p w:rsidR="003320B3" w:rsidRDefault="003320B3" w:rsidP="003320B3">
      <w:pPr>
        <w:ind w:right="-1" w:firstLine="8789"/>
        <w:jc w:val="both"/>
        <w:rPr>
          <w:sz w:val="22"/>
          <w:szCs w:val="22"/>
        </w:rPr>
      </w:pPr>
    </w:p>
    <w:p w:rsidR="003320B3" w:rsidRDefault="003320B3" w:rsidP="003320B3">
      <w:pPr>
        <w:pStyle w:val="a3"/>
        <w:ind w:firstLine="0"/>
        <w:jc w:val="center"/>
        <w:rPr>
          <w:spacing w:val="-6"/>
          <w:lang w:val="ru-RU"/>
        </w:rPr>
      </w:pPr>
    </w:p>
    <w:p w:rsidR="003320B3" w:rsidRDefault="003320B3" w:rsidP="003320B3">
      <w:pPr>
        <w:pStyle w:val="a3"/>
        <w:ind w:firstLine="0"/>
        <w:jc w:val="center"/>
        <w:rPr>
          <w:b/>
          <w:bCs/>
          <w:sz w:val="18"/>
          <w:szCs w:val="18"/>
          <w:lang w:val="ru-RU"/>
        </w:rPr>
      </w:pPr>
      <w:r>
        <w:rPr>
          <w:b/>
          <w:bCs/>
          <w:sz w:val="18"/>
          <w:szCs w:val="18"/>
          <w:lang w:val="ru-RU"/>
        </w:rPr>
        <w:t>2.ИСТОЧНИКИ ФИНАНСИРОВАНИЯ ДЕФИЦИТА БЮДЖЕТА</w:t>
      </w:r>
    </w:p>
    <w:p w:rsidR="003320B3" w:rsidRDefault="003320B3" w:rsidP="003320B3">
      <w:pPr>
        <w:jc w:val="center"/>
        <w:rPr>
          <w:b/>
          <w:sz w:val="18"/>
          <w:szCs w:val="18"/>
        </w:rPr>
      </w:pPr>
      <w:r>
        <w:rPr>
          <w:b/>
          <w:sz w:val="18"/>
          <w:szCs w:val="18"/>
        </w:rPr>
        <w:t>МУНИЦИПАЛЬНОГО ОБРАЗОВАНИЯ «ПОСЕЛОК   ИМЕНИ К.ЛИБКНЕХТА» КУРЧАТОВСКОГО РАЙОНА КУРСКОЙ ОБЛАСТИ  НА ПЛАНОВЫЙ ПЕРИОД 2024-2025 годов</w:t>
      </w: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r>
        <w:rPr>
          <w:color w:val="000000"/>
          <w:spacing w:val="-6"/>
          <w:lang w:val="ru-RU"/>
        </w:rPr>
        <w:t>(руб.)</w:t>
      </w:r>
    </w:p>
    <w:tbl>
      <w:tblPr>
        <w:tblW w:w="9640" w:type="dxa"/>
        <w:tblInd w:w="-176" w:type="dxa"/>
        <w:tblLayout w:type="fixed"/>
        <w:tblLook w:val="04A0" w:firstRow="1" w:lastRow="0" w:firstColumn="1" w:lastColumn="0" w:noHBand="0" w:noVBand="1"/>
      </w:tblPr>
      <w:tblGrid>
        <w:gridCol w:w="2411"/>
        <w:gridCol w:w="4110"/>
        <w:gridCol w:w="1701"/>
        <w:gridCol w:w="1418"/>
      </w:tblGrid>
      <w:tr w:rsidR="003320B3" w:rsidRPr="00BA6149" w:rsidTr="00042713">
        <w:trPr>
          <w:trHeight w:val="757"/>
        </w:trPr>
        <w:tc>
          <w:tcPr>
            <w:tcW w:w="2411" w:type="dxa"/>
            <w:tcBorders>
              <w:top w:val="single" w:sz="4" w:space="0" w:color="auto"/>
              <w:left w:val="single" w:sz="4" w:space="0" w:color="auto"/>
              <w:bottom w:val="single" w:sz="4" w:space="0" w:color="auto"/>
              <w:right w:val="single" w:sz="4" w:space="0" w:color="auto"/>
            </w:tcBorders>
            <w:vAlign w:val="center"/>
            <w:hideMark/>
          </w:tcPr>
          <w:p w:rsidR="003320B3" w:rsidRPr="00BA6149" w:rsidRDefault="003320B3" w:rsidP="00042713">
            <w:pPr>
              <w:ind w:left="-93" w:right="-108"/>
              <w:jc w:val="center"/>
              <w:rPr>
                <w:sz w:val="20"/>
                <w:szCs w:val="20"/>
              </w:rPr>
            </w:pPr>
            <w:r w:rsidRPr="00BA6149">
              <w:rPr>
                <w:sz w:val="20"/>
                <w:szCs w:val="20"/>
              </w:rPr>
              <w:t>Код бюджетной классификации Российской Федерации</w:t>
            </w:r>
          </w:p>
        </w:tc>
        <w:tc>
          <w:tcPr>
            <w:tcW w:w="4110" w:type="dxa"/>
            <w:tcBorders>
              <w:top w:val="single" w:sz="4" w:space="0" w:color="auto"/>
              <w:left w:val="nil"/>
              <w:bottom w:val="single" w:sz="4" w:space="0" w:color="auto"/>
              <w:right w:val="single" w:sz="4" w:space="0" w:color="auto"/>
            </w:tcBorders>
            <w:vAlign w:val="center"/>
            <w:hideMark/>
          </w:tcPr>
          <w:p w:rsidR="003320B3" w:rsidRPr="00BA6149" w:rsidRDefault="003320B3" w:rsidP="00042713">
            <w:pPr>
              <w:jc w:val="center"/>
              <w:rPr>
                <w:sz w:val="20"/>
                <w:szCs w:val="20"/>
              </w:rPr>
            </w:pPr>
            <w:r w:rsidRPr="00BA6149">
              <w:rPr>
                <w:sz w:val="20"/>
                <w:szCs w:val="20"/>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320B3" w:rsidRPr="00BA6149" w:rsidRDefault="003320B3" w:rsidP="00042713">
            <w:pPr>
              <w:ind w:left="-108" w:right="-108"/>
              <w:jc w:val="center"/>
              <w:rPr>
                <w:sz w:val="20"/>
                <w:szCs w:val="20"/>
              </w:rPr>
            </w:pPr>
            <w:r w:rsidRPr="00BA6149">
              <w:rPr>
                <w:sz w:val="20"/>
                <w:szCs w:val="20"/>
              </w:rPr>
              <w:t>Сумма на  2024 год</w:t>
            </w:r>
          </w:p>
        </w:tc>
        <w:tc>
          <w:tcPr>
            <w:tcW w:w="1418" w:type="dxa"/>
            <w:tcBorders>
              <w:top w:val="single" w:sz="4" w:space="0" w:color="auto"/>
              <w:left w:val="single" w:sz="4" w:space="0" w:color="auto"/>
              <w:bottom w:val="single" w:sz="4" w:space="0" w:color="auto"/>
              <w:right w:val="single" w:sz="4" w:space="0" w:color="auto"/>
            </w:tcBorders>
            <w:hideMark/>
          </w:tcPr>
          <w:p w:rsidR="003320B3" w:rsidRPr="00BA6149" w:rsidRDefault="003320B3" w:rsidP="00042713">
            <w:pPr>
              <w:ind w:left="-108" w:right="-108"/>
              <w:jc w:val="center"/>
              <w:rPr>
                <w:sz w:val="20"/>
                <w:szCs w:val="20"/>
              </w:rPr>
            </w:pPr>
          </w:p>
          <w:p w:rsidR="003320B3" w:rsidRPr="00BA6149" w:rsidRDefault="003320B3" w:rsidP="00042713">
            <w:pPr>
              <w:ind w:left="-108" w:right="-108"/>
              <w:jc w:val="center"/>
              <w:rPr>
                <w:sz w:val="20"/>
                <w:szCs w:val="20"/>
              </w:rPr>
            </w:pPr>
            <w:r w:rsidRPr="00BA6149">
              <w:rPr>
                <w:sz w:val="20"/>
                <w:szCs w:val="20"/>
              </w:rPr>
              <w:t>Сумма  на 2025 год</w:t>
            </w:r>
          </w:p>
        </w:tc>
      </w:tr>
      <w:tr w:rsidR="003320B3" w:rsidRPr="00BA6149" w:rsidTr="00042713">
        <w:trPr>
          <w:trHeight w:val="153"/>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spacing w:line="254" w:lineRule="auto"/>
              <w:ind w:left="-93" w:right="-108"/>
              <w:jc w:val="center"/>
              <w:rPr>
                <w:b/>
                <w:sz w:val="20"/>
                <w:szCs w:val="20"/>
                <w:lang w:eastAsia="en-US"/>
              </w:rPr>
            </w:pPr>
            <w:r w:rsidRPr="00BA6149">
              <w:rPr>
                <w:b/>
                <w:sz w:val="20"/>
                <w:szCs w:val="20"/>
                <w:lang w:eastAsia="en-US"/>
              </w:rPr>
              <w:t>001 01 00 00 00 00 0000 000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spacing w:line="254" w:lineRule="auto"/>
              <w:rPr>
                <w:b/>
                <w:sz w:val="20"/>
                <w:szCs w:val="20"/>
                <w:lang w:eastAsia="en-US"/>
              </w:rPr>
            </w:pPr>
            <w:r w:rsidRPr="00BA6149">
              <w:rPr>
                <w:b/>
                <w:sz w:val="20"/>
                <w:szCs w:val="20"/>
                <w:lang w:eastAsia="en-US"/>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spacing w:line="254" w:lineRule="auto"/>
              <w:ind w:left="-81" w:right="-80"/>
              <w:jc w:val="center"/>
              <w:rPr>
                <w:b/>
                <w:bCs/>
                <w:sz w:val="20"/>
                <w:szCs w:val="20"/>
                <w:lang w:eastAsia="en-US"/>
              </w:rPr>
            </w:pPr>
            <w:r w:rsidRPr="00BA6149">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spacing w:line="254" w:lineRule="auto"/>
              <w:ind w:left="-81" w:right="-80"/>
              <w:jc w:val="center"/>
              <w:rPr>
                <w:b/>
                <w:bCs/>
                <w:sz w:val="20"/>
                <w:szCs w:val="20"/>
                <w:lang w:eastAsia="en-US"/>
              </w:rPr>
            </w:pPr>
            <w:r w:rsidRPr="00BA6149">
              <w:rPr>
                <w:b/>
                <w:bCs/>
                <w:sz w:val="20"/>
                <w:szCs w:val="20"/>
                <w:lang w:eastAsia="en-US"/>
              </w:rPr>
              <w:t>0,00</w:t>
            </w:r>
          </w:p>
        </w:tc>
      </w:tr>
      <w:tr w:rsidR="003320B3" w:rsidRPr="00BA6149" w:rsidTr="00042713">
        <w:trPr>
          <w:trHeight w:val="343"/>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pStyle w:val="a3"/>
              <w:spacing w:line="254" w:lineRule="auto"/>
              <w:ind w:firstLine="0"/>
              <w:jc w:val="center"/>
              <w:rPr>
                <w:sz w:val="20"/>
                <w:lang w:eastAsia="en-US"/>
              </w:rPr>
            </w:pPr>
            <w:r w:rsidRPr="00BA6149">
              <w:rPr>
                <w:sz w:val="20"/>
                <w:lang w:eastAsia="en-US"/>
              </w:rPr>
              <w:t>01 05 00 00 00 0000 000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pStyle w:val="ConsPlusNormal"/>
              <w:widowControl/>
              <w:spacing w:line="254" w:lineRule="auto"/>
              <w:ind w:firstLine="0"/>
              <w:rPr>
                <w:rFonts w:ascii="Times New Roman" w:hAnsi="Times New Roman" w:cs="Times New Roman"/>
                <w:lang w:eastAsia="en-US"/>
              </w:rPr>
            </w:pPr>
            <w:r w:rsidRPr="00BA6149">
              <w:rPr>
                <w:rFonts w:ascii="Times New Roman" w:hAnsi="Times New Roman" w:cs="Times New Roman"/>
                <w:lang w:eastAsia="en-US"/>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spacing w:line="254" w:lineRule="auto"/>
              <w:ind w:left="-81" w:right="-80"/>
              <w:jc w:val="center"/>
              <w:rPr>
                <w:bCs/>
                <w:sz w:val="20"/>
                <w:szCs w:val="20"/>
                <w:lang w:eastAsia="en-US"/>
              </w:rPr>
            </w:pPr>
            <w:r w:rsidRPr="00BA6149">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spacing w:line="254" w:lineRule="auto"/>
              <w:ind w:left="-81" w:right="-80"/>
              <w:jc w:val="center"/>
              <w:rPr>
                <w:bCs/>
                <w:sz w:val="20"/>
                <w:szCs w:val="20"/>
                <w:lang w:eastAsia="en-US"/>
              </w:rPr>
            </w:pPr>
            <w:r w:rsidRPr="00BA6149">
              <w:rPr>
                <w:bCs/>
                <w:sz w:val="20"/>
                <w:szCs w:val="20"/>
                <w:lang w:eastAsia="en-US"/>
              </w:rPr>
              <w:t>0,00</w:t>
            </w:r>
          </w:p>
        </w:tc>
      </w:tr>
      <w:tr w:rsidR="003320B3" w:rsidRPr="00BA6149" w:rsidTr="00042713">
        <w:trPr>
          <w:trHeight w:val="174"/>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pStyle w:val="a3"/>
              <w:spacing w:line="254" w:lineRule="auto"/>
              <w:ind w:firstLine="0"/>
              <w:jc w:val="center"/>
              <w:rPr>
                <w:b/>
                <w:sz w:val="20"/>
                <w:lang w:eastAsia="en-US"/>
              </w:rPr>
            </w:pPr>
            <w:r w:rsidRPr="00BA6149">
              <w:rPr>
                <w:b/>
                <w:sz w:val="20"/>
                <w:lang w:eastAsia="en-US"/>
              </w:rPr>
              <w:t>01 05 00 00 00 0000 500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pStyle w:val="ConsPlusNormal"/>
              <w:widowControl/>
              <w:spacing w:line="254" w:lineRule="auto"/>
              <w:ind w:firstLine="0"/>
              <w:rPr>
                <w:rFonts w:ascii="Times New Roman" w:hAnsi="Times New Roman" w:cs="Times New Roman"/>
                <w:b/>
                <w:lang w:eastAsia="en-US"/>
              </w:rPr>
            </w:pPr>
            <w:r w:rsidRPr="00BA6149">
              <w:rPr>
                <w:rFonts w:ascii="Times New Roman" w:hAnsi="Times New Roman" w:cs="Times New Roman"/>
                <w:b/>
                <w:lang w:eastAsia="en-US"/>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
                <w:bCs/>
                <w:sz w:val="20"/>
                <w:szCs w:val="20"/>
              </w:rPr>
            </w:pPr>
            <w:r w:rsidRPr="00BA6149">
              <w:rPr>
                <w:b/>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
                <w:bCs/>
                <w:sz w:val="20"/>
                <w:szCs w:val="20"/>
              </w:rPr>
            </w:pPr>
          </w:p>
          <w:p w:rsidR="003320B3" w:rsidRPr="00BA6149" w:rsidRDefault="003320B3" w:rsidP="00042713">
            <w:pPr>
              <w:ind w:left="-81" w:right="-80"/>
              <w:jc w:val="center"/>
              <w:rPr>
                <w:b/>
                <w:bCs/>
                <w:sz w:val="20"/>
                <w:szCs w:val="20"/>
              </w:rPr>
            </w:pPr>
            <w:r w:rsidRPr="00BA6149">
              <w:rPr>
                <w:b/>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pStyle w:val="a3"/>
              <w:spacing w:line="254" w:lineRule="auto"/>
              <w:ind w:firstLine="0"/>
              <w:jc w:val="center"/>
              <w:rPr>
                <w:sz w:val="20"/>
                <w:lang w:eastAsia="en-US"/>
              </w:rPr>
            </w:pPr>
            <w:r w:rsidRPr="00BA6149">
              <w:rPr>
                <w:sz w:val="20"/>
                <w:lang w:eastAsia="en-US"/>
              </w:rPr>
              <w:t>01 05 02 00 00 0000 500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pStyle w:val="ConsPlusNormal"/>
              <w:widowControl/>
              <w:spacing w:line="254" w:lineRule="auto"/>
              <w:ind w:firstLine="0"/>
              <w:rPr>
                <w:rFonts w:ascii="Times New Roman" w:hAnsi="Times New Roman" w:cs="Times New Roman"/>
                <w:lang w:eastAsia="en-US"/>
              </w:rPr>
            </w:pPr>
            <w:r w:rsidRPr="00BA6149">
              <w:rPr>
                <w:rFonts w:ascii="Times New Roman" w:hAnsi="Times New Roman" w:cs="Times New Roman"/>
                <w:lang w:eastAsia="en-US"/>
              </w:rPr>
              <w:t>Увеличение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Cs/>
                <w:sz w:val="20"/>
                <w:szCs w:val="20"/>
              </w:rPr>
            </w:pPr>
            <w:r w:rsidRPr="00BA6149">
              <w:rPr>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r w:rsidRPr="00BA6149">
              <w:rPr>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pStyle w:val="a3"/>
              <w:spacing w:line="254" w:lineRule="auto"/>
              <w:ind w:firstLine="0"/>
              <w:jc w:val="center"/>
              <w:rPr>
                <w:sz w:val="20"/>
                <w:lang w:eastAsia="en-US"/>
              </w:rPr>
            </w:pPr>
            <w:r w:rsidRPr="00BA6149">
              <w:rPr>
                <w:sz w:val="20"/>
                <w:lang w:eastAsia="en-US"/>
              </w:rPr>
              <w:t>01 05 02 01 00 0000 510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spacing w:line="254" w:lineRule="auto"/>
              <w:rPr>
                <w:sz w:val="20"/>
                <w:szCs w:val="20"/>
                <w:lang w:eastAsia="en-US"/>
              </w:rPr>
            </w:pPr>
            <w:r w:rsidRPr="00BA6149">
              <w:rPr>
                <w:sz w:val="20"/>
                <w:szCs w:val="20"/>
                <w:lang w:eastAsia="en-US"/>
              </w:rPr>
              <w:t>Увеличение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Cs/>
                <w:sz w:val="20"/>
                <w:szCs w:val="20"/>
              </w:rPr>
            </w:pPr>
            <w:r w:rsidRPr="00BA6149">
              <w:rPr>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r w:rsidRPr="00BA6149">
              <w:rPr>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pStyle w:val="ConsPlusNormal"/>
              <w:widowControl/>
              <w:spacing w:line="254" w:lineRule="auto"/>
              <w:ind w:firstLine="0"/>
              <w:jc w:val="center"/>
              <w:rPr>
                <w:rFonts w:ascii="Times New Roman" w:hAnsi="Times New Roman" w:cs="Times New Roman"/>
                <w:lang w:eastAsia="en-US"/>
              </w:rPr>
            </w:pPr>
            <w:r w:rsidRPr="00BA6149">
              <w:rPr>
                <w:rFonts w:ascii="Times New Roman" w:hAnsi="Times New Roman" w:cs="Times New Roman"/>
                <w:lang w:eastAsia="en-US"/>
              </w:rPr>
              <w:t>01 05 02 01 13 0000 510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spacing w:line="254" w:lineRule="auto"/>
              <w:rPr>
                <w:sz w:val="20"/>
                <w:szCs w:val="20"/>
                <w:lang w:eastAsia="en-US"/>
              </w:rPr>
            </w:pPr>
            <w:r w:rsidRPr="00BA6149">
              <w:rPr>
                <w:sz w:val="20"/>
                <w:szCs w:val="20"/>
                <w:lang w:eastAsia="en-US"/>
              </w:rPr>
              <w:t>Увеличение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Cs/>
                <w:sz w:val="20"/>
                <w:szCs w:val="20"/>
              </w:rPr>
            </w:pPr>
            <w:r w:rsidRPr="00BA6149">
              <w:rPr>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r w:rsidRPr="00BA6149">
              <w:rPr>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spacing w:line="254" w:lineRule="auto"/>
              <w:jc w:val="center"/>
              <w:rPr>
                <w:b/>
                <w:sz w:val="20"/>
                <w:szCs w:val="20"/>
                <w:lang w:eastAsia="en-US"/>
              </w:rPr>
            </w:pPr>
            <w:r w:rsidRPr="00BA6149">
              <w:rPr>
                <w:b/>
                <w:sz w:val="20"/>
                <w:szCs w:val="20"/>
                <w:lang w:eastAsia="en-US"/>
              </w:rPr>
              <w:t>01 05 00 00 00 0000 600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spacing w:line="254" w:lineRule="auto"/>
              <w:rPr>
                <w:b/>
                <w:sz w:val="20"/>
                <w:szCs w:val="20"/>
                <w:lang w:eastAsia="en-US"/>
              </w:rPr>
            </w:pPr>
            <w:r w:rsidRPr="00BA6149">
              <w:rPr>
                <w:b/>
                <w:sz w:val="20"/>
                <w:szCs w:val="20"/>
                <w:lang w:eastAsia="en-US"/>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
                <w:bCs/>
                <w:sz w:val="20"/>
                <w:szCs w:val="20"/>
              </w:rPr>
            </w:pPr>
            <w:r w:rsidRPr="00BA6149">
              <w:rPr>
                <w:b/>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
                <w:bCs/>
                <w:sz w:val="20"/>
                <w:szCs w:val="20"/>
              </w:rPr>
            </w:pPr>
          </w:p>
          <w:p w:rsidR="003320B3" w:rsidRPr="00BA6149" w:rsidRDefault="003320B3" w:rsidP="00042713">
            <w:pPr>
              <w:ind w:left="-81" w:right="-80"/>
              <w:jc w:val="center"/>
              <w:rPr>
                <w:b/>
                <w:bCs/>
                <w:sz w:val="20"/>
                <w:szCs w:val="20"/>
              </w:rPr>
            </w:pPr>
            <w:r w:rsidRPr="00BA6149">
              <w:rPr>
                <w:b/>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spacing w:line="254" w:lineRule="auto"/>
              <w:jc w:val="center"/>
              <w:rPr>
                <w:sz w:val="20"/>
                <w:szCs w:val="20"/>
                <w:lang w:eastAsia="en-US"/>
              </w:rPr>
            </w:pPr>
            <w:r w:rsidRPr="00BA6149">
              <w:rPr>
                <w:sz w:val="20"/>
                <w:szCs w:val="20"/>
                <w:lang w:eastAsia="en-US"/>
              </w:rPr>
              <w:t>01 05 02 00 00 0000 600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pStyle w:val="ConsPlusCell"/>
              <w:spacing w:line="254" w:lineRule="auto"/>
              <w:rPr>
                <w:rFonts w:ascii="Times New Roman" w:hAnsi="Times New Roman" w:cs="Times New Roman"/>
                <w:lang w:eastAsia="en-US"/>
              </w:rPr>
            </w:pPr>
            <w:r w:rsidRPr="00BA6149">
              <w:rPr>
                <w:rFonts w:ascii="Times New Roman" w:hAnsi="Times New Roman" w:cs="Times New Roman"/>
                <w:lang w:eastAsia="en-US"/>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Cs/>
                <w:sz w:val="20"/>
                <w:szCs w:val="20"/>
              </w:rPr>
            </w:pPr>
            <w:r w:rsidRPr="00BA6149">
              <w:rPr>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r w:rsidRPr="00BA6149">
              <w:rPr>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spacing w:line="254" w:lineRule="auto"/>
              <w:jc w:val="center"/>
              <w:rPr>
                <w:sz w:val="20"/>
                <w:szCs w:val="20"/>
                <w:lang w:eastAsia="en-US"/>
              </w:rPr>
            </w:pPr>
            <w:r w:rsidRPr="00BA6149">
              <w:rPr>
                <w:sz w:val="20"/>
                <w:szCs w:val="20"/>
                <w:lang w:eastAsia="en-US"/>
              </w:rPr>
              <w:lastRenderedPageBreak/>
              <w:t>01 05 02 01 00 0000 610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pStyle w:val="ConsPlusCell"/>
              <w:spacing w:line="254" w:lineRule="auto"/>
              <w:rPr>
                <w:rFonts w:ascii="Times New Roman" w:hAnsi="Times New Roman" w:cs="Times New Roman"/>
                <w:lang w:eastAsia="en-US"/>
              </w:rPr>
            </w:pPr>
            <w:r w:rsidRPr="00BA6149">
              <w:rPr>
                <w:rFonts w:ascii="Times New Roman" w:hAnsi="Times New Roman" w:cs="Times New Roman"/>
                <w:lang w:eastAsia="en-US"/>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Cs/>
                <w:sz w:val="20"/>
                <w:szCs w:val="20"/>
              </w:rPr>
            </w:pPr>
            <w:r w:rsidRPr="00BA6149">
              <w:rPr>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r w:rsidRPr="00BA6149">
              <w:rPr>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pStyle w:val="ConsPlusCell"/>
              <w:spacing w:line="254" w:lineRule="auto"/>
              <w:jc w:val="center"/>
              <w:rPr>
                <w:rFonts w:ascii="Times New Roman" w:hAnsi="Times New Roman" w:cs="Times New Roman"/>
                <w:lang w:eastAsia="en-US"/>
              </w:rPr>
            </w:pPr>
            <w:r w:rsidRPr="00BA6149">
              <w:rPr>
                <w:rFonts w:ascii="Times New Roman" w:hAnsi="Times New Roman" w:cs="Times New Roman"/>
                <w:lang w:eastAsia="en-US"/>
              </w:rPr>
              <w:t>01 05 02 01 13 0000 610</w:t>
            </w:r>
          </w:p>
        </w:tc>
        <w:tc>
          <w:tcPr>
            <w:tcW w:w="4110" w:type="dxa"/>
            <w:tcBorders>
              <w:top w:val="single" w:sz="4" w:space="0" w:color="auto"/>
              <w:left w:val="nil"/>
              <w:bottom w:val="single" w:sz="4" w:space="0" w:color="auto"/>
              <w:right w:val="single" w:sz="4" w:space="0" w:color="auto"/>
            </w:tcBorders>
            <w:vAlign w:val="center"/>
          </w:tcPr>
          <w:p w:rsidR="003320B3" w:rsidRPr="00BA6149" w:rsidRDefault="003320B3" w:rsidP="00042713">
            <w:pPr>
              <w:pStyle w:val="ConsPlusCell"/>
              <w:spacing w:line="254" w:lineRule="auto"/>
              <w:rPr>
                <w:rFonts w:ascii="Times New Roman" w:hAnsi="Times New Roman" w:cs="Times New Roman"/>
                <w:lang w:eastAsia="en-US"/>
              </w:rPr>
            </w:pPr>
            <w:r w:rsidRPr="00BA6149">
              <w:rPr>
                <w:rFonts w:ascii="Times New Roman" w:hAnsi="Times New Roman" w:cs="Times New Roman"/>
                <w:lang w:eastAsia="en-US"/>
              </w:rPr>
              <w:t>Уменьшение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Cs/>
                <w:sz w:val="20"/>
                <w:szCs w:val="20"/>
              </w:rPr>
            </w:pPr>
            <w:r w:rsidRPr="00BA6149">
              <w:rPr>
                <w:bCs/>
                <w:sz w:val="20"/>
                <w:szCs w:val="20"/>
              </w:rPr>
              <w:t>23  339 979,00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r w:rsidRPr="00BA6149">
              <w:rPr>
                <w:bCs/>
                <w:sz w:val="20"/>
                <w:szCs w:val="20"/>
              </w:rPr>
              <w:t>20 643 419,00</w:t>
            </w:r>
          </w:p>
        </w:tc>
      </w:tr>
      <w:tr w:rsidR="003320B3" w:rsidRPr="00BA6149" w:rsidTr="00042713">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3320B3" w:rsidRPr="00BA6149" w:rsidRDefault="003320B3" w:rsidP="00042713">
            <w:pPr>
              <w:pStyle w:val="ConsPlusCell"/>
              <w:spacing w:line="254" w:lineRule="auto"/>
              <w:jc w:val="center"/>
              <w:rPr>
                <w:rFonts w:ascii="Times New Roman" w:hAnsi="Times New Roman" w:cs="Times New Roman"/>
                <w:lang w:eastAsia="en-US"/>
              </w:rPr>
            </w:pPr>
          </w:p>
        </w:tc>
        <w:tc>
          <w:tcPr>
            <w:tcW w:w="4110" w:type="dxa"/>
            <w:tcBorders>
              <w:top w:val="single" w:sz="4" w:space="0" w:color="auto"/>
              <w:left w:val="nil"/>
              <w:bottom w:val="single" w:sz="4" w:space="0" w:color="auto"/>
              <w:right w:val="single" w:sz="4" w:space="0" w:color="auto"/>
            </w:tcBorders>
          </w:tcPr>
          <w:p w:rsidR="003320B3" w:rsidRPr="00BA6149" w:rsidRDefault="003320B3" w:rsidP="00042713">
            <w:pPr>
              <w:tabs>
                <w:tab w:val="left" w:pos="552"/>
              </w:tabs>
              <w:spacing w:line="252" w:lineRule="auto"/>
              <w:rPr>
                <w:b/>
                <w:sz w:val="20"/>
                <w:szCs w:val="20"/>
                <w:lang w:eastAsia="en-US"/>
              </w:rPr>
            </w:pPr>
            <w:r w:rsidRPr="00BA6149">
              <w:rPr>
                <w:b/>
                <w:sz w:val="20"/>
                <w:szCs w:val="20"/>
                <w:lang w:eastAsia="en-US"/>
              </w:rPr>
              <w:t>ИТОГО ИСТОЧНИКИ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3320B3" w:rsidRPr="00BA6149" w:rsidRDefault="003320B3" w:rsidP="00042713">
            <w:pPr>
              <w:ind w:left="-81" w:right="-80"/>
              <w:jc w:val="center"/>
              <w:rPr>
                <w:bCs/>
                <w:sz w:val="20"/>
                <w:szCs w:val="20"/>
              </w:rPr>
            </w:pPr>
            <w:r w:rsidRPr="00BA6149">
              <w:rPr>
                <w:bCs/>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p>
          <w:p w:rsidR="003320B3" w:rsidRPr="00BA6149" w:rsidRDefault="003320B3" w:rsidP="00042713">
            <w:pPr>
              <w:ind w:left="-81" w:right="-80"/>
              <w:jc w:val="center"/>
              <w:rPr>
                <w:bCs/>
                <w:sz w:val="20"/>
                <w:szCs w:val="20"/>
              </w:rPr>
            </w:pPr>
            <w:r w:rsidRPr="00BA6149">
              <w:rPr>
                <w:bCs/>
                <w:sz w:val="20"/>
                <w:szCs w:val="20"/>
              </w:rPr>
              <w:t>0,00</w:t>
            </w:r>
          </w:p>
        </w:tc>
      </w:tr>
    </w:tbl>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tabs>
          <w:tab w:val="left" w:pos="4140"/>
          <w:tab w:val="right" w:pos="9639"/>
        </w:tabs>
        <w:jc w:val="right"/>
        <w:rPr>
          <w:sz w:val="20"/>
          <w:szCs w:val="20"/>
        </w:rPr>
      </w:pPr>
    </w:p>
    <w:p w:rsidR="003320B3" w:rsidRDefault="003320B3" w:rsidP="003320B3">
      <w:pPr>
        <w:pStyle w:val="a3"/>
        <w:ind w:firstLine="0"/>
        <w:jc w:val="right"/>
        <w:rPr>
          <w:color w:val="000000"/>
          <w:spacing w:val="-6"/>
          <w:lang w:val="ru-RU"/>
        </w:rPr>
      </w:pPr>
    </w:p>
    <w:p w:rsidR="003320B3" w:rsidRDefault="003320B3" w:rsidP="003320B3">
      <w:pPr>
        <w:tabs>
          <w:tab w:val="left" w:pos="4140"/>
          <w:tab w:val="right" w:pos="9639"/>
        </w:tabs>
        <w:jc w:val="right"/>
        <w:rPr>
          <w:sz w:val="20"/>
          <w:szCs w:val="20"/>
        </w:rPr>
      </w:pPr>
    </w:p>
    <w:p w:rsidR="003320B3" w:rsidRDefault="003320B3" w:rsidP="003320B3">
      <w:pPr>
        <w:tabs>
          <w:tab w:val="left" w:pos="4140"/>
          <w:tab w:val="right" w:pos="9639"/>
        </w:tabs>
        <w:jc w:val="right"/>
        <w:rPr>
          <w:sz w:val="20"/>
          <w:szCs w:val="20"/>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sectPr w:rsidR="003320B3" w:rsidSect="00042713">
          <w:pgSz w:w="11906" w:h="16838" w:code="9"/>
          <w:pgMar w:top="284" w:right="850" w:bottom="1134" w:left="1701" w:header="709" w:footer="709" w:gutter="0"/>
          <w:cols w:space="708"/>
          <w:docGrid w:linePitch="360"/>
        </w:sectPr>
      </w:pPr>
    </w:p>
    <w:p w:rsidR="003320B3" w:rsidRPr="007B04D5" w:rsidRDefault="003320B3" w:rsidP="003320B3">
      <w:pPr>
        <w:pStyle w:val="a3"/>
        <w:ind w:firstLine="0"/>
        <w:jc w:val="right"/>
        <w:rPr>
          <w:color w:val="000000"/>
          <w:spacing w:val="-6"/>
          <w:lang w:val="ru-RU"/>
        </w:rPr>
      </w:pPr>
      <w:r>
        <w:rPr>
          <w:color w:val="000000"/>
          <w:spacing w:val="-6"/>
          <w:lang w:val="ru-RU"/>
        </w:rPr>
        <w:lastRenderedPageBreak/>
        <w:t>Приложение №2</w:t>
      </w:r>
    </w:p>
    <w:p w:rsidR="003320B3" w:rsidRDefault="003320B3" w:rsidP="003320B3">
      <w:pPr>
        <w:pStyle w:val="a3"/>
        <w:ind w:firstLine="0"/>
        <w:jc w:val="right"/>
        <w:rPr>
          <w:b/>
          <w:color w:val="000000"/>
          <w:spacing w:val="-6"/>
          <w:lang w:val="ru-RU"/>
        </w:rPr>
      </w:pPr>
    </w:p>
    <w:p w:rsidR="003320B3" w:rsidRPr="00B17566" w:rsidRDefault="003320B3" w:rsidP="003320B3">
      <w:pPr>
        <w:tabs>
          <w:tab w:val="left" w:pos="3420"/>
        </w:tabs>
        <w:jc w:val="right"/>
        <w:rPr>
          <w:sz w:val="20"/>
          <w:szCs w:val="20"/>
        </w:rPr>
      </w:pPr>
    </w:p>
    <w:p w:rsidR="003320B3" w:rsidRDefault="003320B3" w:rsidP="003320B3">
      <w:pPr>
        <w:ind w:right="-1"/>
        <w:jc w:val="center"/>
        <w:rPr>
          <w:iCs/>
          <w:color w:val="000000"/>
          <w:spacing w:val="1"/>
          <w:sz w:val="20"/>
          <w:szCs w:val="20"/>
        </w:rPr>
      </w:pPr>
      <w:r>
        <w:rPr>
          <w:b/>
          <w:iCs/>
          <w:color w:val="000000"/>
          <w:spacing w:val="1"/>
          <w:sz w:val="20"/>
          <w:szCs w:val="20"/>
        </w:rPr>
        <w:t xml:space="preserve"> ПРОГНОЗИРУЕМОЕ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В </w:t>
      </w:r>
      <w:r>
        <w:rPr>
          <w:b/>
          <w:iCs/>
          <w:color w:val="000000"/>
          <w:spacing w:val="1"/>
          <w:sz w:val="20"/>
          <w:szCs w:val="20"/>
        </w:rPr>
        <w:t xml:space="preserve"> 2023 ГОДУ и ПЛАНОВЫМ ПЕРИОДЕ 2024 и 2025 годов</w:t>
      </w:r>
      <w:r>
        <w:rPr>
          <w:iCs/>
          <w:color w:val="000000"/>
          <w:spacing w:val="1"/>
          <w:sz w:val="20"/>
          <w:szCs w:val="20"/>
        </w:rPr>
        <w:t xml:space="preserve">                                                                               (руб.)</w:t>
      </w:r>
    </w:p>
    <w:p w:rsidR="003320B3" w:rsidRDefault="003320B3" w:rsidP="003320B3">
      <w:pPr>
        <w:ind w:right="-1"/>
        <w:rPr>
          <w:iCs/>
          <w:color w:val="000000"/>
          <w:spacing w:val="1"/>
          <w:sz w:val="20"/>
          <w:szCs w:val="20"/>
        </w:rPr>
      </w:pPr>
    </w:p>
    <w:tbl>
      <w:tblPr>
        <w:tblW w:w="150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521"/>
        <w:gridCol w:w="1984"/>
        <w:gridCol w:w="1701"/>
        <w:gridCol w:w="1701"/>
      </w:tblGrid>
      <w:tr w:rsidR="00BA6149" w:rsidRPr="002F70FA" w:rsidTr="00BA6149">
        <w:trPr>
          <w:trHeight w:val="218"/>
        </w:trPr>
        <w:tc>
          <w:tcPr>
            <w:tcW w:w="3119" w:type="dxa"/>
            <w:tcBorders>
              <w:top w:val="single" w:sz="4" w:space="0" w:color="auto"/>
              <w:left w:val="single" w:sz="4" w:space="0" w:color="auto"/>
              <w:bottom w:val="single" w:sz="4" w:space="0" w:color="auto"/>
              <w:right w:val="single" w:sz="4" w:space="0" w:color="auto"/>
            </w:tcBorders>
            <w:vAlign w:val="center"/>
          </w:tcPr>
          <w:p w:rsidR="00BA6149" w:rsidRDefault="00BA6149" w:rsidP="00C10287">
            <w:pPr>
              <w:jc w:val="center"/>
              <w:rPr>
                <w:snapToGrid w:val="0"/>
                <w:color w:val="000000"/>
                <w:sz w:val="20"/>
                <w:szCs w:val="20"/>
              </w:rPr>
            </w:pPr>
          </w:p>
          <w:p w:rsidR="00BA6149" w:rsidRPr="002F70FA" w:rsidRDefault="00BA6149" w:rsidP="00C10287">
            <w:pPr>
              <w:jc w:val="center"/>
              <w:rPr>
                <w:snapToGrid w:val="0"/>
                <w:color w:val="000000"/>
                <w:sz w:val="20"/>
                <w:szCs w:val="20"/>
              </w:rPr>
            </w:pPr>
            <w:r w:rsidRPr="002F70FA">
              <w:rPr>
                <w:snapToGrid w:val="0"/>
                <w:color w:val="000000"/>
                <w:sz w:val="20"/>
                <w:szCs w:val="20"/>
              </w:rPr>
              <w:t>Код бюджетной классификации Российской Федерации</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Наименование доходов</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Сумма</w:t>
            </w:r>
          </w:p>
          <w:p w:rsidR="00BA6149" w:rsidRPr="002F70FA" w:rsidRDefault="00BA6149" w:rsidP="00C10287">
            <w:pPr>
              <w:jc w:val="center"/>
              <w:rPr>
                <w:snapToGrid w:val="0"/>
                <w:color w:val="000000"/>
                <w:sz w:val="20"/>
                <w:szCs w:val="20"/>
              </w:rPr>
            </w:pPr>
            <w:r w:rsidRPr="002F70FA">
              <w:rPr>
                <w:snapToGrid w:val="0"/>
                <w:color w:val="000000"/>
                <w:sz w:val="20"/>
                <w:szCs w:val="20"/>
              </w:rPr>
              <w:t>на 2023 год</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Сумма</w:t>
            </w:r>
          </w:p>
          <w:p w:rsidR="00BA6149" w:rsidRPr="002F70FA" w:rsidRDefault="00BA6149" w:rsidP="00C10287">
            <w:pPr>
              <w:jc w:val="center"/>
              <w:rPr>
                <w:snapToGrid w:val="0"/>
                <w:color w:val="000000"/>
                <w:sz w:val="20"/>
                <w:szCs w:val="20"/>
              </w:rPr>
            </w:pPr>
            <w:r w:rsidRPr="002F70FA">
              <w:rPr>
                <w:snapToGrid w:val="0"/>
                <w:color w:val="000000"/>
                <w:sz w:val="20"/>
                <w:szCs w:val="20"/>
              </w:rPr>
              <w:t>на 2024 год</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Сумма</w:t>
            </w:r>
          </w:p>
          <w:p w:rsidR="00BA6149" w:rsidRPr="002F70FA" w:rsidRDefault="00BA6149" w:rsidP="00C10287">
            <w:pPr>
              <w:jc w:val="center"/>
              <w:rPr>
                <w:snapToGrid w:val="0"/>
                <w:color w:val="000000"/>
                <w:sz w:val="20"/>
                <w:szCs w:val="20"/>
              </w:rPr>
            </w:pPr>
            <w:r w:rsidRPr="002F70FA">
              <w:rPr>
                <w:snapToGrid w:val="0"/>
                <w:color w:val="000000"/>
                <w:sz w:val="20"/>
                <w:szCs w:val="20"/>
              </w:rPr>
              <w:t>на 2025 год</w:t>
            </w:r>
          </w:p>
        </w:tc>
      </w:tr>
      <w:tr w:rsidR="00BA6149" w:rsidRPr="002F70FA" w:rsidTr="00BA6149">
        <w:trPr>
          <w:trHeight w:val="188"/>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z w:val="20"/>
                <w:szCs w:val="20"/>
              </w:rPr>
            </w:pPr>
            <w:r w:rsidRPr="002F70FA">
              <w:rPr>
                <w:sz w:val="20"/>
                <w:szCs w:val="20"/>
              </w:rPr>
              <w:t>1</w:t>
            </w:r>
          </w:p>
        </w:tc>
        <w:tc>
          <w:tcPr>
            <w:tcW w:w="6521"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z w:val="20"/>
                <w:szCs w:val="20"/>
              </w:rPr>
            </w:pPr>
            <w:r w:rsidRPr="002F70FA">
              <w:rPr>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napToGrid w:val="0"/>
                <w:sz w:val="20"/>
                <w:szCs w:val="20"/>
              </w:rPr>
            </w:pPr>
            <w:r w:rsidRPr="002F70FA">
              <w:rPr>
                <w:snapToGrid w:val="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5</w:t>
            </w:r>
          </w:p>
        </w:tc>
      </w:tr>
      <w:tr w:rsidR="00BA6149" w:rsidRPr="002F70FA" w:rsidTr="00BA6149">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b/>
                <w:bCs/>
                <w:sz w:val="20"/>
                <w:szCs w:val="20"/>
              </w:rPr>
            </w:pPr>
            <w:r w:rsidRPr="002F70FA">
              <w:rPr>
                <w:b/>
                <w:bCs/>
                <w:sz w:val="20"/>
                <w:szCs w:val="20"/>
              </w:rPr>
              <w:t>ВСЕГО</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both"/>
              <w:rPr>
                <w:b/>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sz w:val="20"/>
                <w:szCs w:val="20"/>
              </w:rPr>
            </w:pPr>
            <w:r>
              <w:rPr>
                <w:b/>
                <w:snapToGrid w:val="0"/>
                <w:sz w:val="20"/>
                <w:szCs w:val="20"/>
              </w:rPr>
              <w:t>22 934 679,92</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sz w:val="20"/>
                <w:szCs w:val="20"/>
              </w:rPr>
            </w:pPr>
            <w:r>
              <w:rPr>
                <w:b/>
                <w:snapToGrid w:val="0"/>
                <w:sz w:val="20"/>
                <w:szCs w:val="20"/>
              </w:rPr>
              <w:t>23 339 979,00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sz w:val="20"/>
                <w:szCs w:val="20"/>
              </w:rPr>
            </w:pPr>
            <w:r w:rsidRPr="002F70FA">
              <w:rPr>
                <w:b/>
                <w:snapToGrid w:val="0"/>
                <w:sz w:val="20"/>
                <w:szCs w:val="20"/>
              </w:rPr>
              <w:t>20 643 41</w:t>
            </w:r>
            <w:r>
              <w:rPr>
                <w:b/>
                <w:snapToGrid w:val="0"/>
                <w:sz w:val="20"/>
                <w:szCs w:val="20"/>
              </w:rPr>
              <w:t>9</w:t>
            </w:r>
            <w:r w:rsidRPr="002F70FA">
              <w:rPr>
                <w:b/>
                <w:snapToGrid w:val="0"/>
                <w:sz w:val="20"/>
                <w:szCs w:val="20"/>
              </w:rPr>
              <w:t>,00</w:t>
            </w:r>
          </w:p>
        </w:tc>
      </w:tr>
      <w:tr w:rsidR="00BA6149" w:rsidRPr="002F70FA" w:rsidTr="00BA6149">
        <w:trPr>
          <w:trHeight w:val="197"/>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b/>
                <w:bCs/>
                <w:sz w:val="20"/>
                <w:szCs w:val="20"/>
              </w:rPr>
            </w:pPr>
            <w:r w:rsidRPr="002F70FA">
              <w:rPr>
                <w:b/>
                <w:bCs/>
                <w:sz w:val="20"/>
                <w:szCs w:val="20"/>
              </w:rPr>
              <w:t>1 00 00000 00 0000 000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both"/>
              <w:rPr>
                <w:b/>
                <w:bCs/>
                <w:sz w:val="20"/>
                <w:szCs w:val="20"/>
              </w:rPr>
            </w:pPr>
            <w:r w:rsidRPr="002F70FA">
              <w:rPr>
                <w:b/>
                <w:bCs/>
                <w:sz w:val="20"/>
                <w:szCs w:val="20"/>
              </w:rPr>
              <w:t>НАЛОГОВЫЕ И НЕНАЛОГОВЫЕ ДОХОДЫ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tabs>
                <w:tab w:val="center" w:pos="600"/>
              </w:tabs>
              <w:jc w:val="center"/>
              <w:rPr>
                <w:b/>
                <w:snapToGrid w:val="0"/>
                <w:sz w:val="20"/>
                <w:szCs w:val="20"/>
              </w:rPr>
            </w:pPr>
            <w:r w:rsidRPr="002F70FA">
              <w:rPr>
                <w:b/>
                <w:snapToGrid w:val="0"/>
                <w:sz w:val="20"/>
                <w:szCs w:val="20"/>
              </w:rPr>
              <w:t>16 051 929,00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tabs>
                <w:tab w:val="center" w:pos="600"/>
              </w:tabs>
              <w:jc w:val="center"/>
              <w:rPr>
                <w:b/>
                <w:snapToGrid w:val="0"/>
                <w:sz w:val="20"/>
                <w:szCs w:val="20"/>
              </w:rPr>
            </w:pPr>
            <w:r w:rsidRPr="002F70FA">
              <w:rPr>
                <w:b/>
                <w:snapToGrid w:val="0"/>
                <w:sz w:val="20"/>
                <w:szCs w:val="20"/>
              </w:rPr>
              <w:t>16 564 57</w:t>
            </w:r>
            <w:r>
              <w:rPr>
                <w:b/>
                <w:snapToGrid w:val="0"/>
                <w:sz w:val="20"/>
                <w:szCs w:val="20"/>
              </w:rPr>
              <w:t>0</w:t>
            </w:r>
            <w:r w:rsidRPr="002F70FA">
              <w:rPr>
                <w:b/>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tabs>
                <w:tab w:val="center" w:pos="600"/>
              </w:tabs>
              <w:jc w:val="center"/>
              <w:rPr>
                <w:b/>
                <w:snapToGrid w:val="0"/>
                <w:sz w:val="20"/>
                <w:szCs w:val="20"/>
              </w:rPr>
            </w:pPr>
            <w:r w:rsidRPr="002F70FA">
              <w:rPr>
                <w:b/>
                <w:snapToGrid w:val="0"/>
                <w:sz w:val="20"/>
                <w:szCs w:val="20"/>
              </w:rPr>
              <w:t>17 214 08</w:t>
            </w:r>
            <w:r>
              <w:rPr>
                <w:b/>
                <w:snapToGrid w:val="0"/>
                <w:sz w:val="20"/>
                <w:szCs w:val="20"/>
              </w:rPr>
              <w:t>7</w:t>
            </w:r>
            <w:r w:rsidRPr="002F70FA">
              <w:rPr>
                <w:b/>
                <w:snapToGrid w:val="0"/>
                <w:sz w:val="20"/>
                <w:szCs w:val="20"/>
              </w:rPr>
              <w:t>,00</w:t>
            </w:r>
          </w:p>
        </w:tc>
      </w:tr>
      <w:tr w:rsidR="00BA6149" w:rsidRPr="002F70FA" w:rsidTr="00BA6149">
        <w:trPr>
          <w:trHeight w:val="199"/>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b/>
                <w:bCs/>
                <w:sz w:val="20"/>
                <w:szCs w:val="20"/>
              </w:rPr>
            </w:pPr>
            <w:r w:rsidRPr="002F70FA">
              <w:rPr>
                <w:b/>
                <w:bCs/>
                <w:sz w:val="20"/>
                <w:szCs w:val="20"/>
              </w:rPr>
              <w:t>1 01 00000 00 0000 000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both"/>
              <w:rPr>
                <w:b/>
                <w:bCs/>
                <w:sz w:val="20"/>
                <w:szCs w:val="20"/>
              </w:rPr>
            </w:pPr>
            <w:r w:rsidRPr="002F70FA">
              <w:rPr>
                <w:b/>
                <w:bCs/>
                <w:sz w:val="20"/>
                <w:szCs w:val="20"/>
              </w:rPr>
              <w:t>НАЛОГИ НА ПРИБЫЛЬ, ДОХОДЫ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7 764 57</w:t>
            </w:r>
            <w:r>
              <w:rPr>
                <w:b/>
                <w:sz w:val="20"/>
                <w:szCs w:val="20"/>
              </w:rPr>
              <w:t>8</w:t>
            </w:r>
            <w:r w:rsidRPr="002F70FA">
              <w:rPr>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8 203 0</w:t>
            </w:r>
            <w:r>
              <w:rPr>
                <w:b/>
                <w:sz w:val="20"/>
                <w:szCs w:val="20"/>
              </w:rPr>
              <w:t>80</w:t>
            </w:r>
            <w:r w:rsidRPr="002F70FA">
              <w:rPr>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8 772 38</w:t>
            </w:r>
            <w:r>
              <w:rPr>
                <w:b/>
                <w:sz w:val="20"/>
                <w:szCs w:val="20"/>
              </w:rPr>
              <w:t>9</w:t>
            </w:r>
            <w:r w:rsidRPr="002F70FA">
              <w:rPr>
                <w:b/>
                <w:sz w:val="20"/>
                <w:szCs w:val="20"/>
              </w:rPr>
              <w:t>,00</w:t>
            </w:r>
          </w:p>
        </w:tc>
      </w:tr>
      <w:tr w:rsidR="00BA6149" w:rsidRPr="002F70FA" w:rsidTr="00BA6149">
        <w:trPr>
          <w:trHeight w:val="128"/>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bCs/>
                <w:sz w:val="20"/>
                <w:szCs w:val="20"/>
              </w:rPr>
            </w:pPr>
            <w:r w:rsidRPr="002F70FA">
              <w:rPr>
                <w:bCs/>
                <w:sz w:val="20"/>
                <w:szCs w:val="20"/>
              </w:rPr>
              <w:t>1 01 02000 01 0000 110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both"/>
              <w:rPr>
                <w:bCs/>
                <w:sz w:val="20"/>
                <w:szCs w:val="20"/>
              </w:rPr>
            </w:pPr>
            <w:r w:rsidRPr="002F70FA">
              <w:rPr>
                <w:bCs/>
                <w:sz w:val="20"/>
                <w:szCs w:val="20"/>
              </w:rPr>
              <w:t>Налог на доходы физических лиц</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7 764 57</w:t>
            </w:r>
            <w:r>
              <w:rPr>
                <w:sz w:val="20"/>
                <w:szCs w:val="20"/>
              </w:rPr>
              <w:t>8</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8 203 079,00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8 772 38</w:t>
            </w:r>
            <w:r>
              <w:rPr>
                <w:sz w:val="20"/>
                <w:szCs w:val="20"/>
              </w:rPr>
              <w:t>9</w:t>
            </w:r>
            <w:r w:rsidRPr="002F70FA">
              <w:rPr>
                <w:sz w:val="20"/>
                <w:szCs w:val="20"/>
              </w:rPr>
              <w:t>,00</w:t>
            </w:r>
          </w:p>
        </w:tc>
      </w:tr>
      <w:tr w:rsidR="00BA6149" w:rsidRPr="002F70FA" w:rsidTr="00BA6149">
        <w:trPr>
          <w:trHeight w:val="845"/>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napToGrid w:val="0"/>
                <w:sz w:val="20"/>
                <w:szCs w:val="20"/>
              </w:rPr>
            </w:pPr>
            <w:r w:rsidRPr="002F70FA">
              <w:rPr>
                <w:sz w:val="20"/>
                <w:szCs w:val="20"/>
              </w:rPr>
              <w:t>1 01 02010 01 0000 110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napToGrid w:val="0"/>
                <w:sz w:val="20"/>
                <w:szCs w:val="20"/>
              </w:rPr>
            </w:pPr>
            <w:r w:rsidRPr="002F70F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2F70FA">
                <w:rPr>
                  <w:rStyle w:val="a8"/>
                  <w:sz w:val="20"/>
                  <w:szCs w:val="20"/>
                </w:rPr>
                <w:t>статьями 227</w:t>
              </w:r>
            </w:hyperlink>
            <w:r w:rsidRPr="002F70FA">
              <w:rPr>
                <w:sz w:val="20"/>
                <w:szCs w:val="20"/>
              </w:rPr>
              <w:t xml:space="preserve">, </w:t>
            </w:r>
            <w:hyperlink r:id="rId7" w:history="1">
              <w:r w:rsidRPr="002F70FA">
                <w:rPr>
                  <w:rStyle w:val="a8"/>
                  <w:sz w:val="20"/>
                  <w:szCs w:val="20"/>
                </w:rPr>
                <w:t>227.1</w:t>
              </w:r>
            </w:hyperlink>
            <w:r w:rsidRPr="002F70FA">
              <w:rPr>
                <w:sz w:val="20"/>
                <w:szCs w:val="20"/>
              </w:rPr>
              <w:t xml:space="preserve"> и </w:t>
            </w:r>
            <w:hyperlink r:id="rId8" w:history="1">
              <w:r w:rsidRPr="002F70FA">
                <w:rPr>
                  <w:rStyle w:val="a8"/>
                  <w:sz w:val="20"/>
                  <w:szCs w:val="20"/>
                </w:rPr>
                <w:t>228</w:t>
              </w:r>
            </w:hyperlink>
            <w:r w:rsidRPr="002F70FA">
              <w:rPr>
                <w:sz w:val="20"/>
                <w:szCs w:val="20"/>
              </w:rPr>
              <w:t xml:space="preserve">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7 184 162,00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7 592 686,00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8 123 082,00</w:t>
            </w:r>
          </w:p>
        </w:tc>
      </w:tr>
      <w:tr w:rsidR="00BA6149" w:rsidRPr="002F70FA" w:rsidTr="00BA6149">
        <w:trPr>
          <w:trHeight w:val="1529"/>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1 01 02020 01 0000 110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2F70FA">
                <w:rPr>
                  <w:color w:val="0000FF"/>
                  <w:sz w:val="20"/>
                  <w:szCs w:val="20"/>
                </w:rPr>
                <w:t>статьей 227</w:t>
              </w:r>
            </w:hyperlink>
            <w:r w:rsidRPr="002F70FA">
              <w:rPr>
                <w:sz w:val="20"/>
                <w:szCs w:val="20"/>
              </w:rPr>
              <w:t xml:space="preserve">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8 807,00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9 309,00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9 960,00</w:t>
            </w:r>
          </w:p>
        </w:tc>
      </w:tr>
      <w:tr w:rsidR="00BA6149" w:rsidRPr="002F70FA" w:rsidTr="00BA6149">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1 01 02030 01 0000 110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z w:val="20"/>
                <w:szCs w:val="20"/>
              </w:rPr>
            </w:pPr>
            <w:r w:rsidRPr="002F70FA">
              <w:rPr>
                <w:sz w:val="20"/>
                <w:szCs w:val="20"/>
              </w:rPr>
              <w:t xml:space="preserve">Налог на доходы физических лиц с доходов, полученных физическими лицами в соответствии со </w:t>
            </w:r>
            <w:hyperlink r:id="rId10" w:history="1">
              <w:r w:rsidRPr="002F70FA">
                <w:rPr>
                  <w:color w:val="0000FF"/>
                  <w:sz w:val="20"/>
                  <w:szCs w:val="20"/>
                </w:rPr>
                <w:t>статьей 228</w:t>
              </w:r>
            </w:hyperlink>
            <w:r w:rsidRPr="002F70FA">
              <w:rPr>
                <w:sz w:val="20"/>
                <w:szCs w:val="20"/>
              </w:rPr>
              <w:t xml:space="preserve"> Налогового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54 48</w:t>
            </w:r>
            <w:r>
              <w:rPr>
                <w:sz w:val="20"/>
                <w:szCs w:val="20"/>
              </w:rPr>
              <w:t>3</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54 48</w:t>
            </w:r>
            <w:r>
              <w:rPr>
                <w:sz w:val="20"/>
                <w:szCs w:val="20"/>
              </w:rPr>
              <w:t>3</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54 48</w:t>
            </w:r>
            <w:r>
              <w:rPr>
                <w:sz w:val="20"/>
                <w:szCs w:val="20"/>
              </w:rPr>
              <w:t>3</w:t>
            </w:r>
            <w:r w:rsidRPr="002F70FA">
              <w:rPr>
                <w:sz w:val="20"/>
                <w:szCs w:val="20"/>
              </w:rPr>
              <w:t>,00</w:t>
            </w:r>
          </w:p>
        </w:tc>
      </w:tr>
      <w:tr w:rsidR="00BA6149" w:rsidRPr="002F70FA" w:rsidTr="00BA6149">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1 01 02080 01 0000 110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z w:val="20"/>
                <w:szCs w:val="20"/>
              </w:rPr>
            </w:pPr>
            <w:r w:rsidRPr="002F70FA">
              <w:rPr>
                <w:color w:val="000000"/>
                <w:sz w:val="20"/>
                <w:szCs w:val="20"/>
              </w:rPr>
              <w:t xml:space="preserve">Налог на доходы физических лиц </w:t>
            </w:r>
            <w:r w:rsidRPr="002F70FA">
              <w:rPr>
                <w:sz w:val="20"/>
                <w:szCs w:val="20"/>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517 126,00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546 602,00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584 864,00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b/>
                <w:sz w:val="20"/>
                <w:szCs w:val="20"/>
              </w:rPr>
            </w:pPr>
            <w:r w:rsidRPr="002F70FA">
              <w:rPr>
                <w:rStyle w:val="sp01"/>
                <w:b/>
                <w:sz w:val="20"/>
                <w:szCs w:val="20"/>
              </w:rPr>
              <w:t>1 03 00000 00 0000 000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a7"/>
              <w:rPr>
                <w:rFonts w:ascii="Times New Roman" w:hAnsi="Times New Roman"/>
                <w:b/>
                <w:sz w:val="20"/>
                <w:szCs w:val="20"/>
              </w:rPr>
            </w:pPr>
            <w:r w:rsidRPr="002F70FA">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1 184 100,00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1 249 3</w:t>
            </w:r>
            <w:r>
              <w:rPr>
                <w:b/>
                <w:sz w:val="20"/>
                <w:szCs w:val="20"/>
              </w:rPr>
              <w:t>54</w:t>
            </w:r>
            <w:r w:rsidRPr="002F70FA">
              <w:rPr>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1 321 48</w:t>
            </w:r>
            <w:r>
              <w:rPr>
                <w:b/>
                <w:sz w:val="20"/>
                <w:szCs w:val="20"/>
              </w:rPr>
              <w:t>1</w:t>
            </w:r>
            <w:r w:rsidRPr="002F70FA">
              <w:rPr>
                <w:b/>
                <w:sz w:val="20"/>
                <w:szCs w:val="20"/>
              </w:rPr>
              <w:t>,00</w:t>
            </w:r>
          </w:p>
        </w:tc>
      </w:tr>
      <w:tr w:rsidR="00BA6149" w:rsidRPr="002F70FA" w:rsidTr="00BA6149">
        <w:trPr>
          <w:trHeight w:val="44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rStyle w:val="sp01"/>
                <w:sz w:val="20"/>
                <w:szCs w:val="20"/>
              </w:rPr>
            </w:pPr>
            <w:r w:rsidRPr="002F70FA">
              <w:rPr>
                <w:snapToGrid w:val="0"/>
                <w:color w:val="000000"/>
                <w:sz w:val="20"/>
                <w:szCs w:val="20"/>
              </w:rPr>
              <w:t>1 03 02000 01 0000 110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rStyle w:val="sp01"/>
                <w:sz w:val="20"/>
                <w:szCs w:val="20"/>
              </w:rPr>
            </w:pPr>
            <w:r w:rsidRPr="002F70FA">
              <w:rPr>
                <w:sz w:val="20"/>
                <w:szCs w:val="20"/>
              </w:rPr>
              <w:t>Акцизы по подакцизным товарам (продукции), производимым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1 184 100,00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1 249 3</w:t>
            </w:r>
            <w:r>
              <w:rPr>
                <w:b/>
                <w:sz w:val="20"/>
                <w:szCs w:val="20"/>
              </w:rPr>
              <w:t>54</w:t>
            </w:r>
            <w:r w:rsidRPr="002F70FA">
              <w:rPr>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1 321 48</w:t>
            </w:r>
            <w:r>
              <w:rPr>
                <w:b/>
                <w:sz w:val="20"/>
                <w:szCs w:val="20"/>
              </w:rPr>
              <w:t>1</w:t>
            </w:r>
            <w:r w:rsidRPr="002F70FA">
              <w:rPr>
                <w:b/>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rStyle w:val="sp01"/>
                <w:sz w:val="20"/>
                <w:szCs w:val="20"/>
              </w:rPr>
            </w:pPr>
            <w:r w:rsidRPr="002F70FA">
              <w:rPr>
                <w:sz w:val="20"/>
                <w:szCs w:val="20"/>
              </w:rPr>
              <w:t>1 03 02230 01 0000 110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rStyle w:val="sp01"/>
                <w:sz w:val="20"/>
                <w:szCs w:val="20"/>
              </w:rPr>
            </w:pPr>
            <w:r w:rsidRPr="002F70F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560 8</w:t>
            </w:r>
            <w:r>
              <w:rPr>
                <w:sz w:val="20"/>
                <w:szCs w:val="20"/>
              </w:rPr>
              <w:t>49</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596 0</w:t>
            </w:r>
            <w:r>
              <w:rPr>
                <w:sz w:val="20"/>
                <w:szCs w:val="20"/>
              </w:rPr>
              <w:t>45</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632 0</w:t>
            </w:r>
            <w:r>
              <w:rPr>
                <w:sz w:val="20"/>
                <w:szCs w:val="20"/>
              </w:rPr>
              <w:t>05</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1 03 02231 01 0000 110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spacing w:before="100" w:beforeAutospacing="1" w:after="100" w:afterAutospacing="1"/>
              <w:jc w:val="both"/>
              <w:rPr>
                <w:sz w:val="20"/>
                <w:szCs w:val="20"/>
              </w:rPr>
            </w:pPr>
            <w:r w:rsidRPr="002F70FA">
              <w:rPr>
                <w:rStyle w:val="ad"/>
                <w:sz w:val="20"/>
                <w:szCs w:val="20"/>
              </w:rPr>
              <w:t>Доходы</w:t>
            </w:r>
            <w:r w:rsidRPr="002F70FA">
              <w:rPr>
                <w:sz w:val="20"/>
                <w:szCs w:val="20"/>
              </w:rPr>
              <w:t xml:space="preserve"> от уплаты акцизов на дизельное топливо, подлежащие </w:t>
            </w:r>
            <w:r w:rsidRPr="002F70FA">
              <w:rPr>
                <w:sz w:val="20"/>
                <w:szCs w:val="20"/>
              </w:rPr>
              <w:lastRenderedPageBreak/>
              <w:t xml:space="preserve">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anchor="/document/5759555/entry/0" w:history="1">
              <w:r w:rsidRPr="002F70FA">
                <w:rPr>
                  <w:rStyle w:val="a9"/>
                  <w:sz w:val="20"/>
                  <w:szCs w:val="20"/>
                </w:rPr>
                <w:t>Федеральным законом</w:t>
              </w:r>
            </w:hyperlink>
            <w:r w:rsidRPr="002F70FA">
              <w:rPr>
                <w:sz w:val="20"/>
                <w:szCs w:val="20"/>
              </w:rPr>
              <w:t xml:space="preserve">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lastRenderedPageBreak/>
              <w:t>560 8</w:t>
            </w:r>
            <w:r>
              <w:rPr>
                <w:sz w:val="20"/>
                <w:szCs w:val="20"/>
              </w:rPr>
              <w:t>49</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596 0</w:t>
            </w:r>
            <w:r>
              <w:rPr>
                <w:sz w:val="20"/>
                <w:szCs w:val="20"/>
              </w:rPr>
              <w:t>45</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632 0</w:t>
            </w:r>
            <w:r>
              <w:rPr>
                <w:sz w:val="20"/>
                <w:szCs w:val="20"/>
              </w:rPr>
              <w:t>05</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rStyle w:val="sp01"/>
                <w:sz w:val="20"/>
                <w:szCs w:val="20"/>
              </w:rPr>
            </w:pPr>
            <w:r w:rsidRPr="002F70FA">
              <w:rPr>
                <w:sz w:val="20"/>
                <w:szCs w:val="20"/>
              </w:rPr>
              <w:lastRenderedPageBreak/>
              <w:t>1 03 02240 01 0000 110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rStyle w:val="sp01"/>
                <w:sz w:val="20"/>
                <w:szCs w:val="20"/>
              </w:rPr>
            </w:pPr>
            <w:r w:rsidRPr="002F70FA">
              <w:rPr>
                <w:sz w:val="20"/>
                <w:szCs w:val="20"/>
              </w:rPr>
              <w:t>Доходы от уплаты акцизов на моторные масла для дизельных и (или) карбюраторных (</w:t>
            </w:r>
            <w:proofErr w:type="spellStart"/>
            <w:r w:rsidRPr="002F70FA">
              <w:rPr>
                <w:sz w:val="20"/>
                <w:szCs w:val="20"/>
              </w:rPr>
              <w:t>инжекторных</w:t>
            </w:r>
            <w:proofErr w:type="spellEnd"/>
            <w:r w:rsidRPr="002F70F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3 </w:t>
            </w:r>
            <w:r>
              <w:rPr>
                <w:sz w:val="20"/>
                <w:szCs w:val="20"/>
              </w:rPr>
              <w:t>896</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4 07</w:t>
            </w:r>
            <w:r>
              <w:rPr>
                <w:sz w:val="20"/>
                <w:szCs w:val="20"/>
              </w:rPr>
              <w:t>2</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4 20</w:t>
            </w:r>
            <w:r>
              <w:rPr>
                <w:sz w:val="20"/>
                <w:szCs w:val="20"/>
              </w:rPr>
              <w:t>5</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1 03 02241 01 0000 110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Доходы от уплаты акцизов на моторные масла для дизельных и (или) карбюраторных (</w:t>
            </w:r>
            <w:proofErr w:type="spellStart"/>
            <w:r w:rsidRPr="002F70FA">
              <w:rPr>
                <w:sz w:val="20"/>
                <w:szCs w:val="20"/>
              </w:rPr>
              <w:t>инжекторных</w:t>
            </w:r>
            <w:proofErr w:type="spellEnd"/>
            <w:r w:rsidRPr="002F70F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3 </w:t>
            </w:r>
            <w:r>
              <w:rPr>
                <w:sz w:val="20"/>
                <w:szCs w:val="20"/>
              </w:rPr>
              <w:t>896</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4 07</w:t>
            </w:r>
            <w:r>
              <w:rPr>
                <w:sz w:val="20"/>
                <w:szCs w:val="20"/>
              </w:rPr>
              <w:t>2</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4 20</w:t>
            </w:r>
            <w:r>
              <w:rPr>
                <w:sz w:val="20"/>
                <w:szCs w:val="20"/>
              </w:rPr>
              <w:t>5</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1 03 02250 01 0000 110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693 32</w:t>
            </w:r>
            <w:r>
              <w:rPr>
                <w:sz w:val="20"/>
                <w:szCs w:val="20"/>
              </w:rPr>
              <w:t>3</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727 </w:t>
            </w:r>
            <w:r>
              <w:rPr>
                <w:sz w:val="20"/>
                <w:szCs w:val="20"/>
              </w:rPr>
              <w:t>297</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763 </w:t>
            </w:r>
            <w:r>
              <w:rPr>
                <w:sz w:val="20"/>
                <w:szCs w:val="20"/>
              </w:rPr>
              <w:t>098</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1 03 02251 01 0000 110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2F70FA">
                <w:rPr>
                  <w:rStyle w:val="a9"/>
                  <w:sz w:val="20"/>
                  <w:szCs w:val="20"/>
                </w:rPr>
                <w:t>Федеральным законом</w:t>
              </w:r>
            </w:hyperlink>
            <w:r w:rsidRPr="002F70FA">
              <w:rPr>
                <w:sz w:val="20"/>
                <w:szCs w:val="20"/>
              </w:rPr>
              <w:t xml:space="preserve">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693 32</w:t>
            </w:r>
            <w:r>
              <w:rPr>
                <w:sz w:val="20"/>
                <w:szCs w:val="20"/>
              </w:rPr>
              <w:t>3</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727 </w:t>
            </w:r>
            <w:r>
              <w:rPr>
                <w:sz w:val="20"/>
                <w:szCs w:val="20"/>
              </w:rPr>
              <w:t>297</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763 </w:t>
            </w:r>
            <w:r>
              <w:rPr>
                <w:sz w:val="20"/>
                <w:szCs w:val="20"/>
              </w:rPr>
              <w:t>098</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1 03 02260 01 0000 110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-73 9</w:t>
            </w:r>
            <w:r>
              <w:rPr>
                <w:sz w:val="20"/>
                <w:szCs w:val="20"/>
              </w:rPr>
              <w:t>68</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-78 060,00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-77 8</w:t>
            </w:r>
            <w:r>
              <w:rPr>
                <w:sz w:val="20"/>
                <w:szCs w:val="20"/>
              </w:rPr>
              <w:t>27</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z w:val="20"/>
                <w:szCs w:val="20"/>
              </w:rPr>
              <w:t>1 03 02261 01 0000 110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-73 9</w:t>
            </w:r>
            <w:r>
              <w:rPr>
                <w:sz w:val="20"/>
                <w:szCs w:val="20"/>
              </w:rPr>
              <w:t>68</w:t>
            </w:r>
            <w:r w:rsidRPr="002F70FA">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-78 060,00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-77 8</w:t>
            </w:r>
            <w:r>
              <w:rPr>
                <w:sz w:val="20"/>
                <w:szCs w:val="20"/>
              </w:rPr>
              <w:t>27</w:t>
            </w:r>
            <w:r w:rsidRPr="002F70FA">
              <w:rPr>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b/>
                <w:snapToGrid w:val="0"/>
                <w:sz w:val="20"/>
                <w:szCs w:val="20"/>
              </w:rPr>
              <w:t>1 05 00000 00 0000 000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b/>
                <w:sz w:val="20"/>
                <w:szCs w:val="20"/>
              </w:rPr>
            </w:pPr>
            <w:r w:rsidRPr="002F70FA">
              <w:rPr>
                <w:rStyle w:val="s10"/>
                <w:b/>
                <w:sz w:val="20"/>
                <w:szCs w:val="20"/>
              </w:rPr>
              <w:t>НАЛОГИ НА СОВОКУПНЫЙ ДОХОД</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193 155,00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z w:val="20"/>
                <w:szCs w:val="20"/>
              </w:rPr>
            </w:pPr>
            <w:r w:rsidRPr="002F70FA">
              <w:rPr>
                <w:b/>
                <w:sz w:val="20"/>
                <w:szCs w:val="20"/>
              </w:rPr>
              <w:t>202 040,00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sz w:val="20"/>
                <w:szCs w:val="20"/>
              </w:rPr>
            </w:pPr>
            <w:r w:rsidRPr="002F70FA">
              <w:rPr>
                <w:b/>
                <w:snapToGrid w:val="0"/>
                <w:sz w:val="20"/>
                <w:szCs w:val="20"/>
              </w:rPr>
              <w:t>210 121,00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napToGrid w:val="0"/>
                <w:sz w:val="20"/>
                <w:szCs w:val="20"/>
              </w:rPr>
              <w:t>1 05 03000 01 0000 110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193 155,00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202 040,00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210 121,00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adjustRightInd w:val="0"/>
              <w:jc w:val="center"/>
              <w:rPr>
                <w:sz w:val="20"/>
                <w:szCs w:val="20"/>
              </w:rPr>
            </w:pPr>
            <w:r w:rsidRPr="002F70FA">
              <w:rPr>
                <w:snapToGrid w:val="0"/>
                <w:sz w:val="20"/>
                <w:szCs w:val="20"/>
              </w:rPr>
              <w:t>1 05 03010 01 0000 110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Единый сельскохозяйственный налог</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193 155,00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z w:val="20"/>
                <w:szCs w:val="20"/>
              </w:rPr>
            </w:pPr>
            <w:r w:rsidRPr="002F70FA">
              <w:rPr>
                <w:sz w:val="20"/>
                <w:szCs w:val="20"/>
              </w:rPr>
              <w:t>202 040,00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210 040,00</w:t>
            </w:r>
          </w:p>
        </w:tc>
      </w:tr>
      <w:tr w:rsidR="00BA6149" w:rsidRPr="002F70FA" w:rsidTr="00BA6149">
        <w:trPr>
          <w:trHeight w:val="294"/>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b/>
                <w:snapToGrid w:val="0"/>
                <w:sz w:val="20"/>
                <w:szCs w:val="20"/>
              </w:rPr>
            </w:pPr>
            <w:r w:rsidRPr="002F70FA">
              <w:rPr>
                <w:b/>
                <w:snapToGrid w:val="0"/>
                <w:sz w:val="20"/>
                <w:szCs w:val="20"/>
              </w:rPr>
              <w:t>1 06 00000 00 0000 000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b/>
                <w:snapToGrid w:val="0"/>
                <w:sz w:val="20"/>
                <w:szCs w:val="20"/>
              </w:rPr>
            </w:pPr>
            <w:r w:rsidRPr="002F70FA">
              <w:rPr>
                <w:b/>
                <w:snapToGrid w:val="0"/>
                <w:sz w:val="20"/>
                <w:szCs w:val="20"/>
              </w:rPr>
              <w:t>НАЛОГИ НА ИМУЩЕСТВО</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sz w:val="20"/>
                <w:szCs w:val="20"/>
              </w:rPr>
            </w:pPr>
            <w:r w:rsidRPr="002F70FA">
              <w:rPr>
                <w:b/>
                <w:snapToGrid w:val="0"/>
                <w:sz w:val="20"/>
                <w:szCs w:val="20"/>
              </w:rPr>
              <w:t>3 783 78</w:t>
            </w:r>
            <w:r>
              <w:rPr>
                <w:b/>
                <w:snapToGrid w:val="0"/>
                <w:sz w:val="20"/>
                <w:szCs w:val="20"/>
              </w:rPr>
              <w:t>7</w:t>
            </w:r>
            <w:r w:rsidRPr="002F70FA">
              <w:rPr>
                <w:b/>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sz w:val="20"/>
                <w:szCs w:val="20"/>
              </w:rPr>
            </w:pPr>
            <w:r w:rsidRPr="002F70FA">
              <w:rPr>
                <w:b/>
                <w:snapToGrid w:val="0"/>
                <w:sz w:val="20"/>
                <w:szCs w:val="20"/>
              </w:rPr>
              <w:t>3 783 78</w:t>
            </w:r>
            <w:r>
              <w:rPr>
                <w:b/>
                <w:snapToGrid w:val="0"/>
                <w:sz w:val="20"/>
                <w:szCs w:val="20"/>
              </w:rPr>
              <w:t>7</w:t>
            </w:r>
            <w:r w:rsidRPr="002F70FA">
              <w:rPr>
                <w:b/>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sz w:val="20"/>
                <w:szCs w:val="20"/>
              </w:rPr>
            </w:pPr>
            <w:r w:rsidRPr="002F70FA">
              <w:rPr>
                <w:b/>
                <w:snapToGrid w:val="0"/>
                <w:sz w:val="20"/>
                <w:szCs w:val="20"/>
              </w:rPr>
              <w:t>3 783 78</w:t>
            </w:r>
            <w:r>
              <w:rPr>
                <w:b/>
                <w:snapToGrid w:val="0"/>
                <w:sz w:val="20"/>
                <w:szCs w:val="20"/>
              </w:rPr>
              <w:t>7</w:t>
            </w:r>
            <w:r w:rsidRPr="002F70FA">
              <w:rPr>
                <w:b/>
                <w:snapToGrid w:val="0"/>
                <w:sz w:val="20"/>
                <w:szCs w:val="20"/>
              </w:rPr>
              <w:t>,00</w:t>
            </w:r>
          </w:p>
        </w:tc>
      </w:tr>
      <w:tr w:rsidR="00BA6149" w:rsidRPr="002F70FA" w:rsidTr="00BA6149">
        <w:trPr>
          <w:trHeight w:val="165"/>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napToGrid w:val="0"/>
                <w:sz w:val="20"/>
                <w:szCs w:val="20"/>
              </w:rPr>
            </w:pPr>
            <w:r w:rsidRPr="002F70FA">
              <w:rPr>
                <w:snapToGrid w:val="0"/>
                <w:sz w:val="20"/>
                <w:szCs w:val="20"/>
              </w:rPr>
              <w:lastRenderedPageBreak/>
              <w:t>1 06 01000 00 0000 110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napToGrid w:val="0"/>
                <w:sz w:val="20"/>
                <w:szCs w:val="20"/>
              </w:rPr>
            </w:pPr>
            <w:r w:rsidRPr="002F70FA">
              <w:rPr>
                <w:snapToGrid w:val="0"/>
                <w:sz w:val="20"/>
                <w:szCs w:val="20"/>
              </w:rPr>
              <w:t>Налог на имущество физических лиц</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1 552 020,00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1 552 020,00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1 552 020,00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napToGrid w:val="0"/>
                <w:sz w:val="20"/>
                <w:szCs w:val="20"/>
              </w:rPr>
            </w:pPr>
            <w:r w:rsidRPr="002F70FA">
              <w:rPr>
                <w:snapToGrid w:val="0"/>
                <w:sz w:val="20"/>
                <w:szCs w:val="20"/>
              </w:rPr>
              <w:t>1 06 01030 13 0000 110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napToGrid w:val="0"/>
                <w:sz w:val="20"/>
                <w:szCs w:val="20"/>
              </w:rPr>
            </w:pPr>
            <w:r w:rsidRPr="002F70F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1 552 020,00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1 552 020,00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1 552 020,00</w:t>
            </w:r>
          </w:p>
        </w:tc>
      </w:tr>
      <w:tr w:rsidR="00BA6149" w:rsidRPr="002F70FA" w:rsidTr="00BA6149">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napToGrid w:val="0"/>
                <w:sz w:val="20"/>
                <w:szCs w:val="20"/>
              </w:rPr>
            </w:pPr>
            <w:r w:rsidRPr="002F70FA">
              <w:rPr>
                <w:snapToGrid w:val="0"/>
                <w:sz w:val="20"/>
                <w:szCs w:val="20"/>
              </w:rPr>
              <w:t>1 06 06000 00 0000 110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napToGrid w:val="0"/>
                <w:sz w:val="20"/>
                <w:szCs w:val="20"/>
              </w:rPr>
            </w:pPr>
            <w:r w:rsidRPr="002F70FA">
              <w:rPr>
                <w:snapToGrid w:val="0"/>
                <w:sz w:val="20"/>
                <w:szCs w:val="20"/>
              </w:rPr>
              <w:t>Земельный налог</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2 231 76</w:t>
            </w:r>
            <w:r>
              <w:rPr>
                <w:snapToGrid w:val="0"/>
                <w:sz w:val="20"/>
                <w:szCs w:val="20"/>
              </w:rPr>
              <w:t>7</w:t>
            </w:r>
            <w:r w:rsidRPr="002F70FA">
              <w:rPr>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2 231 76</w:t>
            </w:r>
            <w:r>
              <w:rPr>
                <w:snapToGrid w:val="0"/>
                <w:sz w:val="20"/>
                <w:szCs w:val="20"/>
              </w:rPr>
              <w:t>7</w:t>
            </w:r>
            <w:r w:rsidRPr="002F70FA">
              <w:rPr>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2 231 76</w:t>
            </w:r>
            <w:r>
              <w:rPr>
                <w:snapToGrid w:val="0"/>
                <w:sz w:val="20"/>
                <w:szCs w:val="20"/>
              </w:rPr>
              <w:t>7</w:t>
            </w:r>
            <w:r w:rsidRPr="002F70FA">
              <w:rPr>
                <w:snapToGrid w:val="0"/>
                <w:sz w:val="20"/>
                <w:szCs w:val="20"/>
              </w:rPr>
              <w:t>,00</w:t>
            </w:r>
          </w:p>
        </w:tc>
      </w:tr>
      <w:tr w:rsidR="00BA6149" w:rsidRPr="002F70FA" w:rsidTr="00BA6149">
        <w:trPr>
          <w:trHeight w:val="376"/>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napToGrid w:val="0"/>
                <w:sz w:val="20"/>
                <w:szCs w:val="20"/>
              </w:rPr>
            </w:pPr>
            <w:r w:rsidRPr="002F70FA">
              <w:rPr>
                <w:sz w:val="20"/>
                <w:szCs w:val="20"/>
              </w:rPr>
              <w:t>1 06 06030 03 0000 110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napToGrid w:val="0"/>
                <w:sz w:val="20"/>
                <w:szCs w:val="20"/>
              </w:rPr>
            </w:pPr>
            <w:r w:rsidRPr="002F70FA">
              <w:rPr>
                <w:sz w:val="20"/>
                <w:szCs w:val="20"/>
              </w:rPr>
              <w:t>Земельный налог с организаций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1 060 60</w:t>
            </w:r>
            <w:r>
              <w:rPr>
                <w:snapToGrid w:val="0"/>
                <w:sz w:val="20"/>
                <w:szCs w:val="20"/>
              </w:rPr>
              <w:t>5</w:t>
            </w:r>
            <w:r w:rsidRPr="002F70FA">
              <w:rPr>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1 060 60</w:t>
            </w:r>
            <w:r>
              <w:rPr>
                <w:snapToGrid w:val="0"/>
                <w:sz w:val="20"/>
                <w:szCs w:val="20"/>
              </w:rPr>
              <w:t>5</w:t>
            </w:r>
            <w:r w:rsidRPr="002F70FA">
              <w:rPr>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1 060 60</w:t>
            </w:r>
            <w:r>
              <w:rPr>
                <w:snapToGrid w:val="0"/>
                <w:sz w:val="20"/>
                <w:szCs w:val="20"/>
              </w:rPr>
              <w:t>5</w:t>
            </w:r>
            <w:r w:rsidRPr="002F70FA">
              <w:rPr>
                <w:snapToGrid w:val="0"/>
                <w:sz w:val="20"/>
                <w:szCs w:val="20"/>
              </w:rPr>
              <w:t>,00</w:t>
            </w:r>
          </w:p>
        </w:tc>
      </w:tr>
      <w:tr w:rsidR="00BA6149" w:rsidRPr="002F70FA" w:rsidTr="00BA6149">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napToGrid w:val="0"/>
                <w:sz w:val="20"/>
                <w:szCs w:val="20"/>
              </w:rPr>
            </w:pPr>
            <w:r w:rsidRPr="002F70FA">
              <w:rPr>
                <w:snapToGrid w:val="0"/>
                <w:sz w:val="20"/>
                <w:szCs w:val="20"/>
              </w:rPr>
              <w:t>1 06 06033 13 0000 110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napToGrid w:val="0"/>
                <w:sz w:val="20"/>
                <w:szCs w:val="20"/>
              </w:rPr>
            </w:pPr>
            <w:r w:rsidRPr="002F70FA">
              <w:rPr>
                <w:sz w:val="20"/>
                <w:szCs w:val="20"/>
              </w:rPr>
              <w:t>Земельный налог с организаций, обладающих земельным участком, расположенным в границах городских поселений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1 060 60</w:t>
            </w:r>
            <w:r>
              <w:rPr>
                <w:snapToGrid w:val="0"/>
                <w:sz w:val="20"/>
                <w:szCs w:val="20"/>
              </w:rPr>
              <w:t>5</w:t>
            </w:r>
            <w:r w:rsidRPr="002F70FA">
              <w:rPr>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1 060 60</w:t>
            </w:r>
            <w:r>
              <w:rPr>
                <w:snapToGrid w:val="0"/>
                <w:sz w:val="20"/>
                <w:szCs w:val="20"/>
              </w:rPr>
              <w:t>5</w:t>
            </w:r>
            <w:r w:rsidRPr="002F70FA">
              <w:rPr>
                <w:snapToGrid w:val="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1 060 60</w:t>
            </w:r>
            <w:r>
              <w:rPr>
                <w:snapToGrid w:val="0"/>
                <w:sz w:val="20"/>
                <w:szCs w:val="20"/>
              </w:rPr>
              <w:t>5</w:t>
            </w:r>
            <w:r w:rsidRPr="002F70FA">
              <w:rPr>
                <w:snapToGrid w:val="0"/>
                <w:sz w:val="20"/>
                <w:szCs w:val="20"/>
              </w:rPr>
              <w:t>,00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napToGrid w:val="0"/>
                <w:sz w:val="20"/>
                <w:szCs w:val="20"/>
              </w:rPr>
            </w:pPr>
            <w:r w:rsidRPr="002F70FA">
              <w:rPr>
                <w:sz w:val="20"/>
                <w:szCs w:val="20"/>
              </w:rPr>
              <w:t>1 06 06040 00 0000 110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napToGrid w:val="0"/>
                <w:sz w:val="20"/>
                <w:szCs w:val="20"/>
              </w:rPr>
            </w:pPr>
            <w:r w:rsidRPr="002F70FA">
              <w:rPr>
                <w:sz w:val="20"/>
                <w:szCs w:val="20"/>
              </w:rPr>
              <w:t>Земельный налог с физических лиц</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1 171 162,00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1 171 162,00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1 171 162,00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BA6149" w:rsidRPr="002F70FA" w:rsidRDefault="00BA6149" w:rsidP="00C10287">
            <w:pPr>
              <w:jc w:val="center"/>
              <w:rPr>
                <w:sz w:val="20"/>
                <w:szCs w:val="20"/>
              </w:rPr>
            </w:pPr>
            <w:r w:rsidRPr="002F70FA">
              <w:rPr>
                <w:sz w:val="20"/>
                <w:szCs w:val="20"/>
              </w:rPr>
              <w:t>1 06 06043 13 0000 110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Земельный налог с физических лиц, обладающих земельным участком, расположенным в границах городских поселений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1 171 162,00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1 171 162,00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sz w:val="20"/>
                <w:szCs w:val="20"/>
              </w:rPr>
            </w:pPr>
            <w:r w:rsidRPr="002F70FA">
              <w:rPr>
                <w:snapToGrid w:val="0"/>
                <w:sz w:val="20"/>
                <w:szCs w:val="20"/>
              </w:rPr>
              <w:t>1 171 162,00</w:t>
            </w:r>
          </w:p>
        </w:tc>
      </w:tr>
      <w:tr w:rsidR="00BA6149" w:rsidRPr="002F70FA" w:rsidTr="00BA6149">
        <w:trPr>
          <w:trHeight w:val="385"/>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1 11 00000 00 0000 000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b/>
                <w:bCs/>
                <w:color w:val="000000"/>
                <w:sz w:val="20"/>
                <w:szCs w:val="20"/>
              </w:rPr>
            </w:pPr>
            <w:r w:rsidRPr="002F70FA">
              <w:rPr>
                <w:b/>
                <w:bCs/>
                <w:color w:val="000000"/>
                <w:sz w:val="20"/>
                <w:szCs w:val="20"/>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2 172 036,00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2 172 036,00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2 172 036,00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1 11 05000 00 0000 120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b/>
                <w:bCs/>
                <w:color w:val="000000"/>
                <w:sz w:val="20"/>
                <w:szCs w:val="20"/>
              </w:rPr>
            </w:pPr>
            <w:r w:rsidRPr="002F70FA">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2 069 807,00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2 069 807,00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bCs/>
                <w:color w:val="000000"/>
                <w:sz w:val="20"/>
                <w:szCs w:val="20"/>
              </w:rPr>
            </w:pPr>
            <w:r w:rsidRPr="002F70FA">
              <w:rPr>
                <w:b/>
                <w:bCs/>
                <w:color w:val="000000"/>
                <w:sz w:val="20"/>
                <w:szCs w:val="20"/>
              </w:rPr>
              <w:t>2 069 807,00</w:t>
            </w:r>
          </w:p>
        </w:tc>
      </w:tr>
      <w:tr w:rsidR="00BA6149" w:rsidRPr="002F70FA" w:rsidTr="00BA6149">
        <w:trPr>
          <w:trHeight w:val="870"/>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Cs/>
                <w:color w:val="000000"/>
                <w:sz w:val="20"/>
                <w:szCs w:val="20"/>
              </w:rPr>
            </w:pPr>
            <w:r w:rsidRPr="002F70FA">
              <w:rPr>
                <w:bCs/>
                <w:color w:val="000000"/>
                <w:sz w:val="20"/>
                <w:szCs w:val="20"/>
              </w:rPr>
              <w:t>1 11 05010 00 0000 120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bCs/>
                <w:color w:val="000000"/>
                <w:sz w:val="20"/>
                <w:szCs w:val="20"/>
              </w:rPr>
            </w:pPr>
            <w:r w:rsidRPr="002F70F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Cs/>
                <w:color w:val="000000"/>
                <w:sz w:val="20"/>
                <w:szCs w:val="20"/>
              </w:rPr>
            </w:pPr>
            <w:r w:rsidRPr="002F70FA">
              <w:rPr>
                <w:color w:val="000000"/>
                <w:sz w:val="20"/>
                <w:szCs w:val="20"/>
              </w:rPr>
              <w:t>1 215 377,00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Cs/>
                <w:color w:val="000000"/>
                <w:sz w:val="20"/>
                <w:szCs w:val="20"/>
              </w:rPr>
            </w:pPr>
            <w:r w:rsidRPr="002F70FA">
              <w:rPr>
                <w:bCs/>
                <w:color w:val="000000"/>
                <w:sz w:val="20"/>
                <w:szCs w:val="20"/>
              </w:rPr>
              <w:t>1 215 377,00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Cs/>
                <w:color w:val="000000"/>
                <w:sz w:val="20"/>
                <w:szCs w:val="20"/>
              </w:rPr>
            </w:pPr>
            <w:r w:rsidRPr="002F70FA">
              <w:rPr>
                <w:bCs/>
                <w:color w:val="000000"/>
                <w:sz w:val="20"/>
                <w:szCs w:val="20"/>
              </w:rPr>
              <w:t>1 215 377,00</w:t>
            </w:r>
          </w:p>
        </w:tc>
      </w:tr>
      <w:tr w:rsidR="00BA6149" w:rsidRPr="002F70FA" w:rsidTr="00BA6149">
        <w:trPr>
          <w:trHeight w:val="927"/>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1 11 05013 1</w:t>
            </w:r>
            <w:r w:rsidRPr="002F70FA">
              <w:rPr>
                <w:color w:val="000000"/>
                <w:sz w:val="20"/>
                <w:szCs w:val="20"/>
                <w:lang w:val="en-US"/>
              </w:rPr>
              <w:t>3</w:t>
            </w:r>
            <w:r w:rsidRPr="002F70FA">
              <w:rPr>
                <w:color w:val="000000"/>
                <w:sz w:val="20"/>
                <w:szCs w:val="20"/>
              </w:rPr>
              <w:t xml:space="preserve">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a3"/>
              <w:ind w:firstLine="0"/>
              <w:rPr>
                <w:color w:val="000000"/>
                <w:lang w:val="ru-RU"/>
              </w:rPr>
            </w:pPr>
            <w:r w:rsidRPr="002F70FA">
              <w:rPr>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1 215 377,00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Cs/>
                <w:color w:val="000000"/>
                <w:sz w:val="20"/>
                <w:szCs w:val="20"/>
              </w:rPr>
            </w:pPr>
            <w:r w:rsidRPr="002F70FA">
              <w:rPr>
                <w:bCs/>
                <w:color w:val="000000"/>
                <w:sz w:val="20"/>
                <w:szCs w:val="20"/>
              </w:rPr>
              <w:t>1 215 377,00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Cs/>
                <w:color w:val="000000"/>
                <w:sz w:val="20"/>
                <w:szCs w:val="20"/>
              </w:rPr>
            </w:pPr>
            <w:r w:rsidRPr="002F70FA">
              <w:rPr>
                <w:bCs/>
                <w:color w:val="000000"/>
                <w:sz w:val="20"/>
                <w:szCs w:val="20"/>
              </w:rPr>
              <w:t>1 215 377,00</w:t>
            </w:r>
          </w:p>
        </w:tc>
      </w:tr>
      <w:tr w:rsidR="00BA6149" w:rsidRPr="002F70FA" w:rsidTr="00BA6149">
        <w:trPr>
          <w:trHeight w:val="1212"/>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1 11 05020 00 0000 120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ConsPlusCell"/>
              <w:jc w:val="both"/>
              <w:outlineLvl w:val="0"/>
              <w:rPr>
                <w:rFonts w:ascii="Times New Roman" w:hAnsi="Times New Roman" w:cs="Times New Roman"/>
                <w:color w:val="000000"/>
              </w:rPr>
            </w:pPr>
            <w:proofErr w:type="gramStart"/>
            <w:r w:rsidRPr="002F70FA">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14 583,00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14 583,00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14 583,00</w:t>
            </w:r>
          </w:p>
        </w:tc>
      </w:tr>
      <w:tr w:rsidR="00BA6149" w:rsidRPr="002F70FA" w:rsidTr="00BA6149">
        <w:trPr>
          <w:trHeight w:val="152"/>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1 11 05025 13 0000 120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color w:val="000000"/>
                <w:sz w:val="20"/>
                <w:szCs w:val="20"/>
              </w:rPr>
            </w:pPr>
            <w:proofErr w:type="gramStart"/>
            <w:r w:rsidRPr="002F70F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14 583,00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14 583,00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14 583,00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lastRenderedPageBreak/>
              <w:t>1 11 05030 00 0000 120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color w:val="000000"/>
                <w:sz w:val="20"/>
                <w:szCs w:val="20"/>
              </w:rPr>
            </w:pPr>
            <w:r w:rsidRPr="002F70F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839 847,00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839 847,00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839 847,00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1 11 05035 13 0000 120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color w:val="000000"/>
                <w:sz w:val="20"/>
                <w:szCs w:val="20"/>
              </w:rPr>
            </w:pPr>
            <w:r w:rsidRPr="002F70F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839 847,00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839 847,00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839 847,00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sz w:val="20"/>
                <w:szCs w:val="20"/>
              </w:rPr>
              <w:t>1 11 09000 00 0000 120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b/>
                <w:color w:val="000000"/>
                <w:sz w:val="20"/>
                <w:szCs w:val="20"/>
              </w:rPr>
            </w:pPr>
            <w:r w:rsidRPr="002F70F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102 229,00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102 229,00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102 229,00</w:t>
            </w:r>
          </w:p>
        </w:tc>
      </w:tr>
      <w:tr w:rsidR="00BA6149" w:rsidRPr="002F70FA" w:rsidTr="00BA6149">
        <w:trPr>
          <w:trHeight w:val="968"/>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sz w:val="20"/>
                <w:szCs w:val="20"/>
              </w:rPr>
              <w:t>1 11 09040 00 0000 120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sz w:val="20"/>
                <w:szCs w:val="20"/>
              </w:rPr>
            </w:pPr>
            <w:proofErr w:type="gramStart"/>
            <w:r w:rsidRPr="002F70F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102 229,00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102 229,00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102 229,00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sz w:val="20"/>
                <w:szCs w:val="20"/>
              </w:rPr>
            </w:pPr>
            <w:r w:rsidRPr="002F70FA">
              <w:rPr>
                <w:sz w:val="20"/>
                <w:szCs w:val="20"/>
              </w:rPr>
              <w:t>1 11 09045 13 0000 120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102 229,00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102 229,00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102 229,00</w:t>
            </w:r>
          </w:p>
        </w:tc>
      </w:tr>
      <w:tr w:rsidR="00BA6149" w:rsidRPr="002F70FA" w:rsidTr="00BA6149">
        <w:trPr>
          <w:trHeight w:val="177"/>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1 14  00000 00 0000 000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both"/>
              <w:rPr>
                <w:b/>
                <w:color w:val="000000"/>
                <w:sz w:val="20"/>
                <w:szCs w:val="20"/>
              </w:rPr>
            </w:pPr>
            <w:r w:rsidRPr="002F70FA">
              <w:rPr>
                <w:b/>
                <w:color w:val="000000"/>
                <w:sz w:val="20"/>
                <w:szCs w:val="20"/>
              </w:rPr>
              <w:t>ДОХОДЫ ОТ ПРОДАЖИ МАТЕРИАЛЬНЫХ И НЕМАТЕРИАЛЬНЫХ АКТИВОВ</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highlight w:val="yellow"/>
              </w:rPr>
            </w:pPr>
            <w:r w:rsidRPr="0064685C">
              <w:rPr>
                <w:b/>
                <w:color w:val="000000"/>
                <w:sz w:val="20"/>
                <w:szCs w:val="20"/>
              </w:rPr>
              <w:t>950 000,00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highlight w:val="yellow"/>
              </w:rPr>
            </w:pPr>
            <w:r w:rsidRPr="002F70FA">
              <w:rPr>
                <w:b/>
                <w:color w:val="000000"/>
                <w:sz w:val="20"/>
                <w:szCs w:val="20"/>
              </w:rPr>
              <w:t>950 000,00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950 000,00</w:t>
            </w:r>
          </w:p>
        </w:tc>
      </w:tr>
      <w:tr w:rsidR="00BA6149" w:rsidRPr="002F70FA" w:rsidTr="00BA6149">
        <w:trPr>
          <w:trHeight w:val="42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1 14  02000 00 0000 000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ConsPlusNonformat"/>
              <w:jc w:val="both"/>
              <w:rPr>
                <w:rFonts w:ascii="Times New Roman" w:hAnsi="Times New Roman" w:cs="Times New Roman"/>
                <w:b/>
                <w:color w:val="000000"/>
              </w:rPr>
            </w:pPr>
            <w:r w:rsidRPr="002F70FA">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r>
      <w:tr w:rsidR="00BA6149" w:rsidRPr="002F70FA" w:rsidTr="00BA6149">
        <w:trPr>
          <w:trHeight w:val="1074"/>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1 14  02050 13 0000 410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both"/>
              <w:rPr>
                <w:sz w:val="20"/>
                <w:szCs w:val="20"/>
              </w:rPr>
            </w:pPr>
            <w:r w:rsidRPr="002F70F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r>
      <w:tr w:rsidR="00BA6149" w:rsidRPr="002F70FA" w:rsidTr="00BA6149">
        <w:trPr>
          <w:trHeight w:val="1285"/>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1 14  02053 13 0000 410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ConsPlusCell"/>
              <w:jc w:val="both"/>
              <w:rPr>
                <w:rFonts w:ascii="Times New Roman" w:hAnsi="Times New Roman" w:cs="Times New Roman"/>
              </w:rPr>
            </w:pPr>
            <w:r w:rsidRPr="002F70FA">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850 000,00</w:t>
            </w:r>
          </w:p>
        </w:tc>
      </w:tr>
      <w:tr w:rsidR="00BA6149" w:rsidRPr="002F70FA" w:rsidTr="00BA6149">
        <w:trPr>
          <w:trHeight w:val="570"/>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lastRenderedPageBreak/>
              <w:t>1 14 06000 00 0000 430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ConsPlusCell"/>
              <w:jc w:val="both"/>
              <w:rPr>
                <w:rFonts w:ascii="Times New Roman" w:hAnsi="Times New Roman" w:cs="Times New Roman"/>
              </w:rPr>
            </w:pPr>
            <w:r w:rsidRPr="002F70F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r>
      <w:tr w:rsidR="00BA6149" w:rsidRPr="002F70FA" w:rsidTr="00BA6149">
        <w:trPr>
          <w:trHeight w:val="422"/>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1 14 06010 00 0000 430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ConsPlusCell"/>
              <w:jc w:val="both"/>
              <w:rPr>
                <w:rFonts w:ascii="Times New Roman" w:hAnsi="Times New Roman" w:cs="Times New Roman"/>
              </w:rPr>
            </w:pPr>
            <w:r w:rsidRPr="002F70FA">
              <w:rPr>
                <w:rFonts w:ascii="Times New Roman" w:hAnsi="Times New Roman" w:cs="Times New Roman"/>
                <w:color w:val="000000"/>
                <w:spacing w:val="-1"/>
              </w:rPr>
              <w:t xml:space="preserve">Доходы от продажи земельных участков государственная </w:t>
            </w:r>
            <w:proofErr w:type="gramStart"/>
            <w:r w:rsidRPr="002F70FA">
              <w:rPr>
                <w:rFonts w:ascii="Times New Roman" w:hAnsi="Times New Roman" w:cs="Times New Roman"/>
                <w:color w:val="000000"/>
                <w:spacing w:val="-1"/>
              </w:rPr>
              <w:t>собственность</w:t>
            </w:r>
            <w:proofErr w:type="gramEnd"/>
            <w:r w:rsidRPr="002F70FA">
              <w:rPr>
                <w:rFonts w:ascii="Times New Roman" w:hAnsi="Times New Roman" w:cs="Times New Roman"/>
                <w:color w:val="000000"/>
                <w:spacing w:val="-1"/>
              </w:rPr>
              <w:t xml:space="preserve"> на которые не разграничена</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r>
      <w:tr w:rsidR="00BA6149" w:rsidRPr="002F70FA" w:rsidTr="00BA6149">
        <w:trPr>
          <w:trHeight w:val="656"/>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1 14 06013 13 0000 430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pStyle w:val="ConsPlusCell"/>
              <w:jc w:val="both"/>
              <w:rPr>
                <w:rFonts w:ascii="Times New Roman" w:hAnsi="Times New Roman" w:cs="Times New Roman"/>
              </w:rPr>
            </w:pPr>
            <w:r w:rsidRPr="002F70F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100 000,00</w:t>
            </w:r>
          </w:p>
        </w:tc>
      </w:tr>
      <w:tr w:rsidR="00BA6149" w:rsidRPr="002F70FA" w:rsidTr="00BA6149">
        <w:trPr>
          <w:trHeight w:val="468"/>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1 16 00000 00 0000 000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b/>
                <w:sz w:val="20"/>
                <w:szCs w:val="20"/>
              </w:rPr>
            </w:pPr>
            <w:r w:rsidRPr="002F70FA">
              <w:rPr>
                <w:rStyle w:val="s10"/>
                <w:b/>
                <w:sz w:val="20"/>
                <w:szCs w:val="20"/>
              </w:rPr>
              <w:t>ШТРАФЫ, САНКЦИИ, ВОЗМЕЩЕНИЕ УЩЕРБА</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4 273,00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4 273,00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b/>
                <w:color w:val="000000"/>
                <w:sz w:val="20"/>
                <w:szCs w:val="20"/>
              </w:rPr>
            </w:pPr>
            <w:r w:rsidRPr="002F70FA">
              <w:rPr>
                <w:b/>
                <w:color w:val="000000"/>
                <w:sz w:val="20"/>
                <w:szCs w:val="20"/>
              </w:rPr>
              <w:t>4 273,00</w:t>
            </w:r>
          </w:p>
        </w:tc>
      </w:tr>
      <w:tr w:rsidR="00BA6149" w:rsidRPr="002F70FA" w:rsidTr="00BA6149">
        <w:trPr>
          <w:trHeight w:val="78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sz w:val="20"/>
                <w:szCs w:val="20"/>
              </w:rPr>
            </w:pPr>
            <w:r w:rsidRPr="002F70FA">
              <w:rPr>
                <w:sz w:val="20"/>
                <w:szCs w:val="20"/>
              </w:rPr>
              <w:t>1 16 07090 00 0000 140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4 273,00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4 273,00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4 273,00</w:t>
            </w:r>
          </w:p>
        </w:tc>
      </w:tr>
      <w:tr w:rsidR="00BA6149" w:rsidRPr="002F70FA" w:rsidTr="00BA6149">
        <w:trPr>
          <w:trHeight w:val="781"/>
        </w:trPr>
        <w:tc>
          <w:tcPr>
            <w:tcW w:w="3119"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sz w:val="20"/>
                <w:szCs w:val="20"/>
              </w:rPr>
            </w:pPr>
            <w:r w:rsidRPr="002F70FA">
              <w:rPr>
                <w:sz w:val="20"/>
                <w:szCs w:val="20"/>
              </w:rPr>
              <w:t>1 16 07090 13 0000 140</w:t>
            </w:r>
          </w:p>
        </w:tc>
        <w:tc>
          <w:tcPr>
            <w:tcW w:w="652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utoSpaceDE w:val="0"/>
              <w:autoSpaceDN w:val="0"/>
              <w:adjustRightInd w:val="0"/>
              <w:jc w:val="both"/>
              <w:rPr>
                <w:sz w:val="20"/>
                <w:szCs w:val="20"/>
              </w:rPr>
            </w:pPr>
            <w:r w:rsidRPr="002F70F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4 273,00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4 273,00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adjustRightInd w:val="0"/>
              <w:jc w:val="center"/>
              <w:rPr>
                <w:color w:val="000000"/>
                <w:sz w:val="20"/>
                <w:szCs w:val="20"/>
              </w:rPr>
            </w:pPr>
            <w:r w:rsidRPr="002F70FA">
              <w:rPr>
                <w:color w:val="000000"/>
                <w:sz w:val="20"/>
                <w:szCs w:val="20"/>
              </w:rPr>
              <w:t>4 273,00</w:t>
            </w:r>
          </w:p>
        </w:tc>
      </w:tr>
      <w:tr w:rsidR="00BA6149" w:rsidRPr="002F70FA" w:rsidTr="00BA6149">
        <w:trPr>
          <w:trHeight w:val="182"/>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b/>
                <w:sz w:val="20"/>
                <w:szCs w:val="20"/>
              </w:rPr>
            </w:pPr>
            <w:r w:rsidRPr="002F70FA">
              <w:rPr>
                <w:b/>
                <w:sz w:val="20"/>
                <w:szCs w:val="20"/>
              </w:rPr>
              <w:t>2 00  00000 00 0000 000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b/>
                <w:sz w:val="20"/>
                <w:szCs w:val="20"/>
              </w:rPr>
            </w:pPr>
            <w:r w:rsidRPr="002F70FA">
              <w:rPr>
                <w:b/>
                <w:sz w:val="20"/>
                <w:szCs w:val="20"/>
              </w:rPr>
              <w:t>БЕЗВОЗМЕЗДНЫЕ ПОСТУПЛЕНИЯ</w:t>
            </w:r>
          </w:p>
        </w:tc>
        <w:tc>
          <w:tcPr>
            <w:tcW w:w="1984" w:type="dxa"/>
            <w:tcBorders>
              <w:top w:val="single" w:sz="4" w:space="0" w:color="auto"/>
              <w:left w:val="single" w:sz="4" w:space="0" w:color="auto"/>
              <w:bottom w:val="single" w:sz="4" w:space="0" w:color="auto"/>
              <w:right w:val="single" w:sz="4" w:space="0" w:color="auto"/>
            </w:tcBorders>
          </w:tcPr>
          <w:p w:rsidR="00BA6149" w:rsidRPr="00DB375F" w:rsidRDefault="00BA6149" w:rsidP="00C10287">
            <w:pPr>
              <w:jc w:val="center"/>
              <w:rPr>
                <w:b/>
                <w:snapToGrid w:val="0"/>
                <w:color w:val="000000"/>
                <w:sz w:val="20"/>
                <w:szCs w:val="20"/>
              </w:rPr>
            </w:pPr>
            <w:r w:rsidRPr="00DB375F">
              <w:rPr>
                <w:b/>
                <w:snapToGrid w:val="0"/>
                <w:color w:val="000000"/>
                <w:sz w:val="20"/>
                <w:szCs w:val="20"/>
              </w:rPr>
              <w:t>6 8</w:t>
            </w:r>
            <w:r>
              <w:rPr>
                <w:b/>
                <w:snapToGrid w:val="0"/>
                <w:color w:val="000000"/>
                <w:sz w:val="20"/>
                <w:szCs w:val="20"/>
              </w:rPr>
              <w:t>82</w:t>
            </w:r>
            <w:r w:rsidRPr="00DB375F">
              <w:rPr>
                <w:b/>
                <w:snapToGrid w:val="0"/>
                <w:color w:val="000000"/>
                <w:sz w:val="20"/>
                <w:szCs w:val="20"/>
              </w:rPr>
              <w:t> 7</w:t>
            </w:r>
            <w:r>
              <w:rPr>
                <w:b/>
                <w:snapToGrid w:val="0"/>
                <w:color w:val="000000"/>
                <w:sz w:val="20"/>
                <w:szCs w:val="20"/>
              </w:rPr>
              <w:t>5</w:t>
            </w:r>
            <w:r w:rsidRPr="00DB375F">
              <w:rPr>
                <w:b/>
                <w:snapToGrid w:val="0"/>
                <w:color w:val="000000"/>
                <w:sz w:val="20"/>
                <w:szCs w:val="20"/>
              </w:rPr>
              <w:t>0,</w:t>
            </w:r>
            <w:r>
              <w:rPr>
                <w:b/>
                <w:snapToGrid w:val="0"/>
                <w:color w:val="000000"/>
                <w:sz w:val="20"/>
                <w:szCs w:val="20"/>
              </w:rPr>
              <w:t>92</w:t>
            </w:r>
          </w:p>
        </w:tc>
        <w:tc>
          <w:tcPr>
            <w:tcW w:w="1701" w:type="dxa"/>
            <w:tcBorders>
              <w:top w:val="single" w:sz="4" w:space="0" w:color="auto"/>
              <w:left w:val="single" w:sz="4" w:space="0" w:color="auto"/>
              <w:bottom w:val="single" w:sz="4" w:space="0" w:color="auto"/>
              <w:right w:val="single" w:sz="4" w:space="0" w:color="auto"/>
            </w:tcBorders>
          </w:tcPr>
          <w:p w:rsidR="00BA6149" w:rsidRPr="00DB375F" w:rsidRDefault="00BA6149" w:rsidP="00C10287">
            <w:pPr>
              <w:jc w:val="center"/>
              <w:rPr>
                <w:b/>
                <w:snapToGrid w:val="0"/>
                <w:color w:val="000000"/>
                <w:sz w:val="20"/>
                <w:szCs w:val="20"/>
              </w:rPr>
            </w:pPr>
            <w:r w:rsidRPr="00DB375F">
              <w:rPr>
                <w:b/>
                <w:snapToGrid w:val="0"/>
                <w:color w:val="000000"/>
                <w:sz w:val="20"/>
                <w:szCs w:val="20"/>
              </w:rPr>
              <w:t>6 775 409,00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b/>
                <w:snapToGrid w:val="0"/>
                <w:color w:val="000000"/>
                <w:sz w:val="20"/>
                <w:szCs w:val="20"/>
              </w:rPr>
            </w:pPr>
            <w:r w:rsidRPr="002F70FA">
              <w:rPr>
                <w:b/>
                <w:snapToGrid w:val="0"/>
                <w:color w:val="000000"/>
                <w:sz w:val="20"/>
                <w:szCs w:val="20"/>
              </w:rPr>
              <w:t>3 429 332,00</w:t>
            </w:r>
          </w:p>
        </w:tc>
      </w:tr>
      <w:tr w:rsidR="00BA6149" w:rsidRPr="002F70FA" w:rsidTr="00BA6149">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2  02  00000 00 0000 000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БЕЗВОЗМЕЗДНЫЕ ПОСТУПЛЕНИЯ ОТ ДРУГИХ БЮДЖЕТОВ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6 836 770,00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6 775 409,00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3 429 332,00</w:t>
            </w:r>
          </w:p>
        </w:tc>
      </w:tr>
      <w:tr w:rsidR="00BA6149" w:rsidRPr="002F70FA" w:rsidTr="00BA6149">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2 02 10000 00 0000 150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highlight w:val="yellow"/>
              </w:rPr>
            </w:pPr>
            <w:r w:rsidRPr="002F70FA">
              <w:rPr>
                <w:sz w:val="20"/>
                <w:szCs w:val="20"/>
              </w:rPr>
              <w:t>Дотации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3 906 852,00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3 398 961,00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3 125 481,00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2  02  16000 00 0000 150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Дотации бюджетам субъектов Российской Федерации и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3 906 852,00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3 398 961,00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3 125 481,00</w:t>
            </w:r>
          </w:p>
        </w:tc>
      </w:tr>
      <w:tr w:rsidR="00BA6149" w:rsidRPr="002F70FA" w:rsidTr="00BA6149">
        <w:trPr>
          <w:trHeight w:val="381"/>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2  02  16001 00 0000 150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3 906 852,00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3 398 961,00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3 125 481,00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2  02  16001 13 0000 150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Дотации бюджетам городских поселений на выравнивание бюджетной обеспеченности из бюджетов муниципальных районов</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3 906 852,00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3 398 961,00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3 125 481,00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2  02  30000 00 0000 150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Субвенции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280 317,00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293 264,00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303 851,00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2  02  35118 00 0000 150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280 317,00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293 264,00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303 851,00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2  02  35118 13 0000 150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280 317,00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293 264,00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303 851,00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2  02 20000 00 0000  150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Субсидии бюджетам бюджетной системы Российской Федерации (межбюджетные субсидии)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2 649 601,00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3 083 184,00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0,00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092230" w:rsidRDefault="00BA6149" w:rsidP="00C10287">
            <w:pPr>
              <w:jc w:val="center"/>
              <w:rPr>
                <w:sz w:val="20"/>
                <w:szCs w:val="20"/>
              </w:rPr>
            </w:pPr>
            <w:r w:rsidRPr="00092230">
              <w:rPr>
                <w:sz w:val="20"/>
                <w:szCs w:val="20"/>
              </w:rPr>
              <w:t xml:space="preserve">2  02  25555  </w:t>
            </w:r>
            <w:r w:rsidRPr="00092230">
              <w:rPr>
                <w:sz w:val="20"/>
                <w:szCs w:val="20"/>
                <w:lang w:val="en-US"/>
              </w:rPr>
              <w:t>00</w:t>
            </w:r>
            <w:r w:rsidRPr="00092230">
              <w:rPr>
                <w:sz w:val="20"/>
                <w:szCs w:val="20"/>
              </w:rPr>
              <w:t xml:space="preserve">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092230" w:rsidRDefault="00BA6149" w:rsidP="00C10287">
            <w:pPr>
              <w:rPr>
                <w:sz w:val="20"/>
                <w:szCs w:val="20"/>
                <w:highlight w:val="yellow"/>
              </w:rPr>
            </w:pPr>
            <w:r w:rsidRPr="00092230">
              <w:rPr>
                <w:sz w:val="20"/>
                <w:szCs w:val="20"/>
              </w:rPr>
              <w:t>Субсидии бюджетам на реализацию программ формирования современной городской среды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2 649 601,00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2 942 175,00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092230" w:rsidRDefault="00BA6149" w:rsidP="00C10287">
            <w:pPr>
              <w:jc w:val="center"/>
              <w:rPr>
                <w:sz w:val="20"/>
                <w:szCs w:val="20"/>
              </w:rPr>
            </w:pPr>
            <w:r w:rsidRPr="00092230">
              <w:rPr>
                <w:sz w:val="20"/>
                <w:szCs w:val="20"/>
              </w:rPr>
              <w:t>2  02  25555  13  0000  150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092230" w:rsidRDefault="00BA6149" w:rsidP="00C10287">
            <w:pPr>
              <w:rPr>
                <w:sz w:val="20"/>
                <w:szCs w:val="20"/>
              </w:rPr>
            </w:pPr>
            <w:r w:rsidRPr="00092230">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2 649 601,00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2 942 175,00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lastRenderedPageBreak/>
              <w:t>2  02  29999  00  0000  150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Прочие субсидии</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141 009,00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0,00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jc w:val="center"/>
              <w:rPr>
                <w:sz w:val="20"/>
                <w:szCs w:val="20"/>
              </w:rPr>
            </w:pPr>
            <w:r w:rsidRPr="002F70FA">
              <w:rPr>
                <w:sz w:val="20"/>
                <w:szCs w:val="20"/>
              </w:rPr>
              <w:t>2  02  29999  13 0000   150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2F70FA" w:rsidRDefault="00BA6149" w:rsidP="00C10287">
            <w:pPr>
              <w:rPr>
                <w:sz w:val="20"/>
                <w:szCs w:val="20"/>
              </w:rPr>
            </w:pPr>
            <w:r w:rsidRPr="002F70FA">
              <w:rPr>
                <w:sz w:val="20"/>
                <w:szCs w:val="20"/>
              </w:rPr>
              <w:t>Прочие субсидии бюджетам городских поселений</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141 009,00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sidRPr="002F70FA">
              <w:rPr>
                <w:snapToGrid w:val="0"/>
                <w:color w:val="000000"/>
                <w:sz w:val="20"/>
                <w:szCs w:val="20"/>
              </w:rPr>
              <w:t>0,00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jc w:val="center"/>
              <w:rPr>
                <w:sz w:val="20"/>
                <w:szCs w:val="20"/>
              </w:rPr>
            </w:pPr>
            <w:r w:rsidRPr="001B3458">
              <w:rPr>
                <w:b/>
                <w:sz w:val="20"/>
                <w:szCs w:val="20"/>
              </w:rPr>
              <w:t>2  18  00000  00 0000 000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rPr>
                <w:sz w:val="20"/>
                <w:szCs w:val="20"/>
              </w:rPr>
            </w:pPr>
            <w:r w:rsidRPr="001B3458">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single" w:sz="4" w:space="0" w:color="auto"/>
              <w:bottom w:val="single" w:sz="4" w:space="0" w:color="auto"/>
              <w:right w:val="single" w:sz="4" w:space="0" w:color="auto"/>
            </w:tcBorders>
          </w:tcPr>
          <w:p w:rsidR="00BA6149" w:rsidRPr="00EF03CF" w:rsidRDefault="00BA6149" w:rsidP="00C10287">
            <w:pPr>
              <w:jc w:val="center"/>
              <w:rPr>
                <w:b/>
                <w:snapToGrid w:val="0"/>
                <w:color w:val="000000"/>
                <w:sz w:val="20"/>
                <w:szCs w:val="20"/>
              </w:rPr>
            </w:pPr>
            <w:r w:rsidRPr="00EF03CF">
              <w:rPr>
                <w:b/>
                <w:snapToGrid w:val="0"/>
                <w:color w:val="000000"/>
                <w:sz w:val="20"/>
                <w:szCs w:val="20"/>
              </w:rPr>
              <w:t>45 980,92</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spacing w:line="256" w:lineRule="auto"/>
              <w:jc w:val="center"/>
              <w:rPr>
                <w:sz w:val="20"/>
                <w:szCs w:val="20"/>
              </w:rPr>
            </w:pPr>
            <w:r w:rsidRPr="001B3458">
              <w:rPr>
                <w:sz w:val="20"/>
                <w:szCs w:val="20"/>
              </w:rPr>
              <w:t>2  18  00000  00 0000 151</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spacing w:line="256" w:lineRule="auto"/>
              <w:rPr>
                <w:sz w:val="20"/>
                <w:szCs w:val="20"/>
              </w:rPr>
            </w:pPr>
            <w:r w:rsidRPr="001B3458">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45 980,92</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spacing w:line="256" w:lineRule="auto"/>
              <w:jc w:val="center"/>
              <w:rPr>
                <w:sz w:val="20"/>
                <w:szCs w:val="20"/>
              </w:rPr>
            </w:pPr>
            <w:r w:rsidRPr="001B3458">
              <w:rPr>
                <w:sz w:val="20"/>
                <w:szCs w:val="20"/>
              </w:rPr>
              <w:t>2  18  00000  13 0000 151</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spacing w:line="256" w:lineRule="auto"/>
              <w:rPr>
                <w:sz w:val="20"/>
                <w:szCs w:val="20"/>
              </w:rPr>
            </w:pPr>
            <w:r w:rsidRPr="001B3458">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45 980,92</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r>
      <w:tr w:rsidR="00BA6149" w:rsidRPr="002F70FA" w:rsidTr="00BA614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spacing w:line="256" w:lineRule="auto"/>
              <w:jc w:val="center"/>
              <w:rPr>
                <w:sz w:val="20"/>
                <w:szCs w:val="20"/>
              </w:rPr>
            </w:pPr>
            <w:r w:rsidRPr="001B3458">
              <w:rPr>
                <w:sz w:val="20"/>
                <w:szCs w:val="20"/>
              </w:rPr>
              <w:t>2 18  60010 13 0000 180</w:t>
            </w:r>
          </w:p>
        </w:tc>
        <w:tc>
          <w:tcPr>
            <w:tcW w:w="6521" w:type="dxa"/>
            <w:tcBorders>
              <w:top w:val="single" w:sz="4" w:space="0" w:color="auto"/>
              <w:left w:val="single" w:sz="4" w:space="0" w:color="auto"/>
              <w:bottom w:val="single" w:sz="4" w:space="0" w:color="auto"/>
              <w:right w:val="single" w:sz="4" w:space="0" w:color="auto"/>
            </w:tcBorders>
            <w:vAlign w:val="bottom"/>
          </w:tcPr>
          <w:p w:rsidR="00BA6149" w:rsidRPr="001B3458" w:rsidRDefault="00BA6149" w:rsidP="00C10287">
            <w:pPr>
              <w:spacing w:line="256" w:lineRule="auto"/>
              <w:rPr>
                <w:sz w:val="20"/>
                <w:szCs w:val="20"/>
              </w:rPr>
            </w:pPr>
            <w:r w:rsidRPr="001B3458">
              <w:rPr>
                <w:sz w:val="20"/>
                <w:szCs w:val="20"/>
              </w:rPr>
              <w:t xml:space="preserve">Доходы бюджетов городских поселений от возвращения остатков субсидий, субвенций и иных межбюджетных </w:t>
            </w:r>
            <w:proofErr w:type="gramStart"/>
            <w:r w:rsidRPr="001B3458">
              <w:rPr>
                <w:sz w:val="20"/>
                <w:szCs w:val="20"/>
              </w:rPr>
              <w:t>трансфертов</w:t>
            </w:r>
            <w:proofErr w:type="gramEnd"/>
            <w:r w:rsidRPr="001B3458">
              <w:rPr>
                <w:sz w:val="20"/>
                <w:szCs w:val="20"/>
              </w:rPr>
              <w:t xml:space="preserve"> имеющих целевое назначение. Прошлых лет из бюджетов муниципальных районов</w:t>
            </w:r>
          </w:p>
        </w:tc>
        <w:tc>
          <w:tcPr>
            <w:tcW w:w="1984"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45 980,92</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tcPr>
          <w:p w:rsidR="00BA6149" w:rsidRPr="002F70FA" w:rsidRDefault="00BA6149" w:rsidP="00C10287">
            <w:pPr>
              <w:jc w:val="center"/>
              <w:rPr>
                <w:snapToGrid w:val="0"/>
                <w:color w:val="000000"/>
                <w:sz w:val="20"/>
                <w:szCs w:val="20"/>
              </w:rPr>
            </w:pPr>
            <w:r>
              <w:rPr>
                <w:snapToGrid w:val="0"/>
                <w:color w:val="000000"/>
                <w:sz w:val="20"/>
                <w:szCs w:val="20"/>
              </w:rPr>
              <w:t>0,00</w:t>
            </w:r>
          </w:p>
        </w:tc>
      </w:tr>
    </w:tbl>
    <w:p w:rsidR="003320B3" w:rsidRDefault="003320B3" w:rsidP="003320B3"/>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Pr="00537DDD" w:rsidRDefault="003320B3" w:rsidP="003320B3">
      <w:pPr>
        <w:pStyle w:val="a3"/>
        <w:ind w:firstLine="0"/>
        <w:jc w:val="right"/>
        <w:rPr>
          <w:color w:val="000000"/>
          <w:spacing w:val="-6"/>
          <w:lang w:val="ru-RU"/>
        </w:rPr>
      </w:pPr>
      <w:r>
        <w:rPr>
          <w:color w:val="000000"/>
          <w:spacing w:val="-6"/>
          <w:lang w:val="ru-RU"/>
        </w:rPr>
        <w:t>Приложение №3</w:t>
      </w:r>
    </w:p>
    <w:p w:rsidR="003320B3" w:rsidRDefault="003320B3" w:rsidP="003320B3">
      <w:pPr>
        <w:tabs>
          <w:tab w:val="left" w:pos="3420"/>
        </w:tabs>
        <w:jc w:val="right"/>
        <w:rPr>
          <w:sz w:val="20"/>
          <w:szCs w:val="20"/>
        </w:rPr>
      </w:pPr>
    </w:p>
    <w:p w:rsidR="003320B3" w:rsidRPr="0066377B" w:rsidRDefault="003320B3" w:rsidP="003320B3">
      <w:pPr>
        <w:tabs>
          <w:tab w:val="left" w:pos="3420"/>
        </w:tabs>
        <w:ind w:left="284"/>
        <w:jc w:val="center"/>
        <w:rPr>
          <w:b/>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3</w:t>
      </w:r>
      <w:r w:rsidRPr="00353F86">
        <w:rPr>
          <w:b/>
          <w:color w:val="000000"/>
          <w:spacing w:val="6"/>
          <w:sz w:val="20"/>
          <w:szCs w:val="20"/>
        </w:rPr>
        <w:t xml:space="preserve"> ГОД</w:t>
      </w:r>
      <w:r w:rsidRPr="00DB5B8D">
        <w:rPr>
          <w:sz w:val="20"/>
          <w:szCs w:val="20"/>
        </w:rPr>
        <w:t xml:space="preserve"> </w:t>
      </w:r>
      <w:r>
        <w:rPr>
          <w:sz w:val="20"/>
          <w:szCs w:val="20"/>
        </w:rPr>
        <w:t xml:space="preserve"> и </w:t>
      </w:r>
      <w:r w:rsidRPr="0066377B">
        <w:rPr>
          <w:b/>
          <w:sz w:val="20"/>
          <w:szCs w:val="20"/>
        </w:rPr>
        <w:t>ПЛАНОВЫЙ ПЕРИОД 2024</w:t>
      </w:r>
      <w:r>
        <w:rPr>
          <w:b/>
          <w:sz w:val="20"/>
          <w:szCs w:val="20"/>
        </w:rPr>
        <w:t xml:space="preserve"> </w:t>
      </w:r>
      <w:r w:rsidRPr="0066377B">
        <w:rPr>
          <w:b/>
          <w:sz w:val="20"/>
          <w:szCs w:val="20"/>
        </w:rPr>
        <w:t xml:space="preserve"> 2025 годов</w:t>
      </w:r>
    </w:p>
    <w:p w:rsidR="003320B3" w:rsidRDefault="003320B3" w:rsidP="003320B3">
      <w:pPr>
        <w:jc w:val="right"/>
      </w:pPr>
    </w:p>
    <w:tbl>
      <w:tblPr>
        <w:tblW w:w="150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1"/>
        <w:gridCol w:w="992"/>
        <w:gridCol w:w="850"/>
        <w:gridCol w:w="1560"/>
        <w:gridCol w:w="992"/>
        <w:gridCol w:w="1701"/>
        <w:gridCol w:w="1843"/>
        <w:gridCol w:w="2268"/>
      </w:tblGrid>
      <w:tr w:rsidR="00BA6149" w:rsidRPr="002F70FA" w:rsidTr="00BA6149">
        <w:trPr>
          <w:trHeight w:val="163"/>
        </w:trPr>
        <w:tc>
          <w:tcPr>
            <w:tcW w:w="482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left="34" w:right="-438"/>
              <w:jc w:val="center"/>
              <w:rPr>
                <w:b/>
                <w:bCs/>
                <w:sz w:val="20"/>
                <w:szCs w:val="20"/>
              </w:rPr>
            </w:pPr>
            <w:r w:rsidRPr="002F70FA">
              <w:rPr>
                <w:b/>
                <w:bCs/>
                <w:sz w:val="20"/>
                <w:szCs w:val="20"/>
              </w:rPr>
              <w:t xml:space="preserve">Наименование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proofErr w:type="gramStart"/>
            <w:r w:rsidRPr="002F70FA">
              <w:rPr>
                <w:bCs/>
                <w:sz w:val="20"/>
                <w:szCs w:val="20"/>
              </w:rPr>
              <w:t>ПР</w:t>
            </w:r>
            <w:proofErr w:type="gramEnd"/>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ЦСР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131"/>
              <w:jc w:val="center"/>
              <w:rPr>
                <w:bCs/>
                <w:sz w:val="20"/>
                <w:szCs w:val="20"/>
              </w:rPr>
            </w:pPr>
            <w:r w:rsidRPr="002F70FA">
              <w:rPr>
                <w:bCs/>
                <w:sz w:val="20"/>
                <w:szCs w:val="20"/>
              </w:rPr>
              <w:t>Сумма</w:t>
            </w:r>
          </w:p>
          <w:p w:rsidR="00BA6149" w:rsidRPr="002F70FA" w:rsidRDefault="00BA6149" w:rsidP="00C10287">
            <w:pPr>
              <w:ind w:right="-131"/>
              <w:jc w:val="center"/>
              <w:rPr>
                <w:bCs/>
                <w:sz w:val="20"/>
                <w:szCs w:val="20"/>
              </w:rPr>
            </w:pPr>
            <w:r w:rsidRPr="002F70FA">
              <w:rPr>
                <w:bCs/>
                <w:sz w:val="20"/>
                <w:szCs w:val="20"/>
              </w:rPr>
              <w:t xml:space="preserve"> на 2023год</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131"/>
              <w:jc w:val="center"/>
              <w:rPr>
                <w:bCs/>
                <w:sz w:val="20"/>
                <w:szCs w:val="20"/>
              </w:rPr>
            </w:pPr>
            <w:r w:rsidRPr="002F70FA">
              <w:rPr>
                <w:bCs/>
                <w:sz w:val="20"/>
                <w:szCs w:val="20"/>
              </w:rPr>
              <w:t>Сумма</w:t>
            </w:r>
          </w:p>
          <w:p w:rsidR="00BA6149" w:rsidRPr="002F70FA" w:rsidRDefault="00BA6149" w:rsidP="00C10287">
            <w:pPr>
              <w:ind w:right="-131"/>
              <w:jc w:val="center"/>
              <w:rPr>
                <w:bCs/>
                <w:sz w:val="20"/>
                <w:szCs w:val="20"/>
              </w:rPr>
            </w:pPr>
            <w:r w:rsidRPr="002F70FA">
              <w:rPr>
                <w:bCs/>
                <w:sz w:val="20"/>
                <w:szCs w:val="20"/>
              </w:rPr>
              <w:t xml:space="preserve"> на 2024год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131"/>
              <w:jc w:val="center"/>
              <w:rPr>
                <w:bCs/>
                <w:sz w:val="20"/>
                <w:szCs w:val="20"/>
              </w:rPr>
            </w:pPr>
            <w:r w:rsidRPr="002F70FA">
              <w:rPr>
                <w:bCs/>
                <w:sz w:val="20"/>
                <w:szCs w:val="20"/>
              </w:rPr>
              <w:t>Сумма</w:t>
            </w:r>
          </w:p>
          <w:p w:rsidR="00BA6149" w:rsidRPr="002F70FA" w:rsidRDefault="00BA6149" w:rsidP="00C10287">
            <w:pPr>
              <w:ind w:right="-131"/>
              <w:jc w:val="center"/>
              <w:rPr>
                <w:bCs/>
                <w:sz w:val="20"/>
                <w:szCs w:val="20"/>
              </w:rPr>
            </w:pPr>
            <w:r w:rsidRPr="002F70FA">
              <w:rPr>
                <w:bCs/>
                <w:sz w:val="20"/>
                <w:szCs w:val="20"/>
              </w:rPr>
              <w:t xml:space="preserve"> на 2025год</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jc w:val="center"/>
              <w:rPr>
                <w:b/>
                <w:bCs/>
                <w:sz w:val="20"/>
                <w:szCs w:val="20"/>
              </w:rPr>
            </w:pPr>
            <w:r w:rsidRPr="002F70FA">
              <w:rPr>
                <w:b/>
                <w:bCs/>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left="-108" w:right="-391"/>
              <w:jc w:val="center"/>
              <w:rPr>
                <w:bCs/>
                <w:sz w:val="20"/>
                <w:szCs w:val="20"/>
              </w:rPr>
            </w:pPr>
            <w:r w:rsidRPr="002F70FA">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jc w:val="center"/>
              <w:rPr>
                <w:bCs/>
                <w:sz w:val="20"/>
                <w:szCs w:val="20"/>
              </w:rPr>
            </w:pPr>
            <w:r w:rsidRPr="002F70FA">
              <w:rPr>
                <w:bCs/>
                <w:sz w:val="20"/>
                <w:szCs w:val="20"/>
              </w:rPr>
              <w:t>6</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jc w:val="center"/>
              <w:rPr>
                <w:bCs/>
                <w:sz w:val="20"/>
                <w:szCs w:val="20"/>
              </w:rPr>
            </w:pPr>
            <w:r w:rsidRPr="002F70FA">
              <w:rPr>
                <w:bCs/>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jc w:val="center"/>
              <w:rPr>
                <w:bCs/>
                <w:sz w:val="20"/>
                <w:szCs w:val="20"/>
              </w:rPr>
            </w:pPr>
            <w:r w:rsidRPr="002F70FA">
              <w:rPr>
                <w:bCs/>
                <w:sz w:val="20"/>
                <w:szCs w:val="20"/>
              </w:rPr>
              <w:t>8</w:t>
            </w:r>
          </w:p>
        </w:tc>
      </w:tr>
      <w:tr w:rsidR="00BA6149" w:rsidRPr="002F70FA" w:rsidTr="00BA6149">
        <w:trPr>
          <w:trHeight w:val="171"/>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pacing w:val="1"/>
                <w:sz w:val="20"/>
                <w:szCs w:val="20"/>
              </w:rPr>
            </w:pPr>
            <w:r w:rsidRPr="002F70FA">
              <w:rPr>
                <w:b/>
                <w:bCs/>
                <w:color w:val="000000"/>
                <w:spacing w:val="1"/>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w:t>
            </w:r>
            <w:r>
              <w:rPr>
                <w:b/>
                <w:sz w:val="20"/>
                <w:szCs w:val="20"/>
              </w:rPr>
              <w:t>23 870 716,54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2</w:t>
            </w:r>
            <w:r>
              <w:rPr>
                <w:b/>
                <w:sz w:val="20"/>
                <w:szCs w:val="20"/>
              </w:rPr>
              <w:t>3</w:t>
            </w:r>
            <w:r w:rsidRPr="002F70FA">
              <w:rPr>
                <w:b/>
                <w:sz w:val="20"/>
                <w:szCs w:val="20"/>
              </w:rPr>
              <w:t> 3</w:t>
            </w:r>
            <w:r>
              <w:rPr>
                <w:b/>
                <w:sz w:val="20"/>
                <w:szCs w:val="20"/>
              </w:rPr>
              <w:t>39</w:t>
            </w:r>
            <w:r w:rsidRPr="002F70FA">
              <w:rPr>
                <w:b/>
                <w:sz w:val="20"/>
                <w:szCs w:val="20"/>
              </w:rPr>
              <w:t> </w:t>
            </w:r>
            <w:r>
              <w:rPr>
                <w:b/>
                <w:sz w:val="20"/>
                <w:szCs w:val="20"/>
              </w:rPr>
              <w:t>979</w:t>
            </w:r>
            <w:r w:rsidRPr="002F70FA">
              <w:rPr>
                <w:b/>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20 643 418,00</w:t>
            </w:r>
          </w:p>
        </w:tc>
      </w:tr>
      <w:tr w:rsidR="00BA6149" w:rsidRPr="002F70FA" w:rsidTr="00BA6149">
        <w:trPr>
          <w:trHeight w:val="171"/>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pacing w:val="1"/>
                <w:sz w:val="20"/>
                <w:szCs w:val="20"/>
              </w:rPr>
            </w:pPr>
            <w:r w:rsidRPr="002F70FA">
              <w:rPr>
                <w:b/>
                <w:bCs/>
                <w:color w:val="000000"/>
                <w:spacing w:val="1"/>
                <w:sz w:val="20"/>
                <w:szCs w:val="20"/>
              </w:rPr>
              <w:t>Условно утвержденные расходы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Pr>
                <w:b/>
                <w:sz w:val="20"/>
                <w:szCs w:val="20"/>
              </w:rPr>
              <w:t xml:space="preserve">    499 088,00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Pr>
                <w:b/>
                <w:sz w:val="20"/>
                <w:szCs w:val="20"/>
              </w:rPr>
              <w:t xml:space="preserve">    1 016 978,00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Pr>
                <w:b/>
                <w:sz w:val="20"/>
                <w:szCs w:val="20"/>
                <w:lang w:eastAsia="en-US"/>
              </w:rPr>
              <w:t>9 870 330,99</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Pr>
                <w:b/>
                <w:sz w:val="20"/>
                <w:szCs w:val="20"/>
                <w:lang w:eastAsia="en-US"/>
              </w:rPr>
              <w:t>9 478 180,00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12 448 180,00</w:t>
            </w:r>
          </w:p>
        </w:tc>
      </w:tr>
      <w:tr w:rsidR="00BA6149" w:rsidRPr="002F70FA" w:rsidTr="00BA6149">
        <w:trPr>
          <w:trHeight w:val="413"/>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809 300,00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898 400,00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pacing w:val="-1"/>
                <w:sz w:val="20"/>
                <w:szCs w:val="20"/>
                <w:lang w:eastAsia="en-US"/>
              </w:rPr>
              <w:t>71 0 00 00000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rPr>
          <w:trHeight w:val="93"/>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71 1 00 00000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rPr>
          <w:trHeight w:val="93"/>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71 1 00 С1402</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rPr>
          <w:trHeight w:val="139"/>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71 1 00 С1402</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Pr>
                <w:b/>
                <w:sz w:val="20"/>
                <w:szCs w:val="20"/>
                <w:lang w:eastAsia="en-US"/>
              </w:rPr>
              <w:t>3 895 000,00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r>
      <w:tr w:rsidR="00BA6149" w:rsidRPr="002F70FA" w:rsidTr="00BA6149">
        <w:trPr>
          <w:trHeight w:val="20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09 0 00 00000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Pr>
                <w:b/>
                <w:sz w:val="20"/>
                <w:szCs w:val="20"/>
                <w:lang w:eastAsia="en-US"/>
              </w:rPr>
              <w:t>3 895 000,00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r>
      <w:tr w:rsidR="00BA6149" w:rsidRPr="002F70FA" w:rsidTr="00BA6149">
        <w:trPr>
          <w:trHeight w:val="20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1"/>
                <w:sz w:val="20"/>
                <w:szCs w:val="20"/>
                <w:lang w:eastAsia="en-US"/>
              </w:rPr>
            </w:pPr>
            <w:r w:rsidRPr="002F70FA">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w:t>
            </w:r>
            <w:r w:rsidRPr="002F70FA">
              <w:rPr>
                <w:i/>
                <w:color w:val="000000"/>
                <w:spacing w:val="1"/>
                <w:sz w:val="20"/>
                <w:szCs w:val="20"/>
                <w:lang w:eastAsia="en-US"/>
              </w:rPr>
              <w:lastRenderedPageBreak/>
              <w:t>муниципальной службы»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09 1 00 00000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A01751" w:rsidRDefault="00BA6149" w:rsidP="00C10287">
            <w:pPr>
              <w:jc w:val="center"/>
              <w:rPr>
                <w:b/>
                <w:sz w:val="20"/>
                <w:szCs w:val="20"/>
                <w:lang w:eastAsia="en-US"/>
              </w:rPr>
            </w:pPr>
            <w:r>
              <w:rPr>
                <w:b/>
                <w:sz w:val="20"/>
                <w:szCs w:val="20"/>
                <w:lang w:eastAsia="en-US"/>
              </w:rPr>
              <w:t>3 895 000,00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r>
      <w:tr w:rsidR="00BA6149" w:rsidRPr="002F70FA" w:rsidTr="00BA6149">
        <w:trPr>
          <w:trHeight w:val="20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1"/>
                <w:sz w:val="20"/>
                <w:szCs w:val="20"/>
                <w:lang w:eastAsia="en-US"/>
              </w:rPr>
            </w:pPr>
            <w:r w:rsidRPr="002F70FA">
              <w:rPr>
                <w:color w:val="000000"/>
                <w:spacing w:val="1"/>
                <w:sz w:val="20"/>
                <w:szCs w:val="20"/>
                <w:lang w:eastAsia="en-US"/>
              </w:rPr>
              <w:lastRenderedPageBreak/>
              <w:t>Основное мероприятие «Обеспечение развития муниципальной службы»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09 1 01 00000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3 885 000,00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4 248 600,00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4 248 600,00</w:t>
            </w:r>
          </w:p>
        </w:tc>
      </w:tr>
      <w:tr w:rsidR="00BA6149" w:rsidRPr="002F70FA" w:rsidTr="00BA6149">
        <w:trPr>
          <w:trHeight w:val="20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09 1 01 С1402</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3 885 000,00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r>
      <w:tr w:rsidR="00BA6149" w:rsidRPr="002F70FA" w:rsidTr="00BA6149">
        <w:trPr>
          <w:trHeight w:val="8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color w:val="000000"/>
                <w:sz w:val="20"/>
                <w:szCs w:val="20"/>
                <w:lang w:eastAsia="en-US"/>
              </w:rPr>
              <w:t>09 1 01 С1402</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3 885 000,00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r>
      <w:tr w:rsidR="00BA6149" w:rsidRPr="002F70FA" w:rsidTr="00BA6149">
        <w:trPr>
          <w:trHeight w:val="161"/>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color w:val="000000"/>
                <w:sz w:val="20"/>
                <w:szCs w:val="20"/>
                <w:lang w:eastAsia="en-US"/>
              </w:rPr>
              <w:t>09 1 01 С1437</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r>
      <w:tr w:rsidR="00BA6149" w:rsidRPr="002F70FA" w:rsidTr="00BA6149">
        <w:trPr>
          <w:trHeight w:val="8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04</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color w:val="000000"/>
                <w:sz w:val="20"/>
                <w:szCs w:val="20"/>
                <w:lang w:eastAsia="en-US"/>
              </w:rPr>
              <w:t>09 1 01 С1437</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r>
      <w:tr w:rsidR="00BA6149" w:rsidRPr="002F70FA" w:rsidTr="00BA6149">
        <w:trPr>
          <w:trHeight w:val="8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r w:rsidRPr="002F70FA">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bCs/>
                <w:color w:val="000000"/>
                <w:sz w:val="20"/>
                <w:szCs w:val="20"/>
              </w:rPr>
            </w:pPr>
            <w:r w:rsidRPr="002F70FA">
              <w:rPr>
                <w:b/>
                <w:bCs/>
                <w:color w:val="000000"/>
                <w:sz w:val="20"/>
                <w:szCs w:val="20"/>
              </w:rPr>
              <w:t>11</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pacing w:val="-4"/>
                <w:sz w:val="20"/>
                <w:szCs w:val="20"/>
              </w:rPr>
            </w:pPr>
            <w:r>
              <w:rPr>
                <w:b/>
                <w:color w:val="000000"/>
                <w:spacing w:val="-4"/>
                <w:sz w:val="20"/>
                <w:szCs w:val="20"/>
              </w:rPr>
              <w:t>10</w:t>
            </w:r>
            <w:r w:rsidRPr="002F70FA">
              <w:rPr>
                <w:b/>
                <w:color w:val="000000"/>
                <w:spacing w:val="-4"/>
                <w:sz w:val="20"/>
                <w:szCs w:val="20"/>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pacing w:val="-4"/>
                <w:sz w:val="20"/>
                <w:szCs w:val="20"/>
              </w:rPr>
            </w:pPr>
            <w:r>
              <w:rPr>
                <w:b/>
                <w:color w:val="000000"/>
                <w:spacing w:val="-4"/>
                <w:sz w:val="20"/>
                <w:szCs w:val="20"/>
              </w:rPr>
              <w:t>10</w:t>
            </w:r>
            <w:r w:rsidRPr="002F70FA">
              <w:rPr>
                <w:b/>
                <w:color w:val="000000"/>
                <w:spacing w:val="-4"/>
                <w:sz w:val="20"/>
                <w:szCs w:val="20"/>
              </w:rPr>
              <w:t>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pacing w:val="-4"/>
                <w:sz w:val="20"/>
                <w:szCs w:val="20"/>
              </w:rPr>
            </w:pPr>
            <w:r w:rsidRPr="002F70FA">
              <w:rPr>
                <w:b/>
                <w:color w:val="000000"/>
                <w:spacing w:val="-4"/>
                <w:sz w:val="20"/>
                <w:szCs w:val="20"/>
              </w:rPr>
              <w:t>300 000,00</w:t>
            </w:r>
          </w:p>
        </w:tc>
      </w:tr>
      <w:tr w:rsidR="00BA6149" w:rsidRPr="002F70FA" w:rsidTr="00BA6149">
        <w:trPr>
          <w:trHeight w:val="8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pacing w:val="-4"/>
                <w:sz w:val="20"/>
                <w:szCs w:val="20"/>
              </w:rPr>
            </w:pPr>
            <w:r>
              <w:rPr>
                <w:color w:val="000000"/>
                <w:spacing w:val="-4"/>
                <w:sz w:val="20"/>
                <w:szCs w:val="20"/>
              </w:rPr>
              <w:t>10 000,00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pacing w:val="-4"/>
                <w:sz w:val="20"/>
                <w:szCs w:val="20"/>
              </w:rPr>
            </w:pPr>
            <w:r>
              <w:rPr>
                <w:color w:val="000000"/>
                <w:spacing w:val="-4"/>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pacing w:val="-4"/>
                <w:sz w:val="20"/>
                <w:szCs w:val="20"/>
              </w:rPr>
            </w:pPr>
            <w:r w:rsidRPr="002F70FA">
              <w:rPr>
                <w:color w:val="000000"/>
                <w:spacing w:val="-4"/>
                <w:sz w:val="20"/>
                <w:szCs w:val="20"/>
              </w:rPr>
              <w:t>300 000,00</w:t>
            </w:r>
          </w:p>
        </w:tc>
      </w:tr>
      <w:tr w:rsidR="00BA6149" w:rsidRPr="002F70FA" w:rsidTr="00BA6149">
        <w:trPr>
          <w:trHeight w:val="8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78 1 00 00000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sidRPr="002F70FA">
              <w:rPr>
                <w:sz w:val="20"/>
                <w:szCs w:val="20"/>
              </w:rPr>
              <w:t>300 000,00</w:t>
            </w:r>
          </w:p>
        </w:tc>
      </w:tr>
      <w:tr w:rsidR="00BA6149" w:rsidRPr="002F70FA" w:rsidTr="00BA6149">
        <w:trPr>
          <w:trHeight w:val="8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sidRPr="002F70FA">
              <w:rPr>
                <w:sz w:val="20"/>
                <w:szCs w:val="20"/>
              </w:rPr>
              <w:t>300 000,00</w:t>
            </w:r>
          </w:p>
        </w:tc>
      </w:tr>
      <w:tr w:rsidR="00BA6149" w:rsidRPr="002F70FA" w:rsidTr="00BA6149">
        <w:trPr>
          <w:trHeight w:val="8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lang w:val="en-US"/>
              </w:rPr>
            </w:pPr>
            <w:r>
              <w:rPr>
                <w:color w:val="000000"/>
                <w:spacing w:val="-4"/>
                <w:sz w:val="20"/>
                <w:szCs w:val="20"/>
              </w:rPr>
              <w:t>10 000,00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lang w:val="en-US"/>
              </w:rPr>
            </w:pPr>
            <w:r>
              <w:rPr>
                <w:color w:val="000000"/>
                <w:spacing w:val="-4"/>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lang w:val="en-US"/>
              </w:rPr>
            </w:pPr>
            <w:r w:rsidRPr="002F70FA">
              <w:rPr>
                <w:sz w:val="20"/>
                <w:szCs w:val="20"/>
              </w:rPr>
              <w:t>300 000,00</w:t>
            </w:r>
          </w:p>
        </w:tc>
      </w:tr>
      <w:tr w:rsidR="00BA6149" w:rsidRPr="002F70FA" w:rsidTr="00BA6149">
        <w:trPr>
          <w:trHeight w:val="166"/>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lang w:eastAsia="en-US"/>
              </w:rPr>
            </w:pPr>
            <w:r>
              <w:rPr>
                <w:b/>
                <w:color w:val="000000"/>
                <w:spacing w:val="-4"/>
                <w:sz w:val="20"/>
                <w:szCs w:val="20"/>
                <w:lang w:eastAsia="en-US"/>
              </w:rPr>
              <w:t>5 156 030,99</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lang w:eastAsia="en-US"/>
              </w:rPr>
            </w:pPr>
            <w:r>
              <w:rPr>
                <w:b/>
                <w:color w:val="000000"/>
                <w:spacing w:val="-4"/>
                <w:sz w:val="20"/>
                <w:szCs w:val="20"/>
                <w:lang w:eastAsia="en-US"/>
              </w:rPr>
              <w:t>4 321 180,00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lang w:eastAsia="en-US"/>
              </w:rPr>
            </w:pPr>
            <w:r w:rsidRPr="002F70FA">
              <w:rPr>
                <w:b/>
                <w:color w:val="000000"/>
                <w:spacing w:val="-4"/>
                <w:sz w:val="20"/>
                <w:szCs w:val="20"/>
                <w:lang w:eastAsia="en-US"/>
              </w:rPr>
              <w:t>7 001 180,00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Pr>
                <w:b/>
                <w:sz w:val="20"/>
                <w:szCs w:val="20"/>
                <w:lang w:eastAsia="en-US"/>
              </w:rPr>
              <w:t>36 300,00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18 000,00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18 000,00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171"/>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13 2 01 00000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171"/>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01 С1460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157"/>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01 С1460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1"/>
                <w:sz w:val="20"/>
                <w:szCs w:val="20"/>
                <w:lang w:eastAsia="en-US"/>
              </w:rPr>
              <w:lastRenderedPageBreak/>
              <w:t>Муниципальная программа «Развитие экономики поселка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15 0 00 00000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2"/>
                <w:sz w:val="20"/>
                <w:szCs w:val="20"/>
                <w:lang w:eastAsia="en-US"/>
              </w:rPr>
            </w:pPr>
            <w:r w:rsidRPr="002F70FA">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Основное мероприятие «Обеспечение качества и доступности муниципальных услуг»</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15 3 01 00000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lang w:eastAsia="en-US"/>
              </w:rPr>
            </w:pPr>
            <w:r w:rsidRPr="002F70FA">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01 С1492</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01 С1492</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20 0 00 00000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62</w:t>
            </w:r>
            <w:r w:rsidRPr="002F70FA">
              <w:rPr>
                <w:b/>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4</w:t>
            </w:r>
            <w:r w:rsidRPr="002F70FA">
              <w:rPr>
                <w:b/>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120 000,00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50</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30</w:t>
            </w:r>
            <w:r w:rsidRPr="002F70FA">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1 01 С1404</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1 01 С1404</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50</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30</w:t>
            </w:r>
            <w:r w:rsidRPr="002F70FA">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73"/>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информационно-коммуникационной сфере»</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20 2 01 00000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01 С1404</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01 С1404</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76 0 00 00000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1</w:t>
            </w:r>
            <w:r w:rsidRPr="002F70FA">
              <w:rPr>
                <w:b/>
                <w:sz w:val="20"/>
                <w:szCs w:val="20"/>
                <w:lang w:eastAsia="en-US"/>
              </w:rPr>
              <w:t>32 000,00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1</w:t>
            </w:r>
            <w:r w:rsidRPr="002F70FA">
              <w:rPr>
                <w:b/>
                <w:sz w:val="20"/>
                <w:szCs w:val="20"/>
                <w:lang w:eastAsia="en-US"/>
              </w:rPr>
              <w:t>32 000,00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232 000,00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232 000,00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С1404</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232 000,00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С1404</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67 659,00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67 659,00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167 659,00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С1404</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BA6149" w:rsidRPr="0064685C" w:rsidRDefault="00BA6149" w:rsidP="00C10287">
            <w:pPr>
              <w:jc w:val="center"/>
              <w:rPr>
                <w:sz w:val="20"/>
                <w:szCs w:val="20"/>
                <w:lang w:eastAsia="en-US"/>
              </w:rPr>
            </w:pPr>
            <w:r w:rsidRPr="0064685C">
              <w:rPr>
                <w:sz w:val="20"/>
                <w:szCs w:val="20"/>
                <w:lang w:eastAsia="en-US"/>
              </w:rPr>
              <w:t>64 341,00</w:t>
            </w:r>
          </w:p>
        </w:tc>
        <w:tc>
          <w:tcPr>
            <w:tcW w:w="1843" w:type="dxa"/>
            <w:tcBorders>
              <w:top w:val="single" w:sz="4" w:space="0" w:color="000000"/>
              <w:left w:val="single" w:sz="4" w:space="0" w:color="000000"/>
              <w:bottom w:val="single" w:sz="4" w:space="0" w:color="000000"/>
              <w:right w:val="single" w:sz="4" w:space="0" w:color="000000"/>
            </w:tcBorders>
          </w:tcPr>
          <w:p w:rsidR="00BA6149" w:rsidRPr="0064685C" w:rsidRDefault="00BA6149" w:rsidP="00C10287">
            <w:pPr>
              <w:jc w:val="center"/>
              <w:rPr>
                <w:sz w:val="20"/>
                <w:szCs w:val="20"/>
                <w:lang w:eastAsia="en-US"/>
              </w:rPr>
            </w:pPr>
            <w:r w:rsidRPr="0064685C">
              <w:rPr>
                <w:sz w:val="20"/>
                <w:szCs w:val="20"/>
                <w:lang w:eastAsia="en-US"/>
              </w:rPr>
              <w:t>64 341,00</w:t>
            </w:r>
          </w:p>
        </w:tc>
        <w:tc>
          <w:tcPr>
            <w:tcW w:w="2268" w:type="dxa"/>
            <w:tcBorders>
              <w:top w:val="single" w:sz="4" w:space="0" w:color="000000"/>
              <w:left w:val="single" w:sz="4" w:space="0" w:color="000000"/>
              <w:bottom w:val="single" w:sz="4" w:space="0" w:color="000000"/>
              <w:right w:val="single" w:sz="4" w:space="0" w:color="000000"/>
            </w:tcBorders>
          </w:tcPr>
          <w:p w:rsidR="00BA6149" w:rsidRPr="0064685C" w:rsidRDefault="00BA6149" w:rsidP="00C10287">
            <w:pPr>
              <w:jc w:val="center"/>
              <w:rPr>
                <w:sz w:val="20"/>
                <w:szCs w:val="20"/>
                <w:lang w:eastAsia="en-US"/>
              </w:rPr>
            </w:pPr>
            <w:r w:rsidRPr="0064685C">
              <w:rPr>
                <w:sz w:val="20"/>
                <w:szCs w:val="20"/>
                <w:lang w:eastAsia="en-US"/>
              </w:rPr>
              <w:t>64 341,00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77 0 00 00000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30 000,00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77 2 00 00000</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Реализация мероприятий по распространению официальной информации</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color w:val="000000"/>
                <w:sz w:val="20"/>
                <w:szCs w:val="20"/>
                <w:lang w:eastAsia="en-US"/>
              </w:rPr>
            </w:pPr>
            <w:r w:rsidRPr="002F70FA">
              <w:rPr>
                <w:color w:val="000000"/>
                <w:sz w:val="20"/>
                <w:szCs w:val="20"/>
                <w:lang w:eastAsia="en-US"/>
              </w:rPr>
              <w:t>77 2 00 С1439</w:t>
            </w:r>
          </w:p>
        </w:tc>
        <w:tc>
          <w:tcPr>
            <w:tcW w:w="992"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r>
      <w:tr w:rsidR="00BA6149" w:rsidRPr="002F70FA" w:rsidTr="00BA6149">
        <w:trPr>
          <w:trHeight w:val="16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30 000,00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4 875 730,99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4 081 180,00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6 581 180,00</w:t>
            </w:r>
          </w:p>
        </w:tc>
      </w:tr>
      <w:tr w:rsidR="00BA6149" w:rsidRPr="002F70FA" w:rsidTr="00BA6149">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 xml:space="preserve"> 4 681 180,00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 xml:space="preserve"> 4 081 180,00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6 581 180,00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2"/>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4 681 180,00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4 081 180,00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6 581 180,00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BA6149" w:rsidRPr="002F70FA" w:rsidRDefault="00BA6149" w:rsidP="00C10287">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color w:val="000000"/>
                <w:sz w:val="20"/>
                <w:szCs w:val="20"/>
                <w:lang w:eastAsia="en-US"/>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4 000 000,00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3</w:t>
            </w:r>
            <w:r w:rsidRPr="002F70FA">
              <w:rPr>
                <w:sz w:val="20"/>
                <w:szCs w:val="20"/>
                <w:lang w:eastAsia="en-US"/>
              </w:rPr>
              <w:t xml:space="preserve"> </w:t>
            </w:r>
            <w:r>
              <w:rPr>
                <w:sz w:val="20"/>
                <w:szCs w:val="20"/>
                <w:lang w:eastAsia="en-US"/>
              </w:rPr>
              <w:t>4</w:t>
            </w:r>
            <w:r w:rsidRPr="002F70FA">
              <w:rPr>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4 400 000,00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color w:val="000000"/>
                <w:sz w:val="20"/>
                <w:szCs w:val="20"/>
                <w:lang w:eastAsia="en-US"/>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871 030,99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6</w:t>
            </w:r>
            <w:r w:rsidRPr="002F70FA">
              <w:rPr>
                <w:sz w:val="20"/>
                <w:szCs w:val="20"/>
                <w:lang w:eastAsia="en-US"/>
              </w:rPr>
              <w:t>76 480,00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2 176 480,00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color w:val="000000"/>
                <w:sz w:val="20"/>
                <w:szCs w:val="20"/>
                <w:lang w:eastAsia="en-US"/>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4 700,00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4 700,00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280 317,00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b/>
                <w:sz w:val="20"/>
                <w:szCs w:val="20"/>
                <w:lang w:eastAsia="en-US"/>
              </w:rPr>
            </w:pPr>
            <w:r w:rsidRPr="002F70FA">
              <w:rPr>
                <w:b/>
                <w:sz w:val="20"/>
                <w:szCs w:val="20"/>
                <w:lang w:eastAsia="en-US"/>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b/>
                <w:sz w:val="20"/>
                <w:szCs w:val="20"/>
                <w:lang w:eastAsia="en-US"/>
              </w:rPr>
            </w:pPr>
            <w:r w:rsidRPr="002F70FA">
              <w:rPr>
                <w:b/>
                <w:sz w:val="20"/>
                <w:szCs w:val="20"/>
                <w:lang w:eastAsia="en-US"/>
              </w:rPr>
              <w:t>303 851,00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t>Непрограммная деятельность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126"/>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lastRenderedPageBreak/>
              <w:t>Непрограммные расходы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331"/>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t>Осуществление первичного воинского учёта на территориях, где отсутствуют военкоматы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457"/>
        </w:trPr>
        <w:tc>
          <w:tcPr>
            <w:tcW w:w="482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BA6149" w:rsidRPr="002F70FA" w:rsidRDefault="00BA6149" w:rsidP="00C10287">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34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w:t>
            </w:r>
            <w:r w:rsidRPr="002F70FA">
              <w:rPr>
                <w:b/>
                <w:color w:val="000000"/>
                <w:spacing w:val="-4"/>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w:t>
            </w:r>
            <w:r w:rsidRPr="002F70FA">
              <w:rPr>
                <w:b/>
                <w:color w:val="000000"/>
                <w:spacing w:val="-4"/>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300 000,00</w:t>
            </w:r>
          </w:p>
        </w:tc>
      </w:tr>
      <w:tr w:rsidR="00BA6149" w:rsidRPr="002F70FA" w:rsidTr="00BA6149">
        <w:trPr>
          <w:trHeight w:val="34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2"/>
                <w:sz w:val="20"/>
                <w:szCs w:val="20"/>
                <w:lang w:eastAsia="en-US"/>
              </w:rPr>
            </w:pPr>
            <w:r w:rsidRPr="002F70FA">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50 000,00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300 000,00</w:t>
            </w:r>
          </w:p>
        </w:tc>
      </w:tr>
      <w:tr w:rsidR="00BA6149" w:rsidRPr="002F70FA" w:rsidTr="00BA6149">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t>НАЦИОНАЛЬНАЯ ЭКОНОМИКА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 xml:space="preserve"> </w:t>
            </w:r>
            <w:r>
              <w:rPr>
                <w:b/>
                <w:color w:val="000000"/>
                <w:spacing w:val="-4"/>
                <w:sz w:val="20"/>
                <w:szCs w:val="20"/>
                <w:lang w:eastAsia="en-US"/>
              </w:rPr>
              <w:t>7 099 528,51</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7 062 032,06</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2 900 000,00</w:t>
            </w:r>
          </w:p>
        </w:tc>
      </w:tr>
      <w:tr w:rsidR="00BA6149" w:rsidRPr="002F70FA" w:rsidTr="00BA6149">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6 999 528,51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937101">
              <w:rPr>
                <w:b/>
                <w:color w:val="000000"/>
                <w:spacing w:val="-4"/>
                <w:sz w:val="20"/>
                <w:szCs w:val="20"/>
                <w:lang w:eastAsia="en-US"/>
              </w:rPr>
              <w:t>6 821 023,06</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2 500 000,00</w:t>
            </w:r>
          </w:p>
        </w:tc>
      </w:tr>
      <w:tr w:rsidR="00BA6149" w:rsidRPr="002F70FA" w:rsidTr="00BA6149">
        <w:trPr>
          <w:trHeight w:val="147"/>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937101">
              <w:rPr>
                <w:b/>
                <w:color w:val="000000"/>
                <w:spacing w:val="-4"/>
                <w:sz w:val="20"/>
                <w:szCs w:val="20"/>
                <w:lang w:eastAsia="en-US"/>
              </w:rPr>
              <w:t>6 821 023,06</w:t>
            </w:r>
            <w:r w:rsidRPr="002F70FA">
              <w:rPr>
                <w:b/>
                <w:color w:val="000000"/>
                <w:spacing w:val="-4"/>
                <w:sz w:val="20"/>
                <w:szCs w:val="20"/>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 xml:space="preserve"> 2 500 000,00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AB191D"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6 999 528,51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937101" w:rsidRDefault="00BA6149" w:rsidP="00C10287">
            <w:pPr>
              <w:shd w:val="clear" w:color="auto" w:fill="FFFFFF"/>
              <w:spacing w:line="254" w:lineRule="auto"/>
              <w:jc w:val="center"/>
              <w:rPr>
                <w:b/>
                <w:color w:val="000000"/>
                <w:spacing w:val="-4"/>
                <w:sz w:val="20"/>
                <w:szCs w:val="20"/>
                <w:lang w:eastAsia="en-US"/>
              </w:rPr>
            </w:pPr>
            <w:r w:rsidRPr="00937101">
              <w:rPr>
                <w:b/>
                <w:color w:val="000000"/>
                <w:spacing w:val="-4"/>
                <w:sz w:val="20"/>
                <w:szCs w:val="20"/>
                <w:lang w:eastAsia="en-US"/>
              </w:rPr>
              <w:t>6 821 023,06</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 xml:space="preserve"> 2 500 000,00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6 999 528,51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6 821 023,06</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2 500 000,00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917 687,03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739 181,59</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2 500 000,00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917 687,03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739 181,59</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2 500 000,00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t>Другие вопросы в области национальной экономики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hanging="28"/>
              <w:jc w:val="center"/>
              <w:rPr>
                <w:b/>
                <w:sz w:val="20"/>
                <w:szCs w:val="20"/>
                <w:highlight w:val="yellow"/>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241 009,00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400 000,00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b/>
                <w:sz w:val="20"/>
                <w:szCs w:val="20"/>
                <w:lang w:eastAsia="en-US"/>
              </w:rPr>
            </w:pPr>
            <w:r w:rsidRPr="002F70FA">
              <w:rPr>
                <w:b/>
                <w:sz w:val="20"/>
                <w:szCs w:val="20"/>
                <w:lang w:eastAsia="en-US"/>
              </w:rPr>
              <w:t>04 0  00 00000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400 000,00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w:t>
            </w:r>
            <w:r w:rsidRPr="002F70FA">
              <w:rPr>
                <w:i/>
                <w:color w:val="000000"/>
                <w:spacing w:val="6"/>
                <w:sz w:val="20"/>
                <w:szCs w:val="20"/>
                <w:lang w:eastAsia="en-US"/>
              </w:rPr>
              <w:lastRenderedPageBreak/>
              <w:t xml:space="preserve">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04 2 0000000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lastRenderedPageBreak/>
              <w:t>Основное мероприятие «Осуществление мероприятий в области имущественных и земельных отношений»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04 2 01 13600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141 009,00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04 2 01 13600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141 009,00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4 501 170,93</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Pr>
                <w:b/>
                <w:sz w:val="20"/>
                <w:szCs w:val="20"/>
                <w:lang w:eastAsia="en-US"/>
              </w:rPr>
              <w:t>3 724 862,94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1 341 857,00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Жилищное хозяйство</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lastRenderedPageBreak/>
              <w:t>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55 000,00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55 000,00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2F70FA" w:rsidTr="00BA6149">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1 571 655,93</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Pr>
                <w:b/>
                <w:sz w:val="20"/>
                <w:szCs w:val="20"/>
                <w:lang w:eastAsia="en-US"/>
              </w:rPr>
              <w:t>3 489 862,94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1 086 857,00</w:t>
            </w:r>
          </w:p>
        </w:tc>
      </w:tr>
      <w:tr w:rsidR="00BA6149" w:rsidRPr="002F70FA" w:rsidTr="00BA6149">
        <w:trPr>
          <w:trHeight w:val="861"/>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1 571 655,93</w:t>
            </w:r>
          </w:p>
        </w:tc>
        <w:tc>
          <w:tcPr>
            <w:tcW w:w="1843"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b/>
                <w:sz w:val="20"/>
                <w:szCs w:val="20"/>
                <w:lang w:eastAsia="en-US"/>
              </w:rPr>
            </w:pPr>
          </w:p>
          <w:p w:rsidR="00BA6149" w:rsidRDefault="00BA6149" w:rsidP="00C10287">
            <w:pPr>
              <w:spacing w:line="254" w:lineRule="auto"/>
              <w:jc w:val="center"/>
              <w:rPr>
                <w:b/>
                <w:sz w:val="20"/>
                <w:szCs w:val="20"/>
                <w:lang w:eastAsia="en-US"/>
              </w:rPr>
            </w:pPr>
          </w:p>
          <w:p w:rsidR="00BA6149" w:rsidRPr="003C4396" w:rsidRDefault="00BA6149" w:rsidP="00C10287">
            <w:pPr>
              <w:spacing w:line="254" w:lineRule="auto"/>
              <w:jc w:val="center"/>
              <w:rPr>
                <w:b/>
                <w:sz w:val="20"/>
                <w:szCs w:val="20"/>
                <w:lang w:eastAsia="en-US"/>
              </w:rPr>
            </w:pPr>
            <w:r w:rsidRPr="003C4396">
              <w:rPr>
                <w:b/>
                <w:sz w:val="20"/>
                <w:szCs w:val="20"/>
                <w:lang w:eastAsia="en-US"/>
              </w:rPr>
              <w:t>502 808,94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1 086 857,00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b/>
                <w:i/>
                <w:color w:val="000000"/>
                <w:spacing w:val="1"/>
                <w:sz w:val="20"/>
                <w:szCs w:val="20"/>
                <w:lang w:eastAsia="en-US"/>
              </w:rPr>
            </w:pPr>
            <w:r w:rsidRPr="00146459">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1 571 655,93</w:t>
            </w:r>
          </w:p>
        </w:tc>
        <w:tc>
          <w:tcPr>
            <w:tcW w:w="1843"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sz w:val="20"/>
                <w:szCs w:val="20"/>
                <w:lang w:eastAsia="en-US"/>
              </w:rPr>
            </w:pPr>
          </w:p>
          <w:p w:rsidR="00BA6149" w:rsidRPr="00146459" w:rsidRDefault="00BA6149" w:rsidP="00C10287">
            <w:pPr>
              <w:spacing w:line="254" w:lineRule="auto"/>
              <w:jc w:val="center"/>
              <w:rPr>
                <w:b/>
                <w:sz w:val="20"/>
                <w:szCs w:val="20"/>
                <w:lang w:eastAsia="en-US"/>
              </w:rPr>
            </w:pPr>
            <w:r>
              <w:rPr>
                <w:sz w:val="20"/>
                <w:szCs w:val="20"/>
                <w:lang w:eastAsia="en-US"/>
              </w:rPr>
              <w:t>502 808,94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1 086 857,00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1 571 655,93</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502 808,94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1 086 857,00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1 168 935 ,93</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502 808,94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1 086 857,00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i/>
                <w:color w:val="000000"/>
                <w:spacing w:val="1"/>
                <w:sz w:val="20"/>
                <w:szCs w:val="20"/>
                <w:lang w:eastAsia="en-US"/>
              </w:rPr>
            </w:pPr>
            <w:r w:rsidRPr="00146459">
              <w:rPr>
                <w:color w:val="000000"/>
                <w:spacing w:val="6"/>
                <w:sz w:val="20"/>
                <w:szCs w:val="20"/>
                <w:lang w:eastAsia="en-US"/>
              </w:rPr>
              <w:t xml:space="preserve">Закупка товаров, работ и услуг для </w:t>
            </w:r>
            <w:r w:rsidRPr="00146459">
              <w:rPr>
                <w:color w:val="000000"/>
                <w:spacing w:val="6"/>
                <w:sz w:val="20"/>
                <w:szCs w:val="20"/>
                <w:lang w:eastAsia="en-US"/>
              </w:rPr>
              <w:lastRenderedPageBreak/>
              <w:t>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1 168 935 ,93</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502 808,94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1 086 857,00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Pr>
                <w:color w:val="000000"/>
                <w:spacing w:val="6"/>
                <w:sz w:val="20"/>
                <w:szCs w:val="20"/>
                <w:lang w:eastAsia="en-US"/>
              </w:rPr>
              <w:lastRenderedPageBreak/>
              <w:t>Мероприятия по сбору и транспортированию твердых коммунальных отходов</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08" w:right="-108"/>
              <w:jc w:val="center"/>
              <w:rPr>
                <w:color w:val="000000"/>
                <w:sz w:val="20"/>
                <w:szCs w:val="20"/>
                <w:lang w:eastAsia="en-US"/>
              </w:rPr>
            </w:pPr>
            <w:r>
              <w:rPr>
                <w:color w:val="000000"/>
                <w:sz w:val="20"/>
                <w:szCs w:val="20"/>
                <w:lang w:eastAsia="en-US"/>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402 720,00</w:t>
            </w:r>
          </w:p>
        </w:tc>
        <w:tc>
          <w:tcPr>
            <w:tcW w:w="1843"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08" w:right="-108"/>
              <w:jc w:val="center"/>
              <w:rPr>
                <w:color w:val="000000"/>
                <w:sz w:val="20"/>
                <w:szCs w:val="20"/>
                <w:lang w:eastAsia="en-US"/>
              </w:rPr>
            </w:pPr>
            <w:r>
              <w:rPr>
                <w:color w:val="000000"/>
                <w:sz w:val="20"/>
                <w:szCs w:val="20"/>
                <w:lang w:eastAsia="en-US"/>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402 720,00</w:t>
            </w:r>
          </w:p>
        </w:tc>
        <w:tc>
          <w:tcPr>
            <w:tcW w:w="1843"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p w:rsidR="00BA6149" w:rsidRPr="00146459" w:rsidRDefault="00BA6149" w:rsidP="00C10287">
            <w:pPr>
              <w:spacing w:line="254" w:lineRule="auto"/>
              <w:ind w:left="-108" w:right="-108"/>
              <w:jc w:val="center"/>
              <w:rPr>
                <w:b/>
                <w:color w:val="000000"/>
                <w:sz w:val="20"/>
                <w:szCs w:val="20"/>
                <w:lang w:eastAsia="en-US"/>
              </w:rPr>
            </w:pPr>
          </w:p>
          <w:p w:rsidR="00BA6149" w:rsidRPr="00146459" w:rsidRDefault="00BA6149" w:rsidP="00C10287">
            <w:pPr>
              <w:spacing w:line="254" w:lineRule="auto"/>
              <w:ind w:left="-108" w:right="-108"/>
              <w:jc w:val="center"/>
              <w:rPr>
                <w:b/>
                <w:color w:val="000000"/>
                <w:sz w:val="20"/>
                <w:szCs w:val="20"/>
                <w:lang w:eastAsia="en-US"/>
              </w:rPr>
            </w:pPr>
          </w:p>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r>
              <w:rPr>
                <w:b/>
                <w:sz w:val="20"/>
                <w:szCs w:val="20"/>
                <w:lang w:eastAsia="en-US"/>
              </w:rPr>
              <w:t>2 694 515,00</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r>
              <w:rPr>
                <w:b/>
                <w:sz w:val="20"/>
                <w:szCs w:val="20"/>
                <w:lang w:eastAsia="en-US"/>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r w:rsidRPr="00146459">
              <w:rPr>
                <w:b/>
                <w:sz w:val="20"/>
                <w:szCs w:val="20"/>
                <w:lang w:eastAsia="en-US"/>
              </w:rPr>
              <w:t>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b/>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843"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843"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843"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val="en-US" w:eastAsia="en-US"/>
              </w:rPr>
            </w:pPr>
            <w:r w:rsidRPr="00146459">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843"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 КИНЕМАТОГРАФИЯ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230" w:hanging="33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1</w:t>
            </w:r>
            <w:r>
              <w:rPr>
                <w:b/>
                <w:color w:val="000000"/>
                <w:spacing w:val="-4"/>
                <w:sz w:val="20"/>
                <w:szCs w:val="20"/>
                <w:lang w:eastAsia="en-US"/>
              </w:rPr>
              <w:t> 803 428,00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 xml:space="preserve"> 2 132 552,00</w:t>
            </w:r>
          </w:p>
        </w:tc>
      </w:tr>
      <w:tr w:rsidR="00BA6149" w:rsidRPr="002F70FA" w:rsidTr="00BA6149">
        <w:trPr>
          <w:trHeight w:val="2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230" w:hanging="33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1</w:t>
            </w:r>
            <w:r>
              <w:rPr>
                <w:b/>
                <w:color w:val="000000"/>
                <w:spacing w:val="-4"/>
                <w:sz w:val="20"/>
                <w:szCs w:val="20"/>
                <w:lang w:eastAsia="en-US"/>
              </w:rPr>
              <w:t> 803 428,00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 xml:space="preserve"> 2 132 552,00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1</w:t>
            </w:r>
            <w:r>
              <w:rPr>
                <w:b/>
                <w:color w:val="000000"/>
                <w:spacing w:val="-4"/>
                <w:sz w:val="20"/>
                <w:szCs w:val="20"/>
                <w:lang w:eastAsia="en-US"/>
              </w:rPr>
              <w:t> 803 428,00</w:t>
            </w:r>
          </w:p>
        </w:tc>
        <w:tc>
          <w:tcPr>
            <w:tcW w:w="1843"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spacing w:line="254" w:lineRule="auto"/>
              <w:rPr>
                <w:b/>
                <w:color w:val="000000"/>
                <w:spacing w:val="-4"/>
                <w:sz w:val="20"/>
                <w:szCs w:val="20"/>
                <w:lang w:eastAsia="en-US"/>
              </w:rPr>
            </w:pPr>
          </w:p>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 xml:space="preserve"> </w:t>
            </w:r>
          </w:p>
          <w:p w:rsidR="00BA6149" w:rsidRPr="002F70FA"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2 132 552,00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t>Подпрограмма «Наследие»</w:t>
            </w:r>
            <w:r w:rsidRPr="002F70FA">
              <w:rPr>
                <w:b/>
                <w:color w:val="000000"/>
                <w:spacing w:val="2"/>
                <w:sz w:val="20"/>
                <w:szCs w:val="20"/>
                <w:lang w:eastAsia="en-US"/>
              </w:rPr>
              <w:t xml:space="preserve"> муниципальной программы поселка имени К. Либкнехта </w:t>
            </w:r>
            <w:r w:rsidRPr="002F70FA">
              <w:rPr>
                <w:b/>
                <w:sz w:val="20"/>
                <w:szCs w:val="20"/>
                <w:lang w:eastAsia="en-US"/>
              </w:rPr>
              <w:t>Курчатовского района Курской области «Развитие культуры»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b/>
                <w:sz w:val="20"/>
                <w:szCs w:val="20"/>
                <w:lang w:eastAsia="en-US"/>
              </w:rPr>
            </w:pPr>
            <w:r w:rsidRPr="002F70FA">
              <w:rPr>
                <w:b/>
                <w:sz w:val="20"/>
                <w:szCs w:val="20"/>
                <w:lang w:eastAsia="en-US"/>
              </w:rPr>
              <w:t>01 2 00 00000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1</w:t>
            </w:r>
            <w:r>
              <w:rPr>
                <w:b/>
                <w:color w:val="000000"/>
                <w:spacing w:val="-4"/>
                <w:sz w:val="20"/>
                <w:szCs w:val="20"/>
                <w:lang w:eastAsia="en-US"/>
              </w:rPr>
              <w:t> 803 428,00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p>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p>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2 132 552,00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Основное мероприятие «Развитие библиотечного дела»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01 2 01 00000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607CDD" w:rsidRDefault="00BA6149" w:rsidP="00C10287">
            <w:pPr>
              <w:shd w:val="clear" w:color="auto" w:fill="FFFFFF"/>
              <w:spacing w:line="254" w:lineRule="auto"/>
              <w:jc w:val="center"/>
              <w:rPr>
                <w:color w:val="000000"/>
                <w:spacing w:val="-4"/>
                <w:sz w:val="20"/>
                <w:szCs w:val="20"/>
                <w:lang w:eastAsia="en-US"/>
              </w:rPr>
            </w:pPr>
            <w:r w:rsidRPr="00607CDD">
              <w:rPr>
                <w:color w:val="000000"/>
                <w:spacing w:val="-4"/>
                <w:sz w:val="20"/>
                <w:szCs w:val="20"/>
                <w:lang w:eastAsia="en-US"/>
              </w:rPr>
              <w:t>1 803 428,00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sz w:val="20"/>
                <w:szCs w:val="20"/>
                <w:lang w:eastAsia="en-US"/>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607CDD" w:rsidRDefault="00BA6149" w:rsidP="00C10287">
            <w:pPr>
              <w:shd w:val="clear" w:color="auto" w:fill="FFFFFF"/>
              <w:spacing w:line="254" w:lineRule="auto"/>
              <w:jc w:val="center"/>
              <w:rPr>
                <w:color w:val="000000"/>
                <w:spacing w:val="-4"/>
                <w:sz w:val="20"/>
                <w:szCs w:val="20"/>
                <w:lang w:eastAsia="en-US"/>
              </w:rPr>
            </w:pPr>
            <w:r w:rsidRPr="00607CDD">
              <w:rPr>
                <w:color w:val="000000"/>
                <w:spacing w:val="-4"/>
                <w:sz w:val="20"/>
                <w:szCs w:val="20"/>
                <w:lang w:eastAsia="en-US"/>
              </w:rPr>
              <w:t>1 803 428,00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sz w:val="20"/>
                <w:szCs w:val="20"/>
                <w:lang w:eastAsia="en-US"/>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1 724 000,00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2 053 103,00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2 053 103,00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sz w:val="20"/>
                <w:szCs w:val="20"/>
                <w:lang w:eastAsia="en-US"/>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w:t>
            </w:r>
            <w:r>
              <w:rPr>
                <w:color w:val="000000"/>
                <w:spacing w:val="-4"/>
                <w:sz w:val="20"/>
                <w:szCs w:val="20"/>
                <w:lang w:eastAsia="en-US"/>
              </w:rPr>
              <w:t>28</w:t>
            </w:r>
            <w:r w:rsidRPr="002F70FA">
              <w:rPr>
                <w:color w:val="000000"/>
                <w:spacing w:val="-4"/>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79 449,00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79 449,00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sidRPr="002F70FA">
              <w:rPr>
                <w:b/>
                <w:sz w:val="20"/>
                <w:szCs w:val="20"/>
                <w:lang w:eastAsia="en-US"/>
              </w:rPr>
              <w:t>200 000,00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sidRPr="002F70FA">
              <w:rPr>
                <w:b/>
                <w:sz w:val="20"/>
                <w:szCs w:val="20"/>
                <w:lang w:eastAsia="en-US"/>
              </w:rPr>
              <w:t>200 000,00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lastRenderedPageBreak/>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sidRPr="002F70FA">
              <w:rPr>
                <w:b/>
                <w:sz w:val="20"/>
                <w:szCs w:val="20"/>
                <w:lang w:eastAsia="en-US"/>
              </w:rPr>
              <w:t>200 000,00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38" w:right="-55"/>
              <w:jc w:val="center"/>
              <w:rPr>
                <w:sz w:val="20"/>
                <w:szCs w:val="20"/>
                <w:lang w:eastAsia="en-US"/>
              </w:rPr>
            </w:pPr>
            <w:r w:rsidRPr="002F70FA">
              <w:rPr>
                <w:sz w:val="20"/>
                <w:szCs w:val="20"/>
                <w:lang w:eastAsia="en-US"/>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38" w:right="-55"/>
              <w:jc w:val="center"/>
              <w:rPr>
                <w:sz w:val="20"/>
                <w:szCs w:val="20"/>
                <w:lang w:eastAsia="en-US"/>
              </w:rPr>
            </w:pPr>
            <w:r w:rsidRPr="002F70FA">
              <w:rPr>
                <w:sz w:val="20"/>
                <w:szCs w:val="20"/>
                <w:lang w:eastAsia="en-US"/>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38" w:right="-55"/>
              <w:jc w:val="center"/>
              <w:rPr>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864D55" w:rsidRDefault="00BA6149" w:rsidP="00C10287">
            <w:pPr>
              <w:spacing w:line="254" w:lineRule="auto"/>
              <w:jc w:val="center"/>
              <w:rPr>
                <w:b/>
                <w:sz w:val="20"/>
                <w:szCs w:val="20"/>
                <w:lang w:eastAsia="en-US"/>
              </w:rPr>
            </w:pPr>
            <w:r w:rsidRPr="00864D55">
              <w:rPr>
                <w:b/>
                <w:sz w:val="20"/>
                <w:szCs w:val="20"/>
                <w:lang w:eastAsia="en-US"/>
              </w:rPr>
              <w:t>165 941,11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Pr="00AF20A6" w:rsidRDefault="00BA6149" w:rsidP="00C10287">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7E2772" w:rsidRDefault="00BA6149" w:rsidP="00C10287">
            <w:pPr>
              <w:spacing w:line="254" w:lineRule="auto"/>
              <w:rPr>
                <w:sz w:val="20"/>
                <w:szCs w:val="20"/>
                <w:lang w:eastAsia="en-US"/>
              </w:rPr>
            </w:pPr>
            <w:r>
              <w:rPr>
                <w:sz w:val="20"/>
                <w:szCs w:val="20"/>
                <w:lang w:eastAsia="en-US"/>
              </w:rPr>
              <w:t>165 941,11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7E2772" w:rsidRDefault="00BA6149" w:rsidP="00C10287">
            <w:pPr>
              <w:spacing w:line="254" w:lineRule="auto"/>
              <w:rPr>
                <w:sz w:val="20"/>
                <w:szCs w:val="20"/>
                <w:lang w:eastAsia="en-US"/>
              </w:rPr>
            </w:pPr>
            <w:r>
              <w:rPr>
                <w:sz w:val="20"/>
                <w:szCs w:val="20"/>
                <w:lang w:eastAsia="en-US"/>
              </w:rPr>
              <w:t>165 941,11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p>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131 082,58</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131 082,58</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p>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33 858,53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33 858,53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p>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 xml:space="preserve">    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56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bl>
    <w:p w:rsidR="003320B3" w:rsidRDefault="003320B3" w:rsidP="003320B3"/>
    <w:p w:rsidR="003320B3" w:rsidRDefault="003320B3" w:rsidP="003320B3">
      <w:pPr>
        <w:tabs>
          <w:tab w:val="left" w:pos="4140"/>
          <w:tab w:val="right" w:pos="9639"/>
        </w:tabs>
        <w:jc w:val="right"/>
        <w:rPr>
          <w:sz w:val="20"/>
          <w:szCs w:val="20"/>
        </w:rPr>
      </w:pPr>
    </w:p>
    <w:p w:rsidR="003320B3" w:rsidRDefault="003320B3" w:rsidP="003320B3">
      <w:pPr>
        <w:tabs>
          <w:tab w:val="left" w:pos="4140"/>
          <w:tab w:val="right" w:pos="9639"/>
        </w:tabs>
        <w:jc w:val="right"/>
        <w:rPr>
          <w:sz w:val="20"/>
          <w:szCs w:val="20"/>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Default="003320B3" w:rsidP="003320B3">
      <w:pPr>
        <w:pStyle w:val="a3"/>
        <w:ind w:firstLine="0"/>
        <w:jc w:val="right"/>
        <w:rPr>
          <w:color w:val="000000"/>
          <w:spacing w:val="-6"/>
          <w:lang w:val="ru-RU"/>
        </w:rPr>
      </w:pPr>
    </w:p>
    <w:p w:rsidR="003320B3" w:rsidRPr="00A63FBE" w:rsidRDefault="003320B3" w:rsidP="003320B3">
      <w:pPr>
        <w:pStyle w:val="a3"/>
        <w:ind w:firstLine="0"/>
        <w:jc w:val="right"/>
        <w:rPr>
          <w:b/>
          <w:color w:val="000000"/>
          <w:spacing w:val="-6"/>
          <w:lang w:val="ru-RU"/>
        </w:rPr>
      </w:pPr>
      <w:r>
        <w:rPr>
          <w:color w:val="000000"/>
          <w:spacing w:val="-6"/>
          <w:lang w:val="ru-RU"/>
        </w:rPr>
        <w:t>Приложение №4</w:t>
      </w:r>
    </w:p>
    <w:p w:rsidR="003320B3" w:rsidRDefault="003320B3" w:rsidP="003320B3">
      <w:pPr>
        <w:tabs>
          <w:tab w:val="left" w:pos="3420"/>
        </w:tabs>
        <w:jc w:val="right"/>
        <w:rPr>
          <w:sz w:val="20"/>
          <w:szCs w:val="20"/>
        </w:rPr>
      </w:pPr>
    </w:p>
    <w:p w:rsidR="003320B3" w:rsidRPr="00DB5B8D" w:rsidRDefault="003320B3" w:rsidP="003320B3">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3320B3" w:rsidRDefault="003320B3" w:rsidP="003320B3">
      <w:pPr>
        <w:jc w:val="center"/>
        <w:rPr>
          <w:b/>
          <w:bCs/>
          <w:color w:val="000000"/>
          <w:sz w:val="20"/>
          <w:szCs w:val="20"/>
        </w:rPr>
      </w:pPr>
      <w:r>
        <w:rPr>
          <w:b/>
          <w:bCs/>
          <w:color w:val="000000"/>
          <w:sz w:val="20"/>
          <w:szCs w:val="20"/>
        </w:rPr>
        <w:t>на</w:t>
      </w:r>
      <w:r w:rsidRPr="00DB5B8D">
        <w:rPr>
          <w:b/>
          <w:bCs/>
          <w:color w:val="000000"/>
          <w:sz w:val="20"/>
          <w:szCs w:val="20"/>
        </w:rPr>
        <w:t xml:space="preserve"> 20</w:t>
      </w:r>
      <w:r>
        <w:rPr>
          <w:b/>
          <w:bCs/>
          <w:color w:val="000000"/>
          <w:sz w:val="20"/>
          <w:szCs w:val="20"/>
        </w:rPr>
        <w:t>23</w:t>
      </w:r>
      <w:r w:rsidRPr="00DB5B8D">
        <w:rPr>
          <w:b/>
          <w:bCs/>
          <w:color w:val="000000"/>
          <w:sz w:val="20"/>
          <w:szCs w:val="20"/>
        </w:rPr>
        <w:t xml:space="preserve"> год</w:t>
      </w:r>
      <w:r>
        <w:rPr>
          <w:b/>
          <w:bCs/>
          <w:color w:val="000000"/>
          <w:sz w:val="20"/>
          <w:szCs w:val="20"/>
        </w:rPr>
        <w:t xml:space="preserve"> и плановый 2024 и 2025 годов</w:t>
      </w:r>
    </w:p>
    <w:p w:rsidR="003320B3" w:rsidRPr="00DB5B8D" w:rsidRDefault="003320B3" w:rsidP="003320B3">
      <w:pPr>
        <w:jc w:val="right"/>
        <w:rPr>
          <w:sz w:val="20"/>
          <w:szCs w:val="20"/>
        </w:rPr>
      </w:pPr>
    </w:p>
    <w:p w:rsidR="003320B3" w:rsidRDefault="003320B3" w:rsidP="003320B3"/>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9"/>
        <w:gridCol w:w="850"/>
        <w:gridCol w:w="851"/>
        <w:gridCol w:w="850"/>
        <w:gridCol w:w="1843"/>
        <w:gridCol w:w="850"/>
        <w:gridCol w:w="1701"/>
        <w:gridCol w:w="1985"/>
        <w:gridCol w:w="1984"/>
      </w:tblGrid>
      <w:tr w:rsidR="00BA6149" w:rsidRPr="002F70FA" w:rsidTr="00BA6149">
        <w:trPr>
          <w:trHeight w:val="163"/>
        </w:trPr>
        <w:tc>
          <w:tcPr>
            <w:tcW w:w="4679"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left="34" w:right="-438"/>
              <w:jc w:val="center"/>
              <w:rPr>
                <w:b/>
                <w:bCs/>
                <w:sz w:val="20"/>
                <w:szCs w:val="20"/>
              </w:rPr>
            </w:pPr>
            <w:r w:rsidRPr="002F70FA">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rPr>
                <w:bCs/>
                <w:sz w:val="20"/>
                <w:szCs w:val="20"/>
              </w:rPr>
            </w:pPr>
            <w:r>
              <w:rPr>
                <w:bCs/>
                <w:sz w:val="20"/>
                <w:szCs w:val="20"/>
              </w:rPr>
              <w:t>ГРБС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proofErr w:type="gramStart"/>
            <w:r w:rsidRPr="002F70FA">
              <w:rPr>
                <w:bCs/>
                <w:sz w:val="20"/>
                <w:szCs w:val="20"/>
              </w:rPr>
              <w:t>ПР</w:t>
            </w:r>
            <w:proofErr w:type="gramEnd"/>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131"/>
              <w:jc w:val="center"/>
              <w:rPr>
                <w:bCs/>
                <w:sz w:val="20"/>
                <w:szCs w:val="20"/>
              </w:rPr>
            </w:pPr>
            <w:r w:rsidRPr="002F70FA">
              <w:rPr>
                <w:bCs/>
                <w:sz w:val="20"/>
                <w:szCs w:val="20"/>
              </w:rPr>
              <w:t>Сумма</w:t>
            </w:r>
          </w:p>
          <w:p w:rsidR="00BA6149" w:rsidRPr="002F70FA" w:rsidRDefault="00BA6149" w:rsidP="00C10287">
            <w:pPr>
              <w:ind w:right="-131"/>
              <w:jc w:val="center"/>
              <w:rPr>
                <w:bCs/>
                <w:sz w:val="20"/>
                <w:szCs w:val="20"/>
              </w:rPr>
            </w:pPr>
            <w:r w:rsidRPr="002F70FA">
              <w:rPr>
                <w:bCs/>
                <w:sz w:val="20"/>
                <w:szCs w:val="20"/>
              </w:rPr>
              <w:t xml:space="preserve"> на 2023год</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131"/>
              <w:jc w:val="center"/>
              <w:rPr>
                <w:bCs/>
                <w:sz w:val="20"/>
                <w:szCs w:val="20"/>
              </w:rPr>
            </w:pPr>
            <w:r w:rsidRPr="002F70FA">
              <w:rPr>
                <w:bCs/>
                <w:sz w:val="20"/>
                <w:szCs w:val="20"/>
              </w:rPr>
              <w:t>Сумма</w:t>
            </w:r>
          </w:p>
          <w:p w:rsidR="00BA6149" w:rsidRPr="002F70FA" w:rsidRDefault="00BA6149" w:rsidP="00C10287">
            <w:pPr>
              <w:ind w:right="-131"/>
              <w:jc w:val="center"/>
              <w:rPr>
                <w:bCs/>
                <w:sz w:val="20"/>
                <w:szCs w:val="20"/>
              </w:rPr>
            </w:pPr>
            <w:r w:rsidRPr="002F70FA">
              <w:rPr>
                <w:bCs/>
                <w:sz w:val="20"/>
                <w:szCs w:val="20"/>
              </w:rPr>
              <w:t xml:space="preserve"> на 2024год</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131"/>
              <w:jc w:val="center"/>
              <w:rPr>
                <w:bCs/>
                <w:sz w:val="20"/>
                <w:szCs w:val="20"/>
              </w:rPr>
            </w:pPr>
            <w:r w:rsidRPr="002F70FA">
              <w:rPr>
                <w:bCs/>
                <w:sz w:val="20"/>
                <w:szCs w:val="20"/>
              </w:rPr>
              <w:t>Сумма</w:t>
            </w:r>
          </w:p>
          <w:p w:rsidR="00BA6149" w:rsidRPr="002F70FA" w:rsidRDefault="00BA6149" w:rsidP="00C10287">
            <w:pPr>
              <w:ind w:right="-131"/>
              <w:jc w:val="center"/>
              <w:rPr>
                <w:bCs/>
                <w:sz w:val="20"/>
                <w:szCs w:val="20"/>
              </w:rPr>
            </w:pPr>
            <w:r w:rsidRPr="002F70FA">
              <w:rPr>
                <w:bCs/>
                <w:sz w:val="20"/>
                <w:szCs w:val="20"/>
              </w:rPr>
              <w:t xml:space="preserve"> на 2025год</w:t>
            </w:r>
          </w:p>
        </w:tc>
      </w:tr>
      <w:tr w:rsidR="00BA6149" w:rsidRPr="002F70FA" w:rsidTr="00BA6149">
        <w:tc>
          <w:tcPr>
            <w:tcW w:w="4679"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jc w:val="center"/>
              <w:rPr>
                <w:b/>
                <w:bCs/>
                <w:sz w:val="20"/>
                <w:szCs w:val="20"/>
              </w:rPr>
            </w:pPr>
            <w:r w:rsidRPr="002F70FA">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rPr>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rPr>
                <w:bCs/>
                <w:sz w:val="20"/>
                <w:szCs w:val="20"/>
              </w:rPr>
            </w:pPr>
            <w:r w:rsidRPr="002F70FA">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left="-108" w:right="-391"/>
              <w:jc w:val="center"/>
              <w:rPr>
                <w:bCs/>
                <w:sz w:val="20"/>
                <w:szCs w:val="20"/>
              </w:rPr>
            </w:pPr>
            <w:r w:rsidRPr="002F70FA">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A6149" w:rsidRPr="002F70FA" w:rsidRDefault="00BA6149" w:rsidP="00C10287">
            <w:pPr>
              <w:ind w:right="-438"/>
              <w:jc w:val="center"/>
              <w:rPr>
                <w:bCs/>
                <w:sz w:val="20"/>
                <w:szCs w:val="20"/>
              </w:rPr>
            </w:pPr>
            <w:r w:rsidRPr="002F70FA">
              <w:rPr>
                <w:bCs/>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jc w:val="center"/>
              <w:rPr>
                <w:bCs/>
                <w:sz w:val="20"/>
                <w:szCs w:val="20"/>
              </w:rPr>
            </w:pPr>
            <w:r w:rsidRPr="002F70FA">
              <w:rPr>
                <w:bCs/>
                <w:sz w:val="20"/>
                <w:szCs w:val="20"/>
              </w:rPr>
              <w:t>7</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jc w:val="center"/>
              <w:rPr>
                <w:bCs/>
                <w:sz w:val="20"/>
                <w:szCs w:val="20"/>
              </w:rPr>
            </w:pPr>
            <w:r w:rsidRPr="002F70FA">
              <w:rPr>
                <w:bCs/>
                <w:sz w:val="20"/>
                <w:szCs w:val="20"/>
              </w:rPr>
              <w:t>8</w:t>
            </w:r>
          </w:p>
        </w:tc>
      </w:tr>
      <w:tr w:rsidR="00BA6149" w:rsidRPr="002F70FA" w:rsidTr="00BA6149">
        <w:trPr>
          <w:trHeight w:val="171"/>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pacing w:val="1"/>
                <w:sz w:val="20"/>
                <w:szCs w:val="20"/>
              </w:rPr>
            </w:pPr>
            <w:r w:rsidRPr="002F70FA">
              <w:rPr>
                <w:b/>
                <w:bCs/>
                <w:color w:val="000000"/>
                <w:spacing w:val="1"/>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w:t>
            </w:r>
            <w:r>
              <w:rPr>
                <w:b/>
                <w:sz w:val="20"/>
                <w:szCs w:val="20"/>
              </w:rPr>
              <w:t>23 870 716,54</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2</w:t>
            </w:r>
            <w:r>
              <w:rPr>
                <w:b/>
                <w:sz w:val="20"/>
                <w:szCs w:val="20"/>
              </w:rPr>
              <w:t>3</w:t>
            </w:r>
            <w:r w:rsidRPr="002F70FA">
              <w:rPr>
                <w:b/>
                <w:sz w:val="20"/>
                <w:szCs w:val="20"/>
              </w:rPr>
              <w:t> 3</w:t>
            </w:r>
            <w:r>
              <w:rPr>
                <w:b/>
                <w:sz w:val="20"/>
                <w:szCs w:val="20"/>
              </w:rPr>
              <w:t>39</w:t>
            </w:r>
            <w:r w:rsidRPr="002F70FA">
              <w:rPr>
                <w:b/>
                <w:sz w:val="20"/>
                <w:szCs w:val="20"/>
              </w:rPr>
              <w:t> </w:t>
            </w:r>
            <w:r>
              <w:rPr>
                <w:b/>
                <w:sz w:val="20"/>
                <w:szCs w:val="20"/>
              </w:rPr>
              <w:t>979</w:t>
            </w:r>
            <w:r w:rsidRPr="002F70FA">
              <w:rPr>
                <w:b/>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20 643 41</w:t>
            </w:r>
            <w:r>
              <w:rPr>
                <w:b/>
                <w:sz w:val="20"/>
                <w:szCs w:val="20"/>
              </w:rPr>
              <w:t>9</w:t>
            </w:r>
            <w:r w:rsidRPr="002F70FA">
              <w:rPr>
                <w:b/>
                <w:sz w:val="20"/>
                <w:szCs w:val="20"/>
              </w:rPr>
              <w:t>,00</w:t>
            </w:r>
          </w:p>
        </w:tc>
      </w:tr>
      <w:tr w:rsidR="00BA6149" w:rsidRPr="002F70FA" w:rsidTr="00BA6149">
        <w:trPr>
          <w:trHeight w:val="171"/>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pacing w:val="1"/>
                <w:sz w:val="20"/>
                <w:szCs w:val="20"/>
              </w:rPr>
            </w:pPr>
            <w:r w:rsidRPr="002F70FA">
              <w:rPr>
                <w:b/>
                <w:bCs/>
                <w:color w:val="000000"/>
                <w:spacing w:val="1"/>
                <w:sz w:val="20"/>
                <w:szCs w:val="20"/>
              </w:rPr>
              <w:t>Условно утвержденные расходы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sidRPr="002F70FA">
              <w:rPr>
                <w:b/>
                <w:sz w:val="20"/>
                <w:szCs w:val="20"/>
              </w:rPr>
              <w:t xml:space="preserve">       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Pr>
                <w:b/>
                <w:sz w:val="20"/>
                <w:szCs w:val="20"/>
              </w:rPr>
              <w:t>499 088,00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r>
              <w:rPr>
                <w:b/>
                <w:sz w:val="20"/>
                <w:szCs w:val="20"/>
              </w:rPr>
              <w:t>1 016 978,00</w:t>
            </w:r>
          </w:p>
        </w:tc>
      </w:tr>
      <w:tr w:rsidR="00BA6149" w:rsidRPr="002F70FA" w:rsidTr="00BA6149">
        <w:trPr>
          <w:trHeight w:val="171"/>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pacing w:val="1"/>
                <w:sz w:val="20"/>
                <w:szCs w:val="20"/>
              </w:rPr>
            </w:pPr>
            <w:r w:rsidRPr="002F70FA">
              <w:rPr>
                <w:b/>
                <w:bCs/>
                <w:color w:val="000000"/>
                <w:spacing w:val="1"/>
                <w:sz w:val="20"/>
                <w:szCs w:val="20"/>
              </w:rPr>
              <w:t xml:space="preserve">Администрация поселка имени </w:t>
            </w:r>
            <w:proofErr w:type="spellStart"/>
            <w:r w:rsidRPr="002F70FA">
              <w:rPr>
                <w:b/>
                <w:bCs/>
                <w:color w:val="000000"/>
                <w:spacing w:val="1"/>
                <w:sz w:val="20"/>
                <w:szCs w:val="20"/>
              </w:rPr>
              <w:t>К.Либкнехта</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b/>
                <w:sz w:val="20"/>
                <w:szCs w:val="20"/>
              </w:rPr>
            </w:pPr>
          </w:p>
        </w:tc>
      </w:tr>
      <w:tr w:rsidR="00BA6149" w:rsidRPr="002F70FA" w:rsidTr="00BA6149">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Pr>
                <w:b/>
                <w:sz w:val="20"/>
                <w:szCs w:val="20"/>
                <w:lang w:eastAsia="en-US"/>
              </w:rPr>
              <w:t>9 870 330,99</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Pr>
                <w:b/>
                <w:sz w:val="20"/>
                <w:szCs w:val="20"/>
                <w:lang w:eastAsia="en-US"/>
              </w:rPr>
              <w:t>9 478 180,00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12 448 180,00</w:t>
            </w:r>
          </w:p>
        </w:tc>
      </w:tr>
      <w:tr w:rsidR="00BA6149" w:rsidRPr="002F70FA" w:rsidTr="00BA6149">
        <w:trPr>
          <w:trHeight w:val="413"/>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809 300,00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898 400,00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898 400,00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rPr>
          <w:trHeight w:val="93"/>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rPr>
          <w:trHeight w:val="93"/>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rPr>
          <w:trHeight w:val="139"/>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выполнения функций </w:t>
            </w:r>
            <w:r w:rsidRPr="002F70FA">
              <w:rPr>
                <w:color w:val="000000"/>
                <w:spacing w:val="6"/>
                <w:sz w:val="20"/>
                <w:szCs w:val="20"/>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lang w:eastAsia="en-US"/>
              </w:rPr>
            </w:pPr>
            <w:r w:rsidRPr="002F70FA">
              <w:rPr>
                <w:b/>
                <w:color w:val="000000"/>
                <w:spacing w:val="4"/>
                <w:sz w:val="20"/>
                <w:szCs w:val="20"/>
                <w:lang w:eastAsia="en-US"/>
              </w:rPr>
              <w:lastRenderedPageBreak/>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Pr>
                <w:b/>
                <w:sz w:val="20"/>
                <w:szCs w:val="20"/>
                <w:lang w:eastAsia="en-US"/>
              </w:rPr>
              <w:t>3 895 000,00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r>
      <w:tr w:rsidR="00BA6149" w:rsidRPr="002F70FA" w:rsidTr="00BA6149">
        <w:trPr>
          <w:trHeight w:val="20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Pr>
                <w:b/>
                <w:sz w:val="20"/>
                <w:szCs w:val="20"/>
                <w:lang w:eastAsia="en-US"/>
              </w:rPr>
              <w:t>3 895 000,00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r>
      <w:tr w:rsidR="00BA6149" w:rsidRPr="002F70FA" w:rsidTr="00BA6149">
        <w:trPr>
          <w:trHeight w:val="20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1"/>
                <w:sz w:val="20"/>
                <w:szCs w:val="20"/>
                <w:lang w:eastAsia="en-US"/>
              </w:rPr>
            </w:pPr>
            <w:r w:rsidRPr="002F70FA">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A01751" w:rsidRDefault="00BA6149" w:rsidP="00C10287">
            <w:pPr>
              <w:jc w:val="center"/>
              <w:rPr>
                <w:b/>
                <w:sz w:val="20"/>
                <w:szCs w:val="20"/>
                <w:lang w:eastAsia="en-US"/>
              </w:rPr>
            </w:pPr>
            <w:r>
              <w:rPr>
                <w:b/>
                <w:sz w:val="20"/>
                <w:szCs w:val="20"/>
                <w:lang w:eastAsia="en-US"/>
              </w:rPr>
              <w:t>3 895 000,00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r>
      <w:tr w:rsidR="00BA6149" w:rsidRPr="002F70FA" w:rsidTr="00BA6149">
        <w:trPr>
          <w:trHeight w:val="20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1"/>
                <w:sz w:val="20"/>
                <w:szCs w:val="20"/>
                <w:lang w:eastAsia="en-US"/>
              </w:rPr>
            </w:pPr>
            <w:r w:rsidRPr="002F70FA">
              <w:rPr>
                <w:color w:val="000000"/>
                <w:spacing w:val="1"/>
                <w:sz w:val="20"/>
                <w:szCs w:val="20"/>
                <w:lang w:eastAsia="en-US"/>
              </w:rPr>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3 885 000,00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4 248 600,00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4 248 600,00</w:t>
            </w:r>
          </w:p>
        </w:tc>
      </w:tr>
      <w:tr w:rsidR="00BA6149" w:rsidRPr="002F70FA" w:rsidTr="00BA6149">
        <w:trPr>
          <w:trHeight w:val="20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3 885 000,00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r>
      <w:tr w:rsidR="00BA6149" w:rsidRPr="002F70FA" w:rsidTr="00BA6149">
        <w:trPr>
          <w:trHeight w:val="8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3 885 000,00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4 238 600,00</w:t>
            </w:r>
          </w:p>
        </w:tc>
      </w:tr>
      <w:tr w:rsidR="00BA6149" w:rsidRPr="002F70FA" w:rsidTr="00BA6149">
        <w:trPr>
          <w:trHeight w:val="161"/>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r>
      <w:tr w:rsidR="00BA6149" w:rsidRPr="002F70FA" w:rsidTr="00BA6149">
        <w:trPr>
          <w:trHeight w:val="8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10 000,00</w:t>
            </w:r>
          </w:p>
        </w:tc>
      </w:tr>
      <w:tr w:rsidR="00BA6149" w:rsidRPr="002F70FA" w:rsidTr="00BA6149">
        <w:trPr>
          <w:trHeight w:val="8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r w:rsidRPr="002F70FA">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bCs/>
                <w:color w:val="000000"/>
                <w:sz w:val="20"/>
                <w:szCs w:val="20"/>
              </w:rPr>
            </w:pPr>
            <w:r w:rsidRPr="002F70FA">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pacing w:val="-4"/>
                <w:sz w:val="20"/>
                <w:szCs w:val="20"/>
              </w:rPr>
            </w:pPr>
            <w:r>
              <w:rPr>
                <w:b/>
                <w:color w:val="000000"/>
                <w:spacing w:val="-4"/>
                <w:sz w:val="20"/>
                <w:szCs w:val="20"/>
              </w:rPr>
              <w:t>10</w:t>
            </w:r>
            <w:r w:rsidRPr="002F70FA">
              <w:rPr>
                <w:b/>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pacing w:val="-4"/>
                <w:sz w:val="20"/>
                <w:szCs w:val="20"/>
              </w:rPr>
            </w:pPr>
            <w:r>
              <w:rPr>
                <w:b/>
                <w:color w:val="000000"/>
                <w:spacing w:val="-4"/>
                <w:sz w:val="20"/>
                <w:szCs w:val="20"/>
              </w:rPr>
              <w:t>10</w:t>
            </w:r>
            <w:r w:rsidRPr="002F70FA">
              <w:rPr>
                <w:b/>
                <w:color w:val="000000"/>
                <w:spacing w:val="-4"/>
                <w:sz w:val="20"/>
                <w:szCs w:val="20"/>
              </w:rPr>
              <w:t>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pacing w:val="-4"/>
                <w:sz w:val="20"/>
                <w:szCs w:val="20"/>
              </w:rPr>
            </w:pPr>
            <w:r w:rsidRPr="002F70FA">
              <w:rPr>
                <w:b/>
                <w:color w:val="000000"/>
                <w:spacing w:val="-4"/>
                <w:sz w:val="20"/>
                <w:szCs w:val="20"/>
              </w:rPr>
              <w:t>300 000,00</w:t>
            </w:r>
          </w:p>
        </w:tc>
      </w:tr>
      <w:tr w:rsidR="00BA6149" w:rsidRPr="002F70FA" w:rsidTr="00BA6149">
        <w:trPr>
          <w:trHeight w:val="8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pacing w:val="-4"/>
                <w:sz w:val="20"/>
                <w:szCs w:val="20"/>
              </w:rPr>
            </w:pPr>
            <w:r>
              <w:rPr>
                <w:color w:val="000000"/>
                <w:spacing w:val="-4"/>
                <w:sz w:val="20"/>
                <w:szCs w:val="20"/>
              </w:rPr>
              <w:t>10 000,00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pacing w:val="-4"/>
                <w:sz w:val="20"/>
                <w:szCs w:val="20"/>
              </w:rPr>
            </w:pPr>
            <w:r>
              <w:rPr>
                <w:color w:val="000000"/>
                <w:spacing w:val="-4"/>
                <w:sz w:val="20"/>
                <w:szCs w:val="20"/>
              </w:rPr>
              <w:t>10 000,00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pacing w:val="-4"/>
                <w:sz w:val="20"/>
                <w:szCs w:val="20"/>
              </w:rPr>
            </w:pPr>
            <w:r w:rsidRPr="002F70FA">
              <w:rPr>
                <w:color w:val="000000"/>
                <w:spacing w:val="-4"/>
                <w:sz w:val="20"/>
                <w:szCs w:val="20"/>
              </w:rPr>
              <w:t>300 000,00</w:t>
            </w:r>
          </w:p>
        </w:tc>
      </w:tr>
      <w:tr w:rsidR="00BA6149" w:rsidRPr="002F70FA" w:rsidTr="00BA6149">
        <w:trPr>
          <w:trHeight w:val="8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sidRPr="002F70FA">
              <w:rPr>
                <w:sz w:val="20"/>
                <w:szCs w:val="20"/>
              </w:rPr>
              <w:t>300 000,00</w:t>
            </w:r>
          </w:p>
        </w:tc>
      </w:tr>
      <w:tr w:rsidR="00BA6149" w:rsidRPr="002F70FA" w:rsidTr="00BA6149">
        <w:trPr>
          <w:trHeight w:val="8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Pr>
                <w:color w:val="000000"/>
                <w:spacing w:val="-4"/>
                <w:sz w:val="20"/>
                <w:szCs w:val="20"/>
              </w:rPr>
              <w:t>10 000,00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rPr>
            </w:pPr>
            <w:r w:rsidRPr="002F70FA">
              <w:rPr>
                <w:sz w:val="20"/>
                <w:szCs w:val="20"/>
              </w:rPr>
              <w:t>300 000,00</w:t>
            </w:r>
          </w:p>
        </w:tc>
      </w:tr>
      <w:tr w:rsidR="00BA6149" w:rsidRPr="002F70FA" w:rsidTr="00BA6149">
        <w:trPr>
          <w:trHeight w:val="8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Cs/>
                <w:color w:val="000000"/>
                <w:sz w:val="20"/>
                <w:szCs w:val="20"/>
              </w:rPr>
            </w:pPr>
            <w:r w:rsidRPr="002F70FA">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lang w:val="en-US"/>
              </w:rPr>
            </w:pPr>
            <w:r>
              <w:rPr>
                <w:color w:val="000000"/>
                <w:spacing w:val="-4"/>
                <w:sz w:val="20"/>
                <w:szCs w:val="20"/>
              </w:rPr>
              <w:t>10 000,00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lang w:val="en-US"/>
              </w:rPr>
            </w:pPr>
            <w:r>
              <w:rPr>
                <w:color w:val="000000"/>
                <w:spacing w:val="-4"/>
                <w:sz w:val="20"/>
                <w:szCs w:val="20"/>
              </w:rPr>
              <w:t>10 000,00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tabs>
                <w:tab w:val="left" w:pos="4718"/>
              </w:tabs>
              <w:jc w:val="center"/>
              <w:rPr>
                <w:sz w:val="20"/>
                <w:szCs w:val="20"/>
                <w:lang w:val="en-US"/>
              </w:rPr>
            </w:pPr>
            <w:r w:rsidRPr="002F70FA">
              <w:rPr>
                <w:sz w:val="20"/>
                <w:szCs w:val="20"/>
              </w:rPr>
              <w:t>300 000,00</w:t>
            </w:r>
          </w:p>
        </w:tc>
      </w:tr>
      <w:tr w:rsidR="00BA6149" w:rsidRPr="002F70FA" w:rsidTr="00BA6149">
        <w:trPr>
          <w:trHeight w:val="166"/>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lang w:eastAsia="en-US"/>
              </w:rPr>
            </w:pPr>
            <w:r>
              <w:rPr>
                <w:b/>
                <w:color w:val="000000"/>
                <w:spacing w:val="-4"/>
                <w:sz w:val="20"/>
                <w:szCs w:val="20"/>
                <w:lang w:eastAsia="en-US"/>
              </w:rPr>
              <w:t>5 156 030,99</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lang w:eastAsia="en-US"/>
              </w:rPr>
            </w:pPr>
            <w:r>
              <w:rPr>
                <w:b/>
                <w:color w:val="000000"/>
                <w:spacing w:val="-4"/>
                <w:sz w:val="20"/>
                <w:szCs w:val="20"/>
                <w:lang w:eastAsia="en-US"/>
              </w:rPr>
              <w:t>4 321 180,00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lang w:eastAsia="en-US"/>
              </w:rPr>
            </w:pPr>
            <w:r w:rsidRPr="002F70FA">
              <w:rPr>
                <w:b/>
                <w:color w:val="000000"/>
                <w:spacing w:val="-4"/>
                <w:sz w:val="20"/>
                <w:szCs w:val="20"/>
                <w:lang w:eastAsia="en-US"/>
              </w:rPr>
              <w:t>7 001 180,00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Pr>
                <w:b/>
                <w:sz w:val="20"/>
                <w:szCs w:val="20"/>
                <w:lang w:eastAsia="en-US"/>
              </w:rPr>
              <w:t>36 300,00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18 000,00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18 000,00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i/>
                <w:color w:val="000000"/>
                <w:spacing w:val="6"/>
                <w:sz w:val="20"/>
                <w:szCs w:val="20"/>
                <w:lang w:eastAsia="en-US"/>
              </w:rPr>
              <w:lastRenderedPageBreak/>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171"/>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171"/>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157"/>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Pr>
                <w:sz w:val="20"/>
                <w:szCs w:val="20"/>
                <w:lang w:eastAsia="en-US"/>
              </w:rPr>
              <w:t>36 300,00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lang w:eastAsia="en-US"/>
              </w:rPr>
            </w:pPr>
            <w:r w:rsidRPr="002F70FA">
              <w:rPr>
                <w:sz w:val="20"/>
                <w:szCs w:val="20"/>
                <w:lang w:eastAsia="en-US"/>
              </w:rPr>
              <w:t>18 000,00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sz w:val="20"/>
                <w:szCs w:val="20"/>
                <w:lang w:eastAsia="en-US"/>
              </w:rPr>
            </w:pPr>
            <w:r w:rsidRPr="002F70FA">
              <w:rPr>
                <w:b/>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2"/>
                <w:sz w:val="20"/>
                <w:szCs w:val="20"/>
                <w:lang w:eastAsia="en-US"/>
              </w:rPr>
            </w:pPr>
            <w:r w:rsidRPr="002F70FA">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lang w:eastAsia="en-US"/>
              </w:rPr>
            </w:pPr>
            <w:r w:rsidRPr="002F70FA">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62</w:t>
            </w:r>
            <w:r w:rsidRPr="002F70FA">
              <w:rPr>
                <w:b/>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4</w:t>
            </w:r>
            <w:r w:rsidRPr="002F70FA">
              <w:rPr>
                <w:b/>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120 000,00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30</w:t>
            </w:r>
            <w:r w:rsidRPr="002F70FA">
              <w:rPr>
                <w:sz w:val="20"/>
                <w:szCs w:val="20"/>
                <w:lang w:eastAsia="en-US"/>
              </w:rPr>
              <w:t>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50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30</w:t>
            </w:r>
            <w:r w:rsidRPr="002F70FA">
              <w:rPr>
                <w:sz w:val="20"/>
                <w:szCs w:val="20"/>
                <w:lang w:eastAsia="en-US"/>
              </w:rPr>
              <w:t>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100 000,00</w:t>
            </w:r>
          </w:p>
        </w:tc>
      </w:tr>
      <w:tr w:rsidR="00BA6149" w:rsidRPr="002F70FA" w:rsidTr="00BA6149">
        <w:trPr>
          <w:trHeight w:val="73"/>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12</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1</w:t>
            </w:r>
            <w:r w:rsidRPr="002F70FA">
              <w:rPr>
                <w:b/>
                <w:sz w:val="20"/>
                <w:szCs w:val="20"/>
                <w:lang w:eastAsia="en-US"/>
              </w:rPr>
              <w:t>32 000,00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1</w:t>
            </w:r>
            <w:r w:rsidRPr="002F70FA">
              <w:rPr>
                <w:b/>
                <w:sz w:val="20"/>
                <w:szCs w:val="20"/>
                <w:lang w:eastAsia="en-US"/>
              </w:rPr>
              <w:t>32 000,00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232 000,00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232 000,00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1</w:t>
            </w:r>
            <w:r w:rsidRPr="002F70FA">
              <w:rPr>
                <w:sz w:val="20"/>
                <w:szCs w:val="20"/>
                <w:lang w:eastAsia="en-US"/>
              </w:rPr>
              <w:t>32 000,00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232 000,00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67 659,00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67 659,00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167 659,00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BA6149" w:rsidRPr="0064685C" w:rsidRDefault="00BA6149" w:rsidP="00C10287">
            <w:pPr>
              <w:jc w:val="center"/>
              <w:rPr>
                <w:sz w:val="20"/>
                <w:szCs w:val="20"/>
                <w:lang w:eastAsia="en-US"/>
              </w:rPr>
            </w:pPr>
            <w:r w:rsidRPr="0064685C">
              <w:rPr>
                <w:sz w:val="20"/>
                <w:szCs w:val="20"/>
                <w:lang w:eastAsia="en-US"/>
              </w:rPr>
              <w:t>64 341,00</w:t>
            </w:r>
          </w:p>
        </w:tc>
        <w:tc>
          <w:tcPr>
            <w:tcW w:w="1985" w:type="dxa"/>
            <w:tcBorders>
              <w:top w:val="single" w:sz="4" w:space="0" w:color="000000"/>
              <w:left w:val="single" w:sz="4" w:space="0" w:color="000000"/>
              <w:bottom w:val="single" w:sz="4" w:space="0" w:color="000000"/>
              <w:right w:val="single" w:sz="4" w:space="0" w:color="000000"/>
            </w:tcBorders>
          </w:tcPr>
          <w:p w:rsidR="00BA6149" w:rsidRPr="0064685C" w:rsidRDefault="00BA6149" w:rsidP="00C10287">
            <w:pPr>
              <w:jc w:val="center"/>
              <w:rPr>
                <w:sz w:val="20"/>
                <w:szCs w:val="20"/>
                <w:lang w:eastAsia="en-US"/>
              </w:rPr>
            </w:pPr>
            <w:r w:rsidRPr="0064685C">
              <w:rPr>
                <w:sz w:val="20"/>
                <w:szCs w:val="20"/>
                <w:lang w:eastAsia="en-US"/>
              </w:rPr>
              <w:t>64 341,00</w:t>
            </w:r>
          </w:p>
        </w:tc>
        <w:tc>
          <w:tcPr>
            <w:tcW w:w="1984" w:type="dxa"/>
            <w:tcBorders>
              <w:top w:val="single" w:sz="4" w:space="0" w:color="000000"/>
              <w:left w:val="single" w:sz="4" w:space="0" w:color="000000"/>
              <w:bottom w:val="single" w:sz="4" w:space="0" w:color="000000"/>
              <w:right w:val="single" w:sz="4" w:space="0" w:color="000000"/>
            </w:tcBorders>
          </w:tcPr>
          <w:p w:rsidR="00BA6149" w:rsidRPr="0064685C" w:rsidRDefault="00BA6149" w:rsidP="00C10287">
            <w:pPr>
              <w:jc w:val="center"/>
              <w:rPr>
                <w:sz w:val="20"/>
                <w:szCs w:val="20"/>
                <w:lang w:eastAsia="en-US"/>
              </w:rPr>
            </w:pPr>
            <w:r w:rsidRPr="0064685C">
              <w:rPr>
                <w:sz w:val="20"/>
                <w:szCs w:val="20"/>
                <w:lang w:eastAsia="en-US"/>
              </w:rPr>
              <w:t>64 341,00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30 000,00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30 000,00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lang w:eastAsia="en-US"/>
              </w:rPr>
            </w:pPr>
            <w:r w:rsidRPr="002F70FA">
              <w:rPr>
                <w:color w:val="000000"/>
                <w:spacing w:val="6"/>
                <w:sz w:val="20"/>
                <w:szCs w:val="20"/>
                <w:lang w:eastAsia="en-US"/>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color w:val="000000"/>
                <w:sz w:val="20"/>
                <w:szCs w:val="20"/>
                <w:lang w:eastAsia="en-US"/>
              </w:rPr>
            </w:pPr>
            <w:r w:rsidRPr="002F70FA">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30 000,00</w:t>
            </w:r>
          </w:p>
        </w:tc>
      </w:tr>
      <w:tr w:rsidR="00BA6149" w:rsidRPr="002F70FA" w:rsidTr="00BA6149">
        <w:trPr>
          <w:trHeight w:val="16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30 000,00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30 000,00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4 875 730,99</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4 081 180,00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6 581 180,00</w:t>
            </w:r>
          </w:p>
        </w:tc>
      </w:tr>
      <w:tr w:rsidR="00BA6149" w:rsidRPr="002F70FA" w:rsidTr="00BA6149">
        <w:trPr>
          <w:trHeight w:val="272"/>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w:t>
            </w:r>
            <w:r w:rsidRPr="002F70FA">
              <w:rPr>
                <w:color w:val="000000"/>
                <w:spacing w:val="2"/>
                <w:sz w:val="20"/>
                <w:szCs w:val="20"/>
                <w:lang w:eastAsia="en-US"/>
              </w:rPr>
              <w:lastRenderedPageBreak/>
              <w:t xml:space="preserve">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 xml:space="preserve"> 4 681 180,00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 xml:space="preserve"> 4 081 180,00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6 581 180,00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2"/>
                <w:sz w:val="20"/>
                <w:szCs w:val="20"/>
                <w:lang w:eastAsia="en-US"/>
              </w:rPr>
            </w:pPr>
            <w:r w:rsidRPr="002F70FA">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4 681 180,00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4 081 180,00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6 581 180,00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BA6149" w:rsidRPr="002F70FA" w:rsidRDefault="00BA6149" w:rsidP="00C10287">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4 000 000,00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3</w:t>
            </w:r>
            <w:r w:rsidRPr="002F70FA">
              <w:rPr>
                <w:sz w:val="20"/>
                <w:szCs w:val="20"/>
                <w:lang w:eastAsia="en-US"/>
              </w:rPr>
              <w:t xml:space="preserve"> </w:t>
            </w:r>
            <w:r>
              <w:rPr>
                <w:sz w:val="20"/>
                <w:szCs w:val="20"/>
                <w:lang w:eastAsia="en-US"/>
              </w:rPr>
              <w:t>4</w:t>
            </w:r>
            <w:r w:rsidRPr="002F70FA">
              <w:rPr>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4 400 000,00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871 030,99</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6</w:t>
            </w:r>
            <w:r w:rsidRPr="002F70FA">
              <w:rPr>
                <w:sz w:val="20"/>
                <w:szCs w:val="20"/>
                <w:lang w:eastAsia="en-US"/>
              </w:rPr>
              <w:t>76 480,00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2 176 480,00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4 700,00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4 700,00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4 700,00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280 317,00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b/>
                <w:sz w:val="20"/>
                <w:szCs w:val="20"/>
                <w:lang w:eastAsia="en-US"/>
              </w:rPr>
            </w:pPr>
            <w:r w:rsidRPr="002F70FA">
              <w:rPr>
                <w:b/>
                <w:sz w:val="20"/>
                <w:szCs w:val="20"/>
                <w:lang w:eastAsia="en-US"/>
              </w:rPr>
              <w:t>293 264,00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b/>
                <w:sz w:val="20"/>
                <w:szCs w:val="20"/>
                <w:lang w:eastAsia="en-US"/>
              </w:rPr>
            </w:pPr>
            <w:r w:rsidRPr="002F70FA">
              <w:rPr>
                <w:b/>
                <w:sz w:val="20"/>
                <w:szCs w:val="20"/>
                <w:lang w:eastAsia="en-US"/>
              </w:rPr>
              <w:t>303 851,00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126"/>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331"/>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22"/>
              <w:spacing w:line="240" w:lineRule="auto"/>
              <w:rPr>
                <w:sz w:val="20"/>
                <w:szCs w:val="20"/>
                <w:lang w:val="ru-RU" w:eastAsia="en-US"/>
              </w:rPr>
            </w:pPr>
            <w:r w:rsidRPr="002F70FA">
              <w:rPr>
                <w:sz w:val="20"/>
                <w:szCs w:val="20"/>
                <w:lang w:val="ru-RU" w:eastAsia="en-US"/>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457"/>
        </w:trPr>
        <w:tc>
          <w:tcPr>
            <w:tcW w:w="4679"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BA6149" w:rsidRPr="002F70FA" w:rsidRDefault="00BA6149" w:rsidP="00C10287">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280 317,00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sidRPr="002F70FA">
              <w:rPr>
                <w:sz w:val="20"/>
                <w:szCs w:val="20"/>
                <w:lang w:eastAsia="en-US"/>
              </w:rPr>
              <w:t>293 264,00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sidRPr="002F70FA">
              <w:rPr>
                <w:sz w:val="20"/>
                <w:szCs w:val="20"/>
                <w:lang w:eastAsia="en-US"/>
              </w:rPr>
              <w:t>303 851,00</w:t>
            </w:r>
          </w:p>
        </w:tc>
      </w:tr>
      <w:tr w:rsidR="00BA6149" w:rsidRPr="002F70FA" w:rsidTr="00BA6149">
        <w:trPr>
          <w:trHeight w:val="34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w:t>
            </w:r>
            <w:r w:rsidRPr="002F70FA">
              <w:rPr>
                <w:b/>
                <w:color w:val="000000"/>
                <w:spacing w:val="-4"/>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300 000,00</w:t>
            </w:r>
          </w:p>
        </w:tc>
      </w:tr>
      <w:tr w:rsidR="00BA6149" w:rsidRPr="002F70FA" w:rsidTr="00BA6149">
        <w:trPr>
          <w:trHeight w:val="34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color w:val="000000"/>
                <w:spacing w:val="2"/>
                <w:sz w:val="20"/>
                <w:szCs w:val="20"/>
                <w:lang w:eastAsia="en-US"/>
              </w:rPr>
            </w:pPr>
            <w:r w:rsidRPr="002F70FA">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50 000,00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300 000,00</w:t>
            </w:r>
          </w:p>
        </w:tc>
      </w:tr>
      <w:tr w:rsidR="00BA6149" w:rsidRPr="002F70FA" w:rsidTr="00BA6149">
        <w:trPr>
          <w:trHeight w:val="12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w:t>
            </w:r>
            <w:r w:rsidRPr="002F70FA">
              <w:rPr>
                <w:i/>
                <w:color w:val="000000"/>
                <w:spacing w:val="6"/>
                <w:sz w:val="20"/>
                <w:szCs w:val="20"/>
                <w:lang w:eastAsia="en-US"/>
              </w:rPr>
              <w:lastRenderedPageBreak/>
              <w:t>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color w:val="000000"/>
                <w:spacing w:val="-4"/>
                <w:sz w:val="20"/>
                <w:szCs w:val="20"/>
                <w:lang w:eastAsia="en-US"/>
              </w:rPr>
              <w:t>300 000,00</w:t>
            </w:r>
          </w:p>
        </w:tc>
      </w:tr>
      <w:tr w:rsidR="00BA6149" w:rsidRPr="002F70FA" w:rsidTr="00BA6149">
        <w:trPr>
          <w:trHeight w:val="12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 xml:space="preserve"> </w:t>
            </w:r>
            <w:r>
              <w:rPr>
                <w:b/>
                <w:color w:val="000000"/>
                <w:spacing w:val="-4"/>
                <w:sz w:val="20"/>
                <w:szCs w:val="20"/>
                <w:lang w:eastAsia="en-US"/>
              </w:rPr>
              <w:t>7 099 528,51</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7 062 032,06</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2 900 000,00</w:t>
            </w:r>
          </w:p>
        </w:tc>
      </w:tr>
      <w:tr w:rsidR="00BA6149" w:rsidRPr="002F70FA" w:rsidTr="00BA6149">
        <w:trPr>
          <w:trHeight w:val="12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6 999 528,51</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937101">
              <w:rPr>
                <w:b/>
                <w:color w:val="000000"/>
                <w:spacing w:val="-4"/>
                <w:sz w:val="20"/>
                <w:szCs w:val="20"/>
                <w:lang w:eastAsia="en-US"/>
              </w:rPr>
              <w:t>6 821 023,06</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2 500 000,00</w:t>
            </w:r>
          </w:p>
        </w:tc>
      </w:tr>
      <w:tr w:rsidR="00BA6149" w:rsidRPr="002F70FA" w:rsidTr="00BA6149">
        <w:trPr>
          <w:trHeight w:val="147"/>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937101">
              <w:rPr>
                <w:b/>
                <w:color w:val="000000"/>
                <w:spacing w:val="-4"/>
                <w:sz w:val="20"/>
                <w:szCs w:val="20"/>
                <w:lang w:eastAsia="en-US"/>
              </w:rPr>
              <w:t>6 821 023,06</w:t>
            </w:r>
            <w:r w:rsidRPr="002F70FA">
              <w:rPr>
                <w:b/>
                <w:color w:val="000000"/>
                <w:spacing w:val="-4"/>
                <w:sz w:val="20"/>
                <w:szCs w:val="20"/>
                <w:lang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 xml:space="preserve"> 2 500 000,00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AB191D" w:rsidRDefault="00BA6149" w:rsidP="00C10287">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6 999 528,51</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937101" w:rsidRDefault="00BA6149" w:rsidP="00C10287">
            <w:pPr>
              <w:shd w:val="clear" w:color="auto" w:fill="FFFFFF"/>
              <w:spacing w:line="254" w:lineRule="auto"/>
              <w:jc w:val="center"/>
              <w:rPr>
                <w:b/>
                <w:color w:val="000000"/>
                <w:spacing w:val="-4"/>
                <w:sz w:val="20"/>
                <w:szCs w:val="20"/>
                <w:lang w:eastAsia="en-US"/>
              </w:rPr>
            </w:pPr>
            <w:r w:rsidRPr="00937101">
              <w:rPr>
                <w:b/>
                <w:color w:val="000000"/>
                <w:spacing w:val="-4"/>
                <w:sz w:val="20"/>
                <w:szCs w:val="20"/>
                <w:lang w:eastAsia="en-US"/>
              </w:rPr>
              <w:t>6 821 023,06</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 xml:space="preserve"> 2 500 000,00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6 999 528,51</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6 821 023,06</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2 500 000,00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 xml:space="preserve">Капитальный ремонт, ремонт и содержание автомобильных дорог общего пользования </w:t>
            </w:r>
            <w:r w:rsidRPr="002F70FA">
              <w:rPr>
                <w:color w:val="000000"/>
                <w:spacing w:val="6"/>
                <w:sz w:val="20"/>
                <w:szCs w:val="20"/>
                <w:lang w:eastAsia="en-US"/>
              </w:rPr>
              <w:lastRenderedPageBreak/>
              <w:t>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917 687,03</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739 181,59</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2 500 000,00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917 687,03</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739 181,59</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2 500 000,00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241 009,00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400 000,00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jc w:val="center"/>
              <w:rPr>
                <w:b/>
                <w:color w:val="000000"/>
                <w:sz w:val="20"/>
                <w:szCs w:val="20"/>
                <w:lang w:eastAsia="en-US"/>
              </w:rPr>
            </w:pPr>
          </w:p>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b/>
                <w:sz w:val="20"/>
                <w:szCs w:val="20"/>
                <w:lang w:eastAsia="en-US"/>
              </w:rPr>
            </w:pPr>
            <w:r w:rsidRPr="002F70FA">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sidRPr="002F70FA">
              <w:rPr>
                <w:b/>
                <w:sz w:val="20"/>
                <w:szCs w:val="20"/>
                <w:lang w:eastAsia="en-US"/>
              </w:rPr>
              <w:t>400 000,00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jc w:val="center"/>
              <w:rPr>
                <w:bCs/>
                <w:color w:val="000000"/>
                <w:sz w:val="20"/>
                <w:szCs w:val="20"/>
                <w:lang w:eastAsia="en-US"/>
              </w:rPr>
            </w:pPr>
          </w:p>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400 000,00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141 009,00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141 009,00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lastRenderedPageBreak/>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
                <w:color w:val="000000"/>
                <w:sz w:val="20"/>
                <w:szCs w:val="20"/>
                <w:lang w:eastAsia="en-US"/>
              </w:rPr>
            </w:pPr>
            <w:r w:rsidRPr="001464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4 501 170,93</w:t>
            </w:r>
          </w:p>
        </w:tc>
        <w:tc>
          <w:tcPr>
            <w:tcW w:w="1985"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Pr>
                <w:b/>
                <w:sz w:val="20"/>
                <w:szCs w:val="20"/>
                <w:lang w:eastAsia="en-US"/>
              </w:rPr>
              <w:t>3 724 862,94</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1 341 857,00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Жилищное хозяйство</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
                <w:color w:val="000000"/>
                <w:sz w:val="20"/>
                <w:szCs w:val="20"/>
                <w:lang w:eastAsia="en-US"/>
              </w:rPr>
            </w:pPr>
            <w:r w:rsidRPr="001464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bCs/>
                <w:color w:val="000000"/>
                <w:sz w:val="20"/>
                <w:szCs w:val="20"/>
              </w:rPr>
            </w:pPr>
          </w:p>
          <w:p w:rsidR="00BA6149" w:rsidRPr="00146459" w:rsidRDefault="00BA6149" w:rsidP="00C10287">
            <w:pPr>
              <w:shd w:val="clear" w:color="auto" w:fill="FFFFFF"/>
              <w:jc w:val="both"/>
              <w:rPr>
                <w:bCs/>
                <w:color w:val="000000"/>
                <w:sz w:val="20"/>
                <w:szCs w:val="20"/>
              </w:rPr>
            </w:pPr>
          </w:p>
          <w:p w:rsidR="00BA6149" w:rsidRPr="00146459" w:rsidRDefault="00BA6149" w:rsidP="00C10287">
            <w:pPr>
              <w:shd w:val="clear" w:color="auto" w:fill="FFFFFF"/>
              <w:jc w:val="both"/>
              <w:rPr>
                <w:bCs/>
                <w:color w:val="000000"/>
                <w:sz w:val="20"/>
                <w:szCs w:val="20"/>
              </w:rPr>
            </w:pPr>
            <w:r w:rsidRPr="00146459">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200 000,00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Cs/>
                <w:color w:val="000000"/>
                <w:sz w:val="20"/>
                <w:szCs w:val="20"/>
                <w:lang w:eastAsia="en-US"/>
              </w:rPr>
            </w:pPr>
            <w:r w:rsidRPr="00146459">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r w:rsidRPr="001464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r w:rsidRPr="001464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r w:rsidRPr="001464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200 000,00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
                <w:color w:val="000000"/>
                <w:sz w:val="20"/>
                <w:szCs w:val="20"/>
                <w:lang w:eastAsia="en-US"/>
              </w:rPr>
            </w:pPr>
            <w:r w:rsidRPr="001464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55 000,00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
                <w:color w:val="000000"/>
                <w:sz w:val="20"/>
                <w:szCs w:val="20"/>
                <w:lang w:eastAsia="en-US"/>
              </w:rPr>
            </w:pPr>
          </w:p>
          <w:p w:rsidR="00BA6149" w:rsidRPr="00146459" w:rsidRDefault="00BA6149" w:rsidP="00C10287">
            <w:pPr>
              <w:shd w:val="clear" w:color="auto" w:fill="FFFFFF"/>
              <w:jc w:val="center"/>
              <w:rPr>
                <w:b/>
                <w:color w:val="000000"/>
                <w:sz w:val="20"/>
                <w:szCs w:val="20"/>
                <w:lang w:eastAsia="en-US"/>
              </w:rPr>
            </w:pPr>
          </w:p>
          <w:p w:rsidR="00BA6149" w:rsidRPr="00146459" w:rsidRDefault="00BA6149" w:rsidP="00C10287">
            <w:pPr>
              <w:shd w:val="clear" w:color="auto" w:fill="FFFFFF"/>
              <w:jc w:val="center"/>
              <w:rPr>
                <w:b/>
                <w:color w:val="000000"/>
                <w:sz w:val="20"/>
                <w:szCs w:val="20"/>
                <w:lang w:eastAsia="en-US"/>
              </w:rPr>
            </w:pPr>
            <w:r w:rsidRPr="001464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3</w:t>
            </w:r>
            <w:r w:rsidRPr="00146459">
              <w:rPr>
                <w:b/>
                <w:sz w:val="20"/>
                <w:szCs w:val="20"/>
                <w:lang w:eastAsia="en-US"/>
              </w:rPr>
              <w:t>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sidRPr="00146459">
              <w:rPr>
                <w:b/>
                <w:sz w:val="20"/>
                <w:szCs w:val="20"/>
                <w:lang w:eastAsia="en-US"/>
              </w:rPr>
              <w:t>55 000,00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p>
          <w:p w:rsidR="00BA6149" w:rsidRPr="00146459" w:rsidRDefault="00BA6149" w:rsidP="00C10287">
            <w:pPr>
              <w:shd w:val="clear" w:color="auto" w:fill="FFFFFF"/>
              <w:jc w:val="center"/>
              <w:rPr>
                <w:color w:val="000000"/>
                <w:sz w:val="20"/>
                <w:szCs w:val="20"/>
                <w:lang w:eastAsia="en-US"/>
              </w:rPr>
            </w:pPr>
          </w:p>
          <w:p w:rsidR="00BA6149" w:rsidRPr="00146459" w:rsidRDefault="00BA6149" w:rsidP="00C10287">
            <w:pPr>
              <w:shd w:val="clear" w:color="auto" w:fill="FFFFFF"/>
              <w:jc w:val="center"/>
              <w:rPr>
                <w:color w:val="000000"/>
                <w:sz w:val="20"/>
                <w:szCs w:val="20"/>
                <w:lang w:eastAsia="en-US"/>
              </w:rPr>
            </w:pPr>
          </w:p>
          <w:p w:rsidR="00BA6149" w:rsidRPr="00146459" w:rsidRDefault="00BA6149" w:rsidP="00C10287">
            <w:pPr>
              <w:shd w:val="clear" w:color="auto" w:fill="FFFFFF"/>
              <w:jc w:val="center"/>
              <w:rPr>
                <w:color w:val="000000"/>
                <w:sz w:val="20"/>
                <w:szCs w:val="20"/>
                <w:lang w:eastAsia="en-US"/>
              </w:rPr>
            </w:pPr>
            <w:r w:rsidRPr="001464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1"/>
                <w:sz w:val="20"/>
                <w:szCs w:val="20"/>
                <w:lang w:eastAsia="en-US"/>
              </w:rPr>
            </w:pPr>
            <w:r w:rsidRPr="00146459">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r w:rsidRPr="001464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r w:rsidRPr="001464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F367B0" w:rsidTr="00BA6149">
        <w:trPr>
          <w:trHeight w:val="13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r w:rsidRPr="00146459">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3</w:t>
            </w:r>
            <w:r w:rsidRPr="00146459">
              <w:rPr>
                <w:sz w:val="20"/>
                <w:szCs w:val="20"/>
                <w:lang w:eastAsia="en-US"/>
              </w:rPr>
              <w:t>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sidRPr="00146459">
              <w:rPr>
                <w:sz w:val="20"/>
                <w:szCs w:val="20"/>
                <w:lang w:eastAsia="en-US"/>
              </w:rPr>
              <w:t>55 000,00</w:t>
            </w:r>
          </w:p>
        </w:tc>
      </w:tr>
      <w:tr w:rsidR="00BA6149" w:rsidRPr="00F367B0" w:rsidTr="00BA6149">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
                <w:color w:val="000000"/>
                <w:sz w:val="20"/>
                <w:szCs w:val="20"/>
                <w:lang w:eastAsia="en-US"/>
              </w:rPr>
            </w:pPr>
            <w:r w:rsidRPr="001464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1 571 655,93</w:t>
            </w:r>
          </w:p>
        </w:tc>
        <w:tc>
          <w:tcPr>
            <w:tcW w:w="1985"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Pr>
                <w:b/>
                <w:sz w:val="20"/>
                <w:szCs w:val="20"/>
                <w:lang w:eastAsia="en-US"/>
              </w:rPr>
              <w:t>3 489 862,94</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1 086 857,00</w:t>
            </w:r>
          </w:p>
        </w:tc>
      </w:tr>
      <w:tr w:rsidR="00BA6149" w:rsidRPr="00F367B0" w:rsidTr="00BA6149">
        <w:trPr>
          <w:trHeight w:val="861"/>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
                <w:color w:val="000000"/>
                <w:sz w:val="20"/>
                <w:szCs w:val="20"/>
                <w:lang w:eastAsia="en-US"/>
              </w:rPr>
            </w:pPr>
          </w:p>
          <w:p w:rsidR="00BA6149" w:rsidRPr="00146459" w:rsidRDefault="00BA6149" w:rsidP="00C10287">
            <w:pPr>
              <w:shd w:val="clear" w:color="auto" w:fill="FFFFFF"/>
              <w:jc w:val="center"/>
              <w:rPr>
                <w:b/>
                <w:color w:val="000000"/>
                <w:sz w:val="20"/>
                <w:szCs w:val="20"/>
                <w:lang w:eastAsia="en-US"/>
              </w:rPr>
            </w:pPr>
          </w:p>
          <w:p w:rsidR="00BA6149" w:rsidRPr="00146459" w:rsidRDefault="00BA6149" w:rsidP="00C10287">
            <w:pPr>
              <w:shd w:val="clear" w:color="auto" w:fill="FFFFFF"/>
              <w:jc w:val="center"/>
              <w:rPr>
                <w:b/>
                <w:color w:val="000000"/>
                <w:sz w:val="20"/>
                <w:szCs w:val="20"/>
                <w:lang w:eastAsia="en-US"/>
              </w:rPr>
            </w:pPr>
            <w:r w:rsidRPr="001464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1 571 655,93</w:t>
            </w:r>
          </w:p>
        </w:tc>
        <w:tc>
          <w:tcPr>
            <w:tcW w:w="1985"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b/>
                <w:sz w:val="20"/>
                <w:szCs w:val="20"/>
                <w:lang w:eastAsia="en-US"/>
              </w:rPr>
            </w:pPr>
          </w:p>
          <w:p w:rsidR="00BA6149" w:rsidRDefault="00BA6149" w:rsidP="00C10287">
            <w:pPr>
              <w:spacing w:line="254" w:lineRule="auto"/>
              <w:jc w:val="center"/>
              <w:rPr>
                <w:b/>
                <w:sz w:val="20"/>
                <w:szCs w:val="20"/>
                <w:lang w:eastAsia="en-US"/>
              </w:rPr>
            </w:pPr>
          </w:p>
          <w:p w:rsidR="00BA6149" w:rsidRPr="003C4396" w:rsidRDefault="00BA6149" w:rsidP="00C10287">
            <w:pPr>
              <w:spacing w:line="254" w:lineRule="auto"/>
              <w:jc w:val="center"/>
              <w:rPr>
                <w:b/>
                <w:sz w:val="20"/>
                <w:szCs w:val="20"/>
                <w:lang w:eastAsia="en-US"/>
              </w:rPr>
            </w:pPr>
            <w:r w:rsidRPr="003C4396">
              <w:rPr>
                <w:b/>
                <w:sz w:val="20"/>
                <w:szCs w:val="20"/>
                <w:lang w:eastAsia="en-US"/>
              </w:rPr>
              <w:t>502 808,94</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1 086 857,00</w:t>
            </w:r>
          </w:p>
        </w:tc>
      </w:tr>
      <w:tr w:rsidR="00BA6149" w:rsidRPr="00F367B0" w:rsidTr="00BA6149">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b/>
                <w:i/>
                <w:color w:val="000000"/>
                <w:spacing w:val="1"/>
                <w:sz w:val="20"/>
                <w:szCs w:val="20"/>
                <w:lang w:eastAsia="en-US"/>
              </w:rPr>
            </w:pPr>
            <w:r w:rsidRPr="00146459">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lang w:eastAsia="en-US"/>
              </w:rPr>
            </w:pPr>
          </w:p>
          <w:p w:rsidR="00BA6149" w:rsidRPr="00146459" w:rsidRDefault="00BA6149" w:rsidP="00C10287">
            <w:pPr>
              <w:shd w:val="clear" w:color="auto" w:fill="FFFFFF"/>
              <w:jc w:val="center"/>
              <w:rPr>
                <w:color w:val="000000"/>
                <w:sz w:val="20"/>
                <w:szCs w:val="20"/>
                <w:lang w:eastAsia="en-US"/>
              </w:rPr>
            </w:pPr>
          </w:p>
          <w:p w:rsidR="00BA6149" w:rsidRPr="00146459" w:rsidRDefault="00BA6149" w:rsidP="00C10287">
            <w:pPr>
              <w:shd w:val="clear" w:color="auto" w:fill="FFFFFF"/>
              <w:jc w:val="center"/>
              <w:rPr>
                <w:color w:val="000000"/>
                <w:sz w:val="20"/>
                <w:szCs w:val="20"/>
                <w:lang w:eastAsia="en-US"/>
              </w:rPr>
            </w:pPr>
          </w:p>
          <w:p w:rsidR="00BA6149" w:rsidRPr="00146459" w:rsidRDefault="00BA6149" w:rsidP="00C10287">
            <w:pPr>
              <w:shd w:val="clear" w:color="auto" w:fill="FFFFFF"/>
              <w:jc w:val="center"/>
              <w:rPr>
                <w:color w:val="000000"/>
                <w:sz w:val="20"/>
                <w:szCs w:val="20"/>
                <w:lang w:eastAsia="en-US"/>
              </w:rPr>
            </w:pPr>
          </w:p>
          <w:p w:rsidR="00BA6149" w:rsidRPr="00146459" w:rsidRDefault="00BA6149" w:rsidP="00C10287">
            <w:pPr>
              <w:shd w:val="clear" w:color="auto" w:fill="FFFFFF"/>
              <w:jc w:val="center"/>
              <w:rPr>
                <w:b/>
                <w:color w:val="000000"/>
                <w:sz w:val="20"/>
                <w:szCs w:val="20"/>
                <w:lang w:eastAsia="en-US"/>
              </w:rPr>
            </w:pPr>
            <w:r w:rsidRPr="00146459">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r>
              <w:rPr>
                <w:b/>
                <w:sz w:val="20"/>
                <w:szCs w:val="20"/>
                <w:lang w:eastAsia="en-US"/>
              </w:rPr>
              <w:t>1 571 655,93</w:t>
            </w:r>
          </w:p>
        </w:tc>
        <w:tc>
          <w:tcPr>
            <w:tcW w:w="1985"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sz w:val="20"/>
                <w:szCs w:val="20"/>
                <w:lang w:eastAsia="en-US"/>
              </w:rPr>
            </w:pPr>
          </w:p>
          <w:p w:rsidR="00BA6149" w:rsidRPr="00146459" w:rsidRDefault="00BA6149" w:rsidP="00C10287">
            <w:pPr>
              <w:spacing w:line="254" w:lineRule="auto"/>
              <w:jc w:val="center"/>
              <w:rPr>
                <w:b/>
                <w:sz w:val="20"/>
                <w:szCs w:val="20"/>
                <w:lang w:eastAsia="en-US"/>
              </w:rPr>
            </w:pPr>
            <w:r>
              <w:rPr>
                <w:sz w:val="20"/>
                <w:szCs w:val="20"/>
                <w:lang w:eastAsia="en-US"/>
              </w:rPr>
              <w:t>502 808,94</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r w:rsidRPr="00146459">
              <w:rPr>
                <w:b/>
                <w:sz w:val="20"/>
                <w:szCs w:val="20"/>
                <w:lang w:eastAsia="en-US"/>
              </w:rPr>
              <w:t>1 086 857,00</w:t>
            </w:r>
          </w:p>
        </w:tc>
      </w:tr>
      <w:tr w:rsidR="00BA6149" w:rsidRPr="00F367B0" w:rsidTr="00BA6149">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bCs/>
                <w:color w:val="000000"/>
                <w:sz w:val="20"/>
                <w:szCs w:val="20"/>
                <w:lang w:eastAsia="en-US"/>
              </w:rPr>
            </w:pPr>
            <w:r w:rsidRPr="00146459">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1 571 655,93</w:t>
            </w:r>
          </w:p>
        </w:tc>
        <w:tc>
          <w:tcPr>
            <w:tcW w:w="1985"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502 808,94</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1 086 857,00</w:t>
            </w:r>
          </w:p>
        </w:tc>
      </w:tr>
      <w:tr w:rsidR="00BA6149" w:rsidRPr="00F367B0" w:rsidTr="00BA6149">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tabs>
                <w:tab w:val="left" w:pos="4718"/>
              </w:tabs>
              <w:jc w:val="center"/>
              <w:rPr>
                <w:color w:val="000000"/>
                <w:sz w:val="20"/>
                <w:szCs w:val="20"/>
              </w:rPr>
            </w:pPr>
            <w:r w:rsidRPr="00146459">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1 168 935 ,93</w:t>
            </w:r>
          </w:p>
        </w:tc>
        <w:tc>
          <w:tcPr>
            <w:tcW w:w="1985"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502 808,94</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1 086 857,00</w:t>
            </w:r>
          </w:p>
        </w:tc>
      </w:tr>
      <w:tr w:rsidR="00BA6149" w:rsidRPr="00F367B0" w:rsidTr="00BA6149">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i/>
                <w:color w:val="000000"/>
                <w:spacing w:val="1"/>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tabs>
                <w:tab w:val="left" w:pos="4718"/>
              </w:tabs>
              <w:jc w:val="center"/>
              <w:rPr>
                <w:color w:val="000000"/>
                <w:sz w:val="20"/>
                <w:szCs w:val="20"/>
              </w:rPr>
            </w:pPr>
            <w:r w:rsidRPr="00146459">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sz w:val="20"/>
                <w:szCs w:val="20"/>
                <w:lang w:eastAsia="en-US"/>
              </w:rPr>
            </w:pPr>
            <w:r>
              <w:rPr>
                <w:sz w:val="20"/>
                <w:szCs w:val="20"/>
                <w:lang w:eastAsia="en-US"/>
              </w:rPr>
              <w:t>1 168 935 ,93</w:t>
            </w:r>
          </w:p>
        </w:tc>
        <w:tc>
          <w:tcPr>
            <w:tcW w:w="1985"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502 808,94</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1 086 857,00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b/>
                <w:color w:val="000000"/>
                <w:sz w:val="20"/>
                <w:szCs w:val="20"/>
              </w:rPr>
            </w:pPr>
          </w:p>
          <w:p w:rsidR="00BA6149" w:rsidRPr="002F70FA" w:rsidRDefault="00BA6149" w:rsidP="00C10287">
            <w:pPr>
              <w:shd w:val="clear" w:color="auto" w:fill="FFFFFF"/>
              <w:tabs>
                <w:tab w:val="left" w:pos="4718"/>
              </w:tabs>
              <w:jc w:val="center"/>
              <w:rPr>
                <w:b/>
                <w:color w:val="000000"/>
                <w:sz w:val="20"/>
                <w:szCs w:val="20"/>
              </w:rPr>
            </w:pPr>
          </w:p>
          <w:p w:rsidR="00BA6149" w:rsidRPr="002F70FA" w:rsidRDefault="00BA6149" w:rsidP="00C10287">
            <w:pPr>
              <w:shd w:val="clear" w:color="auto" w:fill="FFFFFF"/>
              <w:tabs>
                <w:tab w:val="left" w:pos="4718"/>
              </w:tabs>
              <w:jc w:val="center"/>
              <w:rPr>
                <w:b/>
                <w:color w:val="000000"/>
                <w:sz w:val="20"/>
                <w:szCs w:val="20"/>
              </w:rPr>
            </w:pPr>
          </w:p>
          <w:p w:rsidR="00BA6149" w:rsidRPr="002F70FA" w:rsidRDefault="00BA6149" w:rsidP="00C10287">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08" w:right="-108"/>
              <w:jc w:val="center"/>
              <w:rPr>
                <w:color w:val="000000"/>
                <w:sz w:val="20"/>
                <w:szCs w:val="20"/>
                <w:lang w:eastAsia="en-US"/>
              </w:rPr>
            </w:pPr>
            <w:r>
              <w:rPr>
                <w:color w:val="000000"/>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402 720,00</w:t>
            </w:r>
          </w:p>
        </w:tc>
        <w:tc>
          <w:tcPr>
            <w:tcW w:w="1985"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08" w:right="-108"/>
              <w:jc w:val="center"/>
              <w:rPr>
                <w:color w:val="000000"/>
                <w:sz w:val="20"/>
                <w:szCs w:val="20"/>
                <w:lang w:eastAsia="en-US"/>
              </w:rPr>
            </w:pPr>
            <w:r>
              <w:rPr>
                <w:color w:val="000000"/>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402 720,00</w:t>
            </w:r>
          </w:p>
        </w:tc>
        <w:tc>
          <w:tcPr>
            <w:tcW w:w="1985" w:type="dxa"/>
            <w:tcBorders>
              <w:top w:val="single" w:sz="4" w:space="0" w:color="000000"/>
              <w:left w:val="single" w:sz="4" w:space="0" w:color="000000"/>
              <w:bottom w:val="single" w:sz="4" w:space="0" w:color="000000"/>
              <w:right w:val="single" w:sz="4" w:space="0" w:color="000000"/>
            </w:tcBorders>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b/>
                <w:color w:val="000000"/>
                <w:sz w:val="20"/>
                <w:szCs w:val="20"/>
                <w:lang w:eastAsia="en-US"/>
              </w:rPr>
            </w:pPr>
          </w:p>
          <w:p w:rsidR="00BA6149" w:rsidRPr="00146459" w:rsidRDefault="00BA6149" w:rsidP="00C10287">
            <w:pPr>
              <w:spacing w:line="254" w:lineRule="auto"/>
              <w:ind w:left="-108" w:right="-108"/>
              <w:jc w:val="center"/>
              <w:rPr>
                <w:b/>
                <w:color w:val="000000"/>
                <w:sz w:val="20"/>
                <w:szCs w:val="20"/>
                <w:lang w:eastAsia="en-US"/>
              </w:rPr>
            </w:pPr>
          </w:p>
          <w:p w:rsidR="00BA6149" w:rsidRPr="00146459" w:rsidRDefault="00BA6149" w:rsidP="00C10287">
            <w:pPr>
              <w:spacing w:line="254" w:lineRule="auto"/>
              <w:ind w:left="-108" w:right="-108"/>
              <w:jc w:val="center"/>
              <w:rPr>
                <w:b/>
                <w:color w:val="000000"/>
                <w:sz w:val="20"/>
                <w:szCs w:val="20"/>
                <w:lang w:eastAsia="en-US"/>
              </w:rPr>
            </w:pPr>
          </w:p>
          <w:p w:rsidR="00BA6149" w:rsidRPr="00146459" w:rsidRDefault="00BA6149" w:rsidP="00C10287">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r>
              <w:rPr>
                <w:b/>
                <w:sz w:val="20"/>
                <w:szCs w:val="20"/>
                <w:lang w:eastAsia="en-US"/>
              </w:rPr>
              <w:t>2 694 515,00</w:t>
            </w:r>
          </w:p>
        </w:tc>
        <w:tc>
          <w:tcPr>
            <w:tcW w:w="1985"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r>
              <w:rPr>
                <w:b/>
                <w:sz w:val="20"/>
                <w:szCs w:val="20"/>
                <w:lang w:eastAsia="en-US"/>
              </w:rPr>
              <w:t>2 987 054,00</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p>
          <w:p w:rsidR="00BA6149" w:rsidRPr="00146459" w:rsidRDefault="00BA6149" w:rsidP="00C10287">
            <w:pPr>
              <w:spacing w:line="254" w:lineRule="auto"/>
              <w:jc w:val="center"/>
              <w:rPr>
                <w:b/>
                <w:sz w:val="20"/>
                <w:szCs w:val="20"/>
                <w:lang w:eastAsia="en-US"/>
              </w:rPr>
            </w:pPr>
            <w:r w:rsidRPr="00146459">
              <w:rPr>
                <w:b/>
                <w:sz w:val="20"/>
                <w:szCs w:val="20"/>
                <w:lang w:eastAsia="en-US"/>
              </w:rPr>
              <w:t>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b/>
                <w:color w:val="000000"/>
                <w:spacing w:val="6"/>
                <w:sz w:val="20"/>
                <w:szCs w:val="20"/>
                <w:lang w:eastAsia="en-US"/>
              </w:rPr>
            </w:pPr>
            <w:r w:rsidRPr="00146459">
              <w:rPr>
                <w:color w:val="000000"/>
                <w:spacing w:val="6"/>
                <w:sz w:val="20"/>
                <w:szCs w:val="20"/>
                <w:lang w:eastAsia="en-US"/>
              </w:rPr>
              <w:t xml:space="preserve">Реализация регионального проекта </w:t>
            </w:r>
            <w:r w:rsidRPr="00146459">
              <w:rPr>
                <w:color w:val="000000"/>
                <w:spacing w:val="6"/>
                <w:sz w:val="20"/>
                <w:szCs w:val="20"/>
                <w:lang w:eastAsia="en-US"/>
              </w:rPr>
              <w:lastRenderedPageBreak/>
              <w:t>«Формирование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985"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color w:val="000000"/>
                <w:spacing w:val="6"/>
                <w:sz w:val="20"/>
                <w:szCs w:val="20"/>
              </w:rPr>
              <w:lastRenderedPageBreak/>
              <w:t>Основное мероприятие «Реализация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985"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70"/>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985"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2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54" w:lineRule="auto"/>
              <w:jc w:val="center"/>
              <w:rPr>
                <w:color w:val="000000"/>
                <w:sz w:val="20"/>
                <w:szCs w:val="20"/>
                <w:lang w:val="en-US" w:eastAsia="en-US"/>
              </w:rPr>
            </w:pPr>
            <w:r w:rsidRPr="00146459">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E260E5" w:rsidRDefault="00BA6149" w:rsidP="00C10287">
            <w:pPr>
              <w:spacing w:line="254" w:lineRule="auto"/>
              <w:jc w:val="center"/>
              <w:rPr>
                <w:sz w:val="20"/>
                <w:szCs w:val="20"/>
                <w:lang w:eastAsia="en-US"/>
              </w:rPr>
            </w:pPr>
            <w:r w:rsidRPr="00E260E5">
              <w:rPr>
                <w:sz w:val="20"/>
                <w:szCs w:val="20"/>
                <w:lang w:eastAsia="en-US"/>
              </w:rPr>
              <w:t>2 694 515,00</w:t>
            </w:r>
          </w:p>
        </w:tc>
        <w:tc>
          <w:tcPr>
            <w:tcW w:w="1985" w:type="dxa"/>
            <w:tcBorders>
              <w:top w:val="single" w:sz="4" w:space="0" w:color="000000"/>
              <w:left w:val="single" w:sz="4" w:space="0" w:color="000000"/>
              <w:bottom w:val="single" w:sz="4" w:space="0" w:color="000000"/>
              <w:right w:val="single" w:sz="4" w:space="0" w:color="000000"/>
            </w:tcBorders>
          </w:tcPr>
          <w:p w:rsidR="00BA6149" w:rsidRPr="00E260E5" w:rsidRDefault="00BA6149" w:rsidP="00C10287">
            <w:pPr>
              <w:spacing w:line="254" w:lineRule="auto"/>
              <w:jc w:val="center"/>
              <w:rPr>
                <w:sz w:val="20"/>
                <w:szCs w:val="20"/>
                <w:lang w:eastAsia="en-US"/>
              </w:rPr>
            </w:pPr>
            <w:r w:rsidRPr="00E260E5">
              <w:rPr>
                <w:sz w:val="20"/>
                <w:szCs w:val="20"/>
                <w:lang w:eastAsia="en-US"/>
              </w:rPr>
              <w:t>2 987 054,00</w:t>
            </w:r>
          </w:p>
        </w:tc>
        <w:tc>
          <w:tcPr>
            <w:tcW w:w="1984"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pacing w:line="254" w:lineRule="auto"/>
              <w:jc w:val="center"/>
              <w:rPr>
                <w:sz w:val="20"/>
                <w:szCs w:val="20"/>
                <w:lang w:eastAsia="en-US"/>
              </w:rPr>
            </w:pPr>
            <w:r w:rsidRPr="00146459">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 КИНЕМАТОГРАФИЯ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1</w:t>
            </w:r>
            <w:r>
              <w:rPr>
                <w:b/>
                <w:color w:val="000000"/>
                <w:spacing w:val="-4"/>
                <w:sz w:val="20"/>
                <w:szCs w:val="20"/>
                <w:lang w:eastAsia="en-US"/>
              </w:rPr>
              <w:t> 803 428,00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2 132 552,00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 xml:space="preserve"> 2 132 552,00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1</w:t>
            </w:r>
            <w:r>
              <w:rPr>
                <w:b/>
                <w:color w:val="000000"/>
                <w:spacing w:val="-4"/>
                <w:sz w:val="20"/>
                <w:szCs w:val="20"/>
                <w:lang w:eastAsia="en-US"/>
              </w:rPr>
              <w:t> 803 428,00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2 132 552,00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 xml:space="preserve"> 2 132 552,00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1</w:t>
            </w:r>
            <w:r>
              <w:rPr>
                <w:b/>
                <w:color w:val="000000"/>
                <w:spacing w:val="-4"/>
                <w:sz w:val="20"/>
                <w:szCs w:val="20"/>
                <w:lang w:eastAsia="en-US"/>
              </w:rPr>
              <w:t> 803 428,00</w:t>
            </w:r>
          </w:p>
        </w:tc>
        <w:tc>
          <w:tcPr>
            <w:tcW w:w="1985"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spacing w:line="254" w:lineRule="auto"/>
              <w:rPr>
                <w:b/>
                <w:color w:val="000000"/>
                <w:spacing w:val="-4"/>
                <w:sz w:val="20"/>
                <w:szCs w:val="20"/>
                <w:lang w:eastAsia="en-US"/>
              </w:rPr>
            </w:pPr>
          </w:p>
          <w:p w:rsidR="00BA6149" w:rsidRPr="002F70FA" w:rsidRDefault="00BA6149" w:rsidP="00C10287">
            <w:pPr>
              <w:shd w:val="clear" w:color="auto" w:fill="FFFFFF"/>
              <w:spacing w:line="254" w:lineRule="auto"/>
              <w:rPr>
                <w:b/>
                <w:color w:val="000000"/>
                <w:spacing w:val="-4"/>
                <w:sz w:val="20"/>
                <w:szCs w:val="20"/>
                <w:lang w:eastAsia="en-US"/>
              </w:rPr>
            </w:pPr>
            <w:r>
              <w:rPr>
                <w:b/>
                <w:color w:val="000000"/>
                <w:spacing w:val="-4"/>
                <w:sz w:val="20"/>
                <w:szCs w:val="20"/>
                <w:lang w:eastAsia="en-US"/>
              </w:rPr>
              <w:t xml:space="preserve">     </w:t>
            </w:r>
            <w:r w:rsidRPr="002F70FA">
              <w:rPr>
                <w:b/>
                <w:color w:val="000000"/>
                <w:spacing w:val="-4"/>
                <w:sz w:val="20"/>
                <w:szCs w:val="20"/>
                <w:lang w:eastAsia="en-US"/>
              </w:rPr>
              <w:t>2 132 552,00</w:t>
            </w:r>
          </w:p>
        </w:tc>
        <w:tc>
          <w:tcPr>
            <w:tcW w:w="1984"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 xml:space="preserve"> </w:t>
            </w:r>
          </w:p>
          <w:p w:rsidR="00BA6149" w:rsidRPr="002F70FA" w:rsidRDefault="00BA6149" w:rsidP="00C10287">
            <w:pPr>
              <w:shd w:val="clear" w:color="auto" w:fill="FFFFFF"/>
              <w:spacing w:line="254" w:lineRule="auto"/>
              <w:rPr>
                <w:b/>
                <w:color w:val="000000"/>
                <w:spacing w:val="-4"/>
                <w:sz w:val="20"/>
                <w:szCs w:val="20"/>
                <w:lang w:eastAsia="en-US"/>
              </w:rPr>
            </w:pPr>
            <w:r w:rsidRPr="002F70FA">
              <w:rPr>
                <w:b/>
                <w:color w:val="000000"/>
                <w:spacing w:val="-4"/>
                <w:sz w:val="20"/>
                <w:szCs w:val="20"/>
                <w:lang w:eastAsia="en-US"/>
              </w:rPr>
              <w:t>2 132 552,00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t>Подпрограмма «Наследие»</w:t>
            </w:r>
            <w:r w:rsidRPr="002F70FA">
              <w:rPr>
                <w:b/>
                <w:color w:val="000000"/>
                <w:spacing w:val="2"/>
                <w:sz w:val="20"/>
                <w:szCs w:val="20"/>
                <w:lang w:eastAsia="en-US"/>
              </w:rPr>
              <w:t xml:space="preserve"> муниципальной программы поселка имени К. Либкнехта </w:t>
            </w:r>
            <w:r w:rsidRPr="002F70FA">
              <w:rPr>
                <w:b/>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b/>
                <w:sz w:val="20"/>
                <w:szCs w:val="20"/>
                <w:lang w:eastAsia="en-US"/>
              </w:rPr>
            </w:pPr>
            <w:r w:rsidRPr="002F70FA">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1</w:t>
            </w:r>
            <w:r>
              <w:rPr>
                <w:b/>
                <w:color w:val="000000"/>
                <w:spacing w:val="-4"/>
                <w:sz w:val="20"/>
                <w:szCs w:val="20"/>
                <w:lang w:eastAsia="en-US"/>
              </w:rPr>
              <w:t> 803 428,00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p>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2 132 552,00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b/>
                <w:color w:val="000000"/>
                <w:spacing w:val="-4"/>
                <w:sz w:val="20"/>
                <w:szCs w:val="20"/>
                <w:lang w:eastAsia="en-US"/>
              </w:rPr>
            </w:pPr>
          </w:p>
          <w:p w:rsidR="00BA6149" w:rsidRPr="002F70FA" w:rsidRDefault="00BA6149" w:rsidP="00C10287">
            <w:pPr>
              <w:shd w:val="clear" w:color="auto" w:fill="FFFFFF"/>
              <w:spacing w:line="254" w:lineRule="auto"/>
              <w:jc w:val="center"/>
              <w:rPr>
                <w:b/>
                <w:color w:val="000000"/>
                <w:spacing w:val="-4"/>
                <w:sz w:val="20"/>
                <w:szCs w:val="20"/>
                <w:lang w:eastAsia="en-US"/>
              </w:rPr>
            </w:pPr>
            <w:r w:rsidRPr="002F70FA">
              <w:rPr>
                <w:b/>
                <w:color w:val="000000"/>
                <w:spacing w:val="-4"/>
                <w:sz w:val="20"/>
                <w:szCs w:val="20"/>
                <w:lang w:eastAsia="en-US"/>
              </w:rPr>
              <w:t>2 132 552,00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jc w:val="center"/>
              <w:rPr>
                <w:color w:val="000000"/>
                <w:sz w:val="20"/>
                <w:szCs w:val="20"/>
                <w:lang w:eastAsia="en-US"/>
              </w:rPr>
            </w:pPr>
          </w:p>
          <w:p w:rsidR="00BA6149" w:rsidRDefault="00BA6149" w:rsidP="00C10287">
            <w:pPr>
              <w:shd w:val="clear" w:color="auto" w:fill="FFFFFF"/>
              <w:jc w:val="center"/>
              <w:rPr>
                <w:color w:val="000000"/>
                <w:sz w:val="20"/>
                <w:szCs w:val="20"/>
                <w:lang w:eastAsia="en-US"/>
              </w:rPr>
            </w:pPr>
          </w:p>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607CDD" w:rsidRDefault="00BA6149" w:rsidP="00C10287">
            <w:pPr>
              <w:shd w:val="clear" w:color="auto" w:fill="FFFFFF"/>
              <w:spacing w:line="254" w:lineRule="auto"/>
              <w:jc w:val="center"/>
              <w:rPr>
                <w:color w:val="000000"/>
                <w:spacing w:val="-4"/>
                <w:sz w:val="20"/>
                <w:szCs w:val="20"/>
                <w:lang w:eastAsia="en-US"/>
              </w:rPr>
            </w:pPr>
            <w:r w:rsidRPr="00607CDD">
              <w:rPr>
                <w:color w:val="000000"/>
                <w:spacing w:val="-4"/>
                <w:sz w:val="20"/>
                <w:szCs w:val="20"/>
                <w:lang w:eastAsia="en-US"/>
              </w:rPr>
              <w:t>1 803 428,00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607CDD" w:rsidRDefault="00BA6149" w:rsidP="00C10287">
            <w:pPr>
              <w:shd w:val="clear" w:color="auto" w:fill="FFFFFF"/>
              <w:spacing w:line="254" w:lineRule="auto"/>
              <w:jc w:val="center"/>
              <w:rPr>
                <w:color w:val="000000"/>
                <w:spacing w:val="-4"/>
                <w:sz w:val="20"/>
                <w:szCs w:val="20"/>
                <w:lang w:eastAsia="en-US"/>
              </w:rPr>
            </w:pPr>
            <w:r w:rsidRPr="00607CDD">
              <w:rPr>
                <w:color w:val="000000"/>
                <w:spacing w:val="-4"/>
                <w:sz w:val="20"/>
                <w:szCs w:val="20"/>
                <w:lang w:eastAsia="en-US"/>
              </w:rPr>
              <w:t>1 803 428,00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2 132 552,00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1 724 000,00</w:t>
            </w:r>
          </w:p>
        </w:tc>
        <w:tc>
          <w:tcPr>
            <w:tcW w:w="1985"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2 053 103,00</w:t>
            </w:r>
          </w:p>
        </w:tc>
        <w:tc>
          <w:tcPr>
            <w:tcW w:w="1984"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2 053 103,00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17" w:right="-108"/>
              <w:jc w:val="center"/>
              <w:rPr>
                <w:sz w:val="20"/>
                <w:szCs w:val="20"/>
                <w:lang w:eastAsia="en-US"/>
              </w:rPr>
            </w:pPr>
            <w:r w:rsidRPr="002F70FA">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w:t>
            </w:r>
            <w:r>
              <w:rPr>
                <w:color w:val="000000"/>
                <w:spacing w:val="-4"/>
                <w:sz w:val="20"/>
                <w:szCs w:val="20"/>
                <w:lang w:eastAsia="en-US"/>
              </w:rPr>
              <w:t>28</w:t>
            </w:r>
            <w:r w:rsidRPr="002F70FA">
              <w:rPr>
                <w:color w:val="000000"/>
                <w:spacing w:val="-4"/>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79 449,00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79 449,00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jc w:val="center"/>
              <w:rPr>
                <w:b/>
                <w:color w:val="000000"/>
                <w:sz w:val="20"/>
                <w:szCs w:val="20"/>
                <w:lang w:eastAsia="en-US"/>
              </w:rPr>
            </w:pPr>
          </w:p>
          <w:p w:rsidR="00BA6149" w:rsidRPr="002F70FA" w:rsidRDefault="00BA6149" w:rsidP="00C10287">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sidRPr="002F70FA">
              <w:rPr>
                <w:b/>
                <w:sz w:val="20"/>
                <w:szCs w:val="20"/>
                <w:lang w:eastAsia="en-US"/>
              </w:rPr>
              <w:t>200 000,00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jc w:val="center"/>
              <w:rPr>
                <w:color w:val="000000"/>
                <w:sz w:val="20"/>
                <w:szCs w:val="20"/>
                <w:lang w:eastAsia="en-US"/>
              </w:rPr>
            </w:pPr>
          </w:p>
          <w:p w:rsidR="00BA6149" w:rsidRDefault="00BA6149" w:rsidP="00C10287">
            <w:pPr>
              <w:shd w:val="clear" w:color="auto" w:fill="FFFFFF"/>
              <w:jc w:val="center"/>
              <w:rPr>
                <w:color w:val="000000"/>
                <w:sz w:val="20"/>
                <w:szCs w:val="20"/>
                <w:lang w:eastAsia="en-US"/>
              </w:rPr>
            </w:pPr>
          </w:p>
          <w:p w:rsidR="00BA6149" w:rsidRDefault="00BA6149" w:rsidP="00C10287">
            <w:pPr>
              <w:shd w:val="clear" w:color="auto" w:fill="FFFFFF"/>
              <w:jc w:val="center"/>
              <w:rPr>
                <w:color w:val="000000"/>
                <w:sz w:val="20"/>
                <w:szCs w:val="20"/>
                <w:lang w:eastAsia="en-US"/>
              </w:rPr>
            </w:pPr>
          </w:p>
          <w:p w:rsidR="00BA6149" w:rsidRPr="002F70FA" w:rsidRDefault="00BA6149" w:rsidP="00C10287">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sidRPr="002F70FA">
              <w:rPr>
                <w:b/>
                <w:sz w:val="20"/>
                <w:szCs w:val="20"/>
                <w:lang w:eastAsia="en-US"/>
              </w:rPr>
              <w:t>200 000,00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
                <w:sz w:val="20"/>
                <w:szCs w:val="20"/>
                <w:lang w:eastAsia="en-US"/>
              </w:rPr>
            </w:pPr>
            <w:r w:rsidRPr="002F70FA">
              <w:rPr>
                <w:b/>
                <w:sz w:val="20"/>
                <w:szCs w:val="20"/>
                <w:lang w:eastAsia="en-US"/>
              </w:rPr>
              <w:t>200 000,00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tcPr>
          <w:p w:rsidR="00BA6149" w:rsidRDefault="00BA6149" w:rsidP="00C10287">
            <w:pPr>
              <w:shd w:val="clear" w:color="auto" w:fill="FFFFFF"/>
              <w:tabs>
                <w:tab w:val="left" w:pos="4718"/>
              </w:tabs>
              <w:jc w:val="center"/>
              <w:rPr>
                <w:color w:val="000000"/>
                <w:sz w:val="20"/>
                <w:szCs w:val="20"/>
              </w:rPr>
            </w:pPr>
          </w:p>
          <w:p w:rsidR="00BA6149" w:rsidRDefault="00BA6149" w:rsidP="00C10287">
            <w:pPr>
              <w:shd w:val="clear" w:color="auto" w:fill="FFFFFF"/>
              <w:tabs>
                <w:tab w:val="left" w:pos="4718"/>
              </w:tabs>
              <w:jc w:val="center"/>
              <w:rPr>
                <w:color w:val="000000"/>
                <w:sz w:val="20"/>
                <w:szCs w:val="20"/>
              </w:rPr>
            </w:pPr>
          </w:p>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38" w:right="-55"/>
              <w:jc w:val="center"/>
              <w:rPr>
                <w:sz w:val="20"/>
                <w:szCs w:val="20"/>
                <w:lang w:eastAsia="en-US"/>
              </w:rPr>
            </w:pPr>
            <w:r w:rsidRPr="002F70FA">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38" w:right="-55"/>
              <w:jc w:val="center"/>
              <w:rPr>
                <w:sz w:val="20"/>
                <w:szCs w:val="20"/>
                <w:lang w:eastAsia="en-US"/>
              </w:rPr>
            </w:pPr>
            <w:r w:rsidRPr="002F70FA">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864D55" w:rsidRDefault="00BA6149" w:rsidP="00C10287">
            <w:pPr>
              <w:spacing w:line="254" w:lineRule="auto"/>
              <w:jc w:val="center"/>
              <w:rPr>
                <w:b/>
                <w:sz w:val="20"/>
                <w:szCs w:val="20"/>
                <w:lang w:eastAsia="en-US"/>
              </w:rPr>
            </w:pPr>
            <w:r w:rsidRPr="00864D55">
              <w:rPr>
                <w:b/>
                <w:sz w:val="20"/>
                <w:szCs w:val="20"/>
                <w:lang w:eastAsia="en-US"/>
              </w:rPr>
              <w:t>165 941,11</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Pr="00AF20A6" w:rsidRDefault="00BA6149" w:rsidP="00C10287">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7E2772" w:rsidRDefault="00BA6149" w:rsidP="00C10287">
            <w:pPr>
              <w:spacing w:line="254" w:lineRule="auto"/>
              <w:rPr>
                <w:sz w:val="20"/>
                <w:szCs w:val="20"/>
                <w:lang w:eastAsia="en-US"/>
              </w:rPr>
            </w:pPr>
            <w:r>
              <w:rPr>
                <w:sz w:val="20"/>
                <w:szCs w:val="20"/>
                <w:lang w:eastAsia="en-US"/>
              </w:rPr>
              <w:t>165 941,11</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Pr="007E2772" w:rsidRDefault="00BA6149" w:rsidP="00C10287">
            <w:pPr>
              <w:spacing w:line="254" w:lineRule="auto"/>
              <w:rPr>
                <w:sz w:val="20"/>
                <w:szCs w:val="20"/>
                <w:lang w:eastAsia="en-US"/>
              </w:rPr>
            </w:pPr>
            <w:r>
              <w:rPr>
                <w:sz w:val="20"/>
                <w:szCs w:val="20"/>
                <w:lang w:eastAsia="en-US"/>
              </w:rPr>
              <w:t>165 941,11</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p>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131 082,58</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131 082,58</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p>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33 858,53</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33 858,53</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p>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 xml:space="preserve">    1 000,00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r w:rsidR="00BA6149" w:rsidRPr="002F70FA" w:rsidTr="00BA6149">
        <w:trPr>
          <w:trHeight w:val="155"/>
        </w:trPr>
        <w:tc>
          <w:tcPr>
            <w:tcW w:w="4679"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tabs>
                <w:tab w:val="left" w:pos="4718"/>
              </w:tabs>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1 000,00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0,00</w:t>
            </w:r>
          </w:p>
        </w:tc>
      </w:tr>
    </w:tbl>
    <w:p w:rsidR="003320B3" w:rsidRDefault="003320B3" w:rsidP="003320B3"/>
    <w:p w:rsidR="003320B3" w:rsidRDefault="003320B3" w:rsidP="003320B3"/>
    <w:p w:rsidR="003320B3" w:rsidRDefault="003320B3" w:rsidP="003320B3">
      <w:pPr>
        <w:pStyle w:val="a3"/>
        <w:ind w:firstLine="0"/>
        <w:jc w:val="right"/>
        <w:rPr>
          <w:lang w:val="ru-RU"/>
        </w:rPr>
      </w:pPr>
      <w:r w:rsidRPr="007A729D">
        <w:rPr>
          <w:lang w:val="ru-RU"/>
        </w:rPr>
        <w:t xml:space="preserve">                                                                                                                                </w:t>
      </w:r>
    </w:p>
    <w:p w:rsidR="003320B3" w:rsidRDefault="003320B3" w:rsidP="003320B3">
      <w:pPr>
        <w:pStyle w:val="a3"/>
        <w:ind w:firstLine="0"/>
        <w:jc w:val="right"/>
        <w:rPr>
          <w:lang w:val="ru-RU"/>
        </w:rPr>
      </w:pPr>
    </w:p>
    <w:p w:rsidR="003320B3" w:rsidRDefault="003320B3" w:rsidP="003320B3">
      <w:pPr>
        <w:pStyle w:val="a3"/>
        <w:ind w:firstLine="0"/>
        <w:jc w:val="right"/>
        <w:rPr>
          <w:color w:val="000000"/>
          <w:spacing w:val="-6"/>
          <w:lang w:val="ru-RU"/>
        </w:rPr>
      </w:pPr>
    </w:p>
    <w:p w:rsidR="003320B3" w:rsidRPr="00A63FBE" w:rsidRDefault="003320B3" w:rsidP="003320B3">
      <w:pPr>
        <w:pStyle w:val="a3"/>
        <w:ind w:firstLine="0"/>
        <w:jc w:val="right"/>
        <w:rPr>
          <w:b/>
          <w:color w:val="000000"/>
          <w:spacing w:val="-6"/>
          <w:lang w:val="ru-RU"/>
        </w:rPr>
      </w:pPr>
      <w:r>
        <w:rPr>
          <w:color w:val="000000"/>
          <w:spacing w:val="-6"/>
          <w:lang w:val="ru-RU"/>
        </w:rPr>
        <w:t>Приложение №5</w:t>
      </w:r>
    </w:p>
    <w:p w:rsidR="003320B3" w:rsidRDefault="003320B3" w:rsidP="003320B3">
      <w:pPr>
        <w:tabs>
          <w:tab w:val="left" w:pos="3420"/>
        </w:tabs>
        <w:jc w:val="right"/>
        <w:rPr>
          <w:sz w:val="20"/>
          <w:szCs w:val="20"/>
        </w:rPr>
      </w:pPr>
    </w:p>
    <w:p w:rsidR="003320B3" w:rsidRDefault="003320B3" w:rsidP="003320B3">
      <w:pPr>
        <w:pStyle w:val="a3"/>
        <w:ind w:right="-142" w:firstLine="0"/>
        <w:jc w:val="center"/>
        <w:rPr>
          <w:bCs/>
          <w:color w:val="000000"/>
          <w:lang w:val="ru-RU"/>
        </w:rPr>
      </w:pP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23 и плановый период 2024 и 2025</w:t>
      </w:r>
      <w:r w:rsidRPr="009471EF">
        <w:rPr>
          <w:b/>
          <w:bCs/>
          <w:color w:val="000000"/>
          <w:lang w:val="ru-RU"/>
        </w:rPr>
        <w:t xml:space="preserve"> год</w:t>
      </w:r>
      <w:r>
        <w:rPr>
          <w:b/>
          <w:bCs/>
          <w:color w:val="000000"/>
          <w:lang w:val="ru-RU"/>
        </w:rPr>
        <w:t>ов</w:t>
      </w:r>
      <w:r w:rsidRPr="009471EF">
        <w:rPr>
          <w:b/>
          <w:bCs/>
          <w:color w:val="000000"/>
          <w:lang w:val="ru-RU"/>
        </w:rPr>
        <w:t xml:space="preserve">              </w:t>
      </w:r>
      <w:r w:rsidRPr="009471EF">
        <w:rPr>
          <w:bCs/>
          <w:color w:val="000000"/>
          <w:lang w:val="ru-RU"/>
        </w:rPr>
        <w:t>(Руб.)</w:t>
      </w:r>
    </w:p>
    <w:p w:rsidR="003320B3" w:rsidRDefault="003320B3" w:rsidP="003320B3">
      <w:pPr>
        <w:pStyle w:val="a3"/>
        <w:ind w:right="-142" w:firstLine="0"/>
        <w:jc w:val="center"/>
        <w:rPr>
          <w:bCs/>
          <w:color w:val="000000"/>
          <w:lang w:val="ru-RU"/>
        </w:rPr>
      </w:pPr>
    </w:p>
    <w:p w:rsidR="003320B3" w:rsidRDefault="003320B3" w:rsidP="003320B3">
      <w:pPr>
        <w:pStyle w:val="a3"/>
        <w:ind w:right="-142" w:firstLine="0"/>
        <w:jc w:val="center"/>
        <w:rPr>
          <w:bCs/>
          <w:color w:val="000000"/>
          <w:lang w:val="ru-RU"/>
        </w:rPr>
      </w:pPr>
    </w:p>
    <w:p w:rsidR="003320B3" w:rsidRDefault="003320B3" w:rsidP="003320B3">
      <w:pPr>
        <w:pStyle w:val="a3"/>
        <w:ind w:right="-142" w:firstLine="0"/>
        <w:jc w:val="center"/>
        <w:rPr>
          <w:bCs/>
          <w:color w:val="000000"/>
          <w:lang w:val="ru-RU"/>
        </w:rPr>
      </w:pPr>
    </w:p>
    <w:p w:rsidR="003320B3" w:rsidRPr="009471EF" w:rsidRDefault="003320B3" w:rsidP="003320B3">
      <w:pPr>
        <w:pStyle w:val="a3"/>
        <w:ind w:right="-142" w:firstLine="0"/>
        <w:jc w:val="center"/>
        <w:rPr>
          <w:bCs/>
          <w:color w:val="000000"/>
          <w:lang w:val="ru-RU"/>
        </w:rPr>
      </w:pPr>
    </w:p>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6"/>
        <w:gridCol w:w="2268"/>
        <w:gridCol w:w="1417"/>
        <w:gridCol w:w="1843"/>
        <w:gridCol w:w="2126"/>
        <w:gridCol w:w="2268"/>
      </w:tblGrid>
      <w:tr w:rsidR="00BA6149" w:rsidRPr="002F70FA" w:rsidTr="00BA6149">
        <w:trPr>
          <w:trHeight w:val="47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right="-438"/>
              <w:jc w:val="center"/>
              <w:rPr>
                <w:b/>
                <w:bCs/>
                <w:sz w:val="20"/>
                <w:szCs w:val="20"/>
              </w:rPr>
            </w:pPr>
            <w:r w:rsidRPr="002F70FA">
              <w:rPr>
                <w:b/>
                <w:bCs/>
                <w:sz w:val="20"/>
                <w:szCs w:val="20"/>
              </w:rPr>
              <w:t>Наименование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right="-438"/>
              <w:jc w:val="center"/>
              <w:rPr>
                <w:b/>
                <w:bCs/>
                <w:sz w:val="20"/>
                <w:szCs w:val="20"/>
              </w:rPr>
            </w:pPr>
            <w:r w:rsidRPr="002F70FA">
              <w:rPr>
                <w:b/>
                <w:bCs/>
                <w:sz w:val="20"/>
                <w:szCs w:val="20"/>
              </w:rPr>
              <w:t>ЦСР</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right="-438"/>
              <w:jc w:val="center"/>
              <w:rPr>
                <w:b/>
                <w:bCs/>
                <w:sz w:val="20"/>
                <w:szCs w:val="20"/>
              </w:rPr>
            </w:pPr>
            <w:r w:rsidRPr="002F70FA">
              <w:rPr>
                <w:b/>
                <w:bCs/>
                <w:sz w:val="20"/>
                <w:szCs w:val="20"/>
              </w:rPr>
              <w:t>ВР</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right="-108"/>
              <w:jc w:val="center"/>
              <w:rPr>
                <w:b/>
                <w:bCs/>
                <w:sz w:val="20"/>
                <w:szCs w:val="20"/>
              </w:rPr>
            </w:pPr>
            <w:r w:rsidRPr="002F70FA">
              <w:rPr>
                <w:b/>
                <w:bCs/>
                <w:sz w:val="20"/>
                <w:szCs w:val="20"/>
              </w:rPr>
              <w:t>Сумма</w:t>
            </w:r>
          </w:p>
          <w:p w:rsidR="00BA6149" w:rsidRPr="002F70FA" w:rsidRDefault="00BA6149" w:rsidP="00C10287">
            <w:pPr>
              <w:ind w:right="-108"/>
              <w:jc w:val="center"/>
              <w:rPr>
                <w:b/>
                <w:bCs/>
                <w:sz w:val="20"/>
                <w:szCs w:val="20"/>
              </w:rPr>
            </w:pPr>
            <w:r w:rsidRPr="002F70FA">
              <w:rPr>
                <w:b/>
                <w:bCs/>
                <w:sz w:val="20"/>
                <w:szCs w:val="20"/>
              </w:rPr>
              <w:t xml:space="preserve"> на 2023 год.</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108"/>
              <w:jc w:val="center"/>
              <w:rPr>
                <w:b/>
                <w:bCs/>
                <w:sz w:val="20"/>
                <w:szCs w:val="20"/>
              </w:rPr>
            </w:pPr>
            <w:r w:rsidRPr="002F70FA">
              <w:rPr>
                <w:b/>
                <w:bCs/>
                <w:sz w:val="20"/>
                <w:szCs w:val="20"/>
              </w:rPr>
              <w:t>Сумма</w:t>
            </w:r>
          </w:p>
          <w:p w:rsidR="00BA6149" w:rsidRPr="002F70FA" w:rsidRDefault="00BA6149" w:rsidP="00C10287">
            <w:pPr>
              <w:ind w:right="-108"/>
              <w:jc w:val="center"/>
              <w:rPr>
                <w:b/>
                <w:bCs/>
                <w:sz w:val="20"/>
                <w:szCs w:val="20"/>
              </w:rPr>
            </w:pPr>
            <w:r w:rsidRPr="002F70FA">
              <w:rPr>
                <w:b/>
                <w:bCs/>
                <w:sz w:val="20"/>
                <w:szCs w:val="20"/>
              </w:rPr>
              <w:t xml:space="preserve"> на 2024 год.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108"/>
              <w:jc w:val="center"/>
              <w:rPr>
                <w:b/>
                <w:bCs/>
                <w:sz w:val="20"/>
                <w:szCs w:val="20"/>
              </w:rPr>
            </w:pPr>
            <w:r w:rsidRPr="002F70FA">
              <w:rPr>
                <w:b/>
                <w:bCs/>
                <w:sz w:val="20"/>
                <w:szCs w:val="20"/>
              </w:rPr>
              <w:t>Сумма</w:t>
            </w:r>
          </w:p>
          <w:p w:rsidR="00BA6149" w:rsidRPr="002F70FA" w:rsidRDefault="00BA6149" w:rsidP="00C10287">
            <w:pPr>
              <w:ind w:right="-108"/>
              <w:jc w:val="center"/>
              <w:rPr>
                <w:b/>
                <w:bCs/>
                <w:sz w:val="20"/>
                <w:szCs w:val="20"/>
              </w:rPr>
            </w:pPr>
            <w:r w:rsidRPr="002F70FA">
              <w:rPr>
                <w:b/>
                <w:bCs/>
                <w:sz w:val="20"/>
                <w:szCs w:val="20"/>
              </w:rPr>
              <w:t xml:space="preserve"> на 2025 год.</w:t>
            </w:r>
          </w:p>
        </w:tc>
      </w:tr>
      <w:tr w:rsidR="00BA6149" w:rsidRPr="002F70FA" w:rsidTr="00BA6149">
        <w:trPr>
          <w:trHeight w:val="85"/>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right="-438"/>
              <w:jc w:val="center"/>
              <w:rPr>
                <w:b/>
                <w:bCs/>
                <w:sz w:val="20"/>
                <w:szCs w:val="20"/>
              </w:rPr>
            </w:pPr>
            <w:r w:rsidRPr="002F70FA">
              <w:rPr>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right="-438"/>
              <w:jc w:val="center"/>
              <w:rPr>
                <w:b/>
                <w:bCs/>
                <w:sz w:val="20"/>
                <w:szCs w:val="20"/>
              </w:rPr>
            </w:pPr>
            <w:r w:rsidRPr="002F70FA">
              <w:rPr>
                <w:b/>
                <w:bCs/>
                <w:sz w:val="20"/>
                <w:szCs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left="-108" w:right="-391"/>
              <w:jc w:val="center"/>
              <w:rPr>
                <w:b/>
                <w:bCs/>
                <w:sz w:val="20"/>
                <w:szCs w:val="20"/>
              </w:rPr>
            </w:pPr>
            <w:r w:rsidRPr="002F70FA">
              <w:rPr>
                <w:b/>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ind w:right="-438"/>
              <w:jc w:val="center"/>
              <w:rPr>
                <w:b/>
                <w:bCs/>
                <w:sz w:val="20"/>
                <w:szCs w:val="20"/>
              </w:rPr>
            </w:pPr>
            <w:r w:rsidRPr="002F70FA">
              <w:rPr>
                <w:b/>
                <w:bCs/>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jc w:val="center"/>
              <w:rPr>
                <w:b/>
                <w:bCs/>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right="-438"/>
              <w:jc w:val="center"/>
              <w:rPr>
                <w:b/>
                <w:bCs/>
                <w:sz w:val="20"/>
                <w:szCs w:val="20"/>
              </w:rPr>
            </w:pPr>
          </w:p>
        </w:tc>
      </w:tr>
      <w:tr w:rsidR="00BA6149" w:rsidRPr="002F70FA" w:rsidTr="00BA6149">
        <w:trPr>
          <w:trHeight w:val="171"/>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ind w:right="-108"/>
              <w:rPr>
                <w:b/>
                <w:bCs/>
                <w:color w:val="000000"/>
                <w:spacing w:val="1"/>
                <w:sz w:val="20"/>
                <w:szCs w:val="20"/>
              </w:rPr>
            </w:pPr>
            <w:r w:rsidRPr="002F70FA">
              <w:rPr>
                <w:b/>
                <w:bCs/>
                <w:color w:val="000000"/>
                <w:spacing w:val="1"/>
                <w:sz w:val="20"/>
                <w:szCs w:val="20"/>
              </w:rPr>
              <w:t xml:space="preserve">Всего </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ind w:left="-108" w:right="-108"/>
              <w:jc w:val="center"/>
              <w:rPr>
                <w:b/>
                <w:color w:val="000000"/>
                <w:spacing w:val="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hanging="107"/>
              <w:jc w:val="center"/>
              <w:rPr>
                <w:b/>
                <w:sz w:val="20"/>
                <w:szCs w:val="20"/>
              </w:rPr>
            </w:pPr>
            <w:r>
              <w:rPr>
                <w:b/>
                <w:sz w:val="20"/>
                <w:szCs w:val="20"/>
              </w:rPr>
              <w:t>23 870 716,54</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hanging="107"/>
              <w:jc w:val="center"/>
              <w:rPr>
                <w:b/>
                <w:sz w:val="20"/>
                <w:szCs w:val="20"/>
              </w:rPr>
            </w:pPr>
            <w:r>
              <w:rPr>
                <w:b/>
                <w:sz w:val="20"/>
                <w:szCs w:val="20"/>
              </w:rPr>
              <w:t>23 339 979,00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hanging="107"/>
              <w:jc w:val="center"/>
              <w:rPr>
                <w:b/>
                <w:sz w:val="20"/>
                <w:szCs w:val="20"/>
              </w:rPr>
            </w:pPr>
            <w:r w:rsidRPr="002F70FA">
              <w:rPr>
                <w:b/>
                <w:sz w:val="20"/>
                <w:szCs w:val="20"/>
              </w:rPr>
              <w:t>20 643 418,00</w:t>
            </w:r>
          </w:p>
        </w:tc>
      </w:tr>
      <w:tr w:rsidR="00BA6149" w:rsidRPr="002F70FA" w:rsidTr="00BA6149">
        <w:trPr>
          <w:trHeight w:val="171"/>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ind w:right="-108"/>
              <w:rPr>
                <w:b/>
                <w:bCs/>
                <w:color w:val="000000"/>
                <w:spacing w:val="1"/>
                <w:sz w:val="20"/>
                <w:szCs w:val="20"/>
              </w:rPr>
            </w:pPr>
            <w:r w:rsidRPr="002F70FA">
              <w:rPr>
                <w:b/>
                <w:bCs/>
                <w:color w:val="000000"/>
                <w:spacing w:val="1"/>
                <w:sz w:val="20"/>
                <w:szCs w:val="20"/>
              </w:rPr>
              <w:t>Условно утвержденные расходы</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ind w:left="-108" w:right="-108"/>
              <w:jc w:val="center"/>
              <w:rPr>
                <w:b/>
                <w:color w:val="000000"/>
                <w:spacing w:val="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hanging="107"/>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hanging="107"/>
              <w:jc w:val="center"/>
              <w:rPr>
                <w:b/>
                <w:sz w:val="20"/>
                <w:szCs w:val="20"/>
              </w:rPr>
            </w:pPr>
            <w:r>
              <w:rPr>
                <w:b/>
                <w:sz w:val="20"/>
                <w:szCs w:val="20"/>
              </w:rPr>
              <w:t>499 088,00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ind w:hanging="107"/>
              <w:jc w:val="center"/>
              <w:rPr>
                <w:b/>
                <w:sz w:val="20"/>
                <w:szCs w:val="20"/>
              </w:rPr>
            </w:pPr>
            <w:r>
              <w:rPr>
                <w:b/>
                <w:sz w:val="20"/>
                <w:szCs w:val="20"/>
              </w:rPr>
              <w:t>1 016 978,00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01 0 00 00000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b/>
                <w:sz w:val="20"/>
                <w:szCs w:val="20"/>
              </w:rPr>
            </w:pPr>
            <w:r w:rsidRPr="00125373">
              <w:rPr>
                <w:b/>
                <w:sz w:val="20"/>
                <w:szCs w:val="20"/>
              </w:rPr>
              <w:t>1 </w:t>
            </w:r>
            <w:r>
              <w:rPr>
                <w:b/>
                <w:sz w:val="20"/>
                <w:szCs w:val="20"/>
              </w:rPr>
              <w:t>803</w:t>
            </w:r>
            <w:r w:rsidRPr="00125373">
              <w:rPr>
                <w:b/>
                <w:sz w:val="20"/>
                <w:szCs w:val="20"/>
              </w:rPr>
              <w:t> </w:t>
            </w:r>
            <w:r>
              <w:rPr>
                <w:b/>
                <w:sz w:val="20"/>
                <w:szCs w:val="20"/>
              </w:rPr>
              <w:t>428</w:t>
            </w:r>
            <w:r w:rsidRPr="00125373">
              <w:rPr>
                <w:b/>
                <w:sz w:val="20"/>
                <w:szCs w:val="20"/>
              </w:rPr>
              <w:t>,00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r>
      <w:tr w:rsidR="00BA6149" w:rsidRPr="002F70FA" w:rsidTr="00BA6149">
        <w:trPr>
          <w:trHeight w:val="139"/>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i/>
                <w:color w:val="000000"/>
                <w:spacing w:val="6"/>
                <w:sz w:val="20"/>
                <w:szCs w:val="20"/>
              </w:rPr>
            </w:pPr>
            <w:r w:rsidRPr="002F70FA">
              <w:rPr>
                <w:b/>
                <w:i/>
                <w:color w:val="000000"/>
                <w:spacing w:val="6"/>
                <w:sz w:val="20"/>
                <w:szCs w:val="20"/>
              </w:rPr>
              <w:t xml:space="preserve">Подпрограмма «Наследие» муниципальной программы поселка имени К. Либкнехта </w:t>
            </w:r>
            <w:r w:rsidRPr="002F70FA">
              <w:rPr>
                <w:b/>
                <w:i/>
                <w:color w:val="000000"/>
                <w:spacing w:val="2"/>
                <w:sz w:val="20"/>
                <w:szCs w:val="20"/>
              </w:rPr>
              <w:t>Курчатовского района Курской области «Развитие культуры»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i/>
                <w:color w:val="000000"/>
                <w:sz w:val="20"/>
                <w:szCs w:val="20"/>
              </w:rPr>
            </w:pPr>
            <w:r w:rsidRPr="002F70FA">
              <w:rPr>
                <w:b/>
                <w:i/>
                <w:color w:val="000000"/>
                <w:sz w:val="20"/>
                <w:szCs w:val="20"/>
              </w:rPr>
              <w:t>01 2 00 00000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b/>
                <w:sz w:val="20"/>
                <w:szCs w:val="20"/>
              </w:rPr>
            </w:pPr>
            <w:r w:rsidRPr="00125373">
              <w:rPr>
                <w:b/>
                <w:sz w:val="20"/>
                <w:szCs w:val="20"/>
              </w:rPr>
              <w:t>1 </w:t>
            </w:r>
            <w:r>
              <w:rPr>
                <w:b/>
                <w:sz w:val="20"/>
                <w:szCs w:val="20"/>
              </w:rPr>
              <w:t>803</w:t>
            </w:r>
            <w:r w:rsidRPr="00125373">
              <w:rPr>
                <w:b/>
                <w:sz w:val="20"/>
                <w:szCs w:val="20"/>
              </w:rPr>
              <w:t> </w:t>
            </w:r>
            <w:r>
              <w:rPr>
                <w:b/>
                <w:sz w:val="20"/>
                <w:szCs w:val="20"/>
              </w:rPr>
              <w:t>428</w:t>
            </w:r>
            <w:r w:rsidRPr="00125373">
              <w:rPr>
                <w:b/>
                <w:sz w:val="20"/>
                <w:szCs w:val="20"/>
              </w:rPr>
              <w:t>,00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r>
      <w:tr w:rsidR="00BA6149" w:rsidRPr="002F70FA" w:rsidTr="00BA6149">
        <w:trPr>
          <w:trHeight w:val="413"/>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color w:val="000000"/>
                <w:spacing w:val="6"/>
                <w:sz w:val="20"/>
                <w:szCs w:val="20"/>
              </w:rPr>
              <w:t xml:space="preserve">Основное мероприятие </w:t>
            </w:r>
            <w:r w:rsidRPr="002F70FA">
              <w:rPr>
                <w:b/>
                <w:color w:val="000000"/>
                <w:spacing w:val="2"/>
                <w:sz w:val="20"/>
                <w:szCs w:val="20"/>
              </w:rPr>
              <w:t>«Развитие библиотечного дела»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color w:val="000000"/>
                <w:sz w:val="20"/>
                <w:szCs w:val="20"/>
              </w:rPr>
            </w:pPr>
            <w:r w:rsidRPr="002F70FA">
              <w:rPr>
                <w:b/>
                <w:color w:val="000000"/>
                <w:sz w:val="20"/>
                <w:szCs w:val="20"/>
              </w:rPr>
              <w:t>01 2 01 00000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b/>
                <w:sz w:val="20"/>
                <w:szCs w:val="20"/>
              </w:rPr>
            </w:pPr>
            <w:r w:rsidRPr="00125373">
              <w:rPr>
                <w:b/>
                <w:sz w:val="20"/>
                <w:szCs w:val="20"/>
              </w:rPr>
              <w:t>1 </w:t>
            </w:r>
            <w:r>
              <w:rPr>
                <w:b/>
                <w:sz w:val="20"/>
                <w:szCs w:val="20"/>
              </w:rPr>
              <w:t>803</w:t>
            </w:r>
            <w:r w:rsidRPr="00125373">
              <w:rPr>
                <w:b/>
                <w:sz w:val="20"/>
                <w:szCs w:val="20"/>
              </w:rPr>
              <w:t> </w:t>
            </w:r>
            <w:r>
              <w:rPr>
                <w:b/>
                <w:sz w:val="20"/>
                <w:szCs w:val="20"/>
              </w:rPr>
              <w:t>428</w:t>
            </w:r>
            <w:r w:rsidRPr="00125373">
              <w:rPr>
                <w:b/>
                <w:sz w:val="20"/>
                <w:szCs w:val="20"/>
              </w:rPr>
              <w:t>,00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r>
      <w:tr w:rsidR="00BA6149" w:rsidRPr="002F70FA" w:rsidTr="00BA6149">
        <w:trPr>
          <w:trHeight w:val="413"/>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01 2 01 С1401</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sz w:val="20"/>
                <w:szCs w:val="20"/>
              </w:rPr>
            </w:pPr>
            <w:r w:rsidRPr="00125373">
              <w:rPr>
                <w:sz w:val="20"/>
                <w:szCs w:val="20"/>
              </w:rPr>
              <w:t>1 803 428,00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2 132 552,00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01 2 01 С1401</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r w:rsidRPr="002F70FA">
              <w:rPr>
                <w:bCs/>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1 724 000,00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2 053 103,00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p>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2 053 103,00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01 2 01 С1401</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r w:rsidRPr="002F70FA">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w:t>
            </w:r>
            <w:r>
              <w:rPr>
                <w:color w:val="000000"/>
                <w:spacing w:val="-4"/>
                <w:sz w:val="20"/>
                <w:szCs w:val="20"/>
                <w:lang w:eastAsia="en-US"/>
              </w:rPr>
              <w:t>28</w:t>
            </w:r>
            <w:r w:rsidRPr="002F70FA">
              <w:rPr>
                <w:color w:val="000000"/>
                <w:spacing w:val="-4"/>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79 449,00</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79 449,00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b/>
                <w:sz w:val="20"/>
                <w:szCs w:val="20"/>
                <w:lang w:eastAsia="en-US"/>
              </w:rPr>
            </w:pPr>
            <w:r w:rsidRPr="002F70FA">
              <w:rPr>
                <w:b/>
                <w:sz w:val="20"/>
                <w:szCs w:val="20"/>
                <w:lang w:eastAsia="en-US"/>
              </w:rPr>
              <w:t>04 0  00 00000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b/>
                <w:sz w:val="20"/>
                <w:szCs w:val="20"/>
                <w:lang w:eastAsia="en-US"/>
              </w:rPr>
            </w:pPr>
            <w:r>
              <w:rPr>
                <w:b/>
                <w:sz w:val="20"/>
                <w:szCs w:val="20"/>
                <w:lang w:eastAsia="en-US"/>
              </w:rPr>
              <w:t>1</w:t>
            </w:r>
            <w:r w:rsidRPr="002F70FA">
              <w:rPr>
                <w:b/>
                <w:sz w:val="20"/>
                <w:szCs w:val="20"/>
                <w:lang w:eastAsia="en-US"/>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b/>
                <w:sz w:val="20"/>
                <w:szCs w:val="20"/>
                <w:lang w:eastAsia="en-US"/>
              </w:rPr>
            </w:pPr>
          </w:p>
          <w:p w:rsidR="00BA6149" w:rsidRPr="002F70FA" w:rsidRDefault="00BA6149" w:rsidP="00C10287">
            <w:pPr>
              <w:spacing w:line="254" w:lineRule="auto"/>
              <w:jc w:val="center"/>
              <w:rPr>
                <w:b/>
                <w:sz w:val="20"/>
                <w:szCs w:val="20"/>
                <w:lang w:eastAsia="en-US"/>
              </w:rPr>
            </w:pPr>
            <w:r>
              <w:rPr>
                <w:b/>
                <w:sz w:val="20"/>
                <w:szCs w:val="20"/>
                <w:lang w:eastAsia="en-US"/>
              </w:rPr>
              <w:t>2</w:t>
            </w:r>
            <w:r w:rsidRPr="002F70FA">
              <w:rPr>
                <w:b/>
                <w:sz w:val="20"/>
                <w:szCs w:val="20"/>
                <w:lang w:eastAsia="en-US"/>
              </w:rPr>
              <w:t>41 009,00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b/>
                <w:sz w:val="20"/>
                <w:szCs w:val="20"/>
                <w:lang w:eastAsia="en-US"/>
              </w:rPr>
            </w:pPr>
          </w:p>
          <w:p w:rsidR="00BA6149" w:rsidRPr="002F70FA" w:rsidRDefault="00BA6149" w:rsidP="00C10287">
            <w:pPr>
              <w:spacing w:line="254" w:lineRule="auto"/>
              <w:jc w:val="center"/>
              <w:rPr>
                <w:b/>
                <w:sz w:val="20"/>
                <w:szCs w:val="20"/>
                <w:lang w:eastAsia="en-US"/>
              </w:rPr>
            </w:pPr>
            <w:r w:rsidRPr="002F70FA">
              <w:rPr>
                <w:b/>
                <w:sz w:val="20"/>
                <w:szCs w:val="20"/>
                <w:lang w:eastAsia="en-US"/>
              </w:rPr>
              <w:t>400 000,00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w:t>
            </w:r>
            <w:r w:rsidRPr="002F70FA">
              <w:rPr>
                <w:i/>
                <w:color w:val="000000"/>
                <w:spacing w:val="6"/>
                <w:sz w:val="20"/>
                <w:szCs w:val="20"/>
                <w:lang w:eastAsia="en-US"/>
              </w:rPr>
              <w:lastRenderedPageBreak/>
              <w:t xml:space="preserve">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lastRenderedPageBreak/>
              <w:t>04 2 0000000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Pr>
                <w:sz w:val="20"/>
                <w:szCs w:val="20"/>
                <w:lang w:eastAsia="en-US"/>
              </w:rPr>
              <w:t>2</w:t>
            </w:r>
            <w:r w:rsidRPr="002F70FA">
              <w:rPr>
                <w:sz w:val="20"/>
                <w:szCs w:val="20"/>
                <w:lang w:eastAsia="en-US"/>
              </w:rPr>
              <w:t>41 009,00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sidRPr="002F70FA">
              <w:rPr>
                <w:sz w:val="20"/>
                <w:szCs w:val="20"/>
                <w:lang w:eastAsia="en-US"/>
              </w:rPr>
              <w:t>400 000,00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lastRenderedPageBreak/>
              <w:t>Основное мероприятие «Осуществление мероприятий в области имущественных и земельных отношений»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1</w:t>
            </w:r>
            <w:r w:rsidRPr="002F70FA">
              <w:rPr>
                <w:sz w:val="20"/>
                <w:szCs w:val="20"/>
                <w:lang w:eastAsia="en-US"/>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Pr>
                <w:sz w:val="20"/>
                <w:szCs w:val="20"/>
                <w:lang w:eastAsia="en-US"/>
              </w:rPr>
              <w:t>2</w:t>
            </w:r>
            <w:r w:rsidRPr="002F70FA">
              <w:rPr>
                <w:sz w:val="20"/>
                <w:szCs w:val="20"/>
                <w:lang w:eastAsia="en-US"/>
              </w:rPr>
              <w:t>41 009,00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p>
          <w:p w:rsidR="00BA6149" w:rsidRPr="002F70FA" w:rsidRDefault="00BA6149" w:rsidP="00C10287">
            <w:pPr>
              <w:spacing w:line="254" w:lineRule="auto"/>
              <w:jc w:val="center"/>
              <w:rPr>
                <w:sz w:val="20"/>
                <w:szCs w:val="20"/>
                <w:lang w:eastAsia="en-US"/>
              </w:rPr>
            </w:pPr>
            <w:r w:rsidRPr="002F70FA">
              <w:rPr>
                <w:sz w:val="20"/>
                <w:szCs w:val="20"/>
                <w:lang w:eastAsia="en-US"/>
              </w:rPr>
              <w:t>400 000,00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04 2 01 13600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141 009,00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04 2 01 13600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sidRPr="002F70FA">
              <w:rPr>
                <w:sz w:val="20"/>
                <w:szCs w:val="20"/>
                <w:lang w:eastAsia="en-US"/>
              </w:rPr>
              <w:t>141 009,00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С1467</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С1467</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r w:rsidRPr="002F70FA">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С1468</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ind w:left="-108" w:right="-108"/>
              <w:jc w:val="center"/>
              <w:rPr>
                <w:sz w:val="20"/>
                <w:szCs w:val="20"/>
                <w:lang w:eastAsia="en-US"/>
              </w:rPr>
            </w:pPr>
            <w:r w:rsidRPr="002F70FA">
              <w:rPr>
                <w:sz w:val="20"/>
                <w:szCs w:val="20"/>
                <w:lang w:eastAsia="en-US"/>
              </w:rPr>
              <w:t>04 2 01 С1468</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r w:rsidRPr="002F70FA">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pacing w:line="254" w:lineRule="auto"/>
              <w:jc w:val="center"/>
              <w:rPr>
                <w:sz w:val="20"/>
                <w:szCs w:val="20"/>
                <w:lang w:eastAsia="en-US"/>
              </w:rPr>
            </w:pPr>
            <w:r>
              <w:rPr>
                <w:sz w:val="20"/>
                <w:szCs w:val="20"/>
                <w:lang w:eastAsia="en-US"/>
              </w:rPr>
              <w:t>5</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pacing w:line="254" w:lineRule="auto"/>
              <w:jc w:val="center"/>
              <w:rPr>
                <w:sz w:val="20"/>
                <w:szCs w:val="20"/>
                <w:lang w:eastAsia="en-US"/>
              </w:rPr>
            </w:pPr>
            <w:r w:rsidRPr="002F70FA">
              <w:rPr>
                <w:sz w:val="20"/>
                <w:szCs w:val="20"/>
                <w:lang w:eastAsia="en-US"/>
              </w:rPr>
              <w:t>200 000,00</w:t>
            </w:r>
          </w:p>
        </w:tc>
      </w:tr>
      <w:tr w:rsidR="00BA6149" w:rsidRPr="002F70FA" w:rsidTr="00BA6149">
        <w:trPr>
          <w:trHeight w:val="93"/>
        </w:trPr>
        <w:tc>
          <w:tcPr>
            <w:tcW w:w="524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b/>
                <w:color w:val="000000"/>
                <w:spacing w:val="6"/>
                <w:sz w:val="20"/>
                <w:szCs w:val="20"/>
              </w:rPr>
            </w:pPr>
            <w:r w:rsidRPr="00146459">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b/>
                <w:sz w:val="20"/>
                <w:szCs w:val="20"/>
              </w:rPr>
            </w:pPr>
            <w:r w:rsidRPr="00146459">
              <w:rPr>
                <w:b/>
                <w:sz w:val="20"/>
                <w:szCs w:val="20"/>
              </w:rPr>
              <w:t>07 0 00 0000</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672190" w:rsidRDefault="00BA6149" w:rsidP="00C10287">
            <w:pPr>
              <w:jc w:val="center"/>
              <w:rPr>
                <w:b/>
                <w:i/>
                <w:sz w:val="20"/>
                <w:szCs w:val="20"/>
              </w:rPr>
            </w:pPr>
            <w:r>
              <w:rPr>
                <w:b/>
                <w:i/>
                <w:sz w:val="20"/>
                <w:szCs w:val="20"/>
              </w:rPr>
              <w:t>1 806 655,93</w:t>
            </w:r>
          </w:p>
        </w:tc>
        <w:tc>
          <w:tcPr>
            <w:tcW w:w="212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b/>
                <w:i/>
                <w:sz w:val="20"/>
                <w:szCs w:val="20"/>
              </w:rPr>
            </w:pPr>
            <w:r>
              <w:rPr>
                <w:b/>
                <w:i/>
                <w:sz w:val="20"/>
                <w:szCs w:val="20"/>
              </w:rPr>
              <w:t>737 808,94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b/>
                <w:i/>
                <w:sz w:val="20"/>
                <w:szCs w:val="20"/>
              </w:rPr>
            </w:pPr>
            <w:r w:rsidRPr="00146459">
              <w:rPr>
                <w:b/>
                <w:i/>
                <w:sz w:val="20"/>
                <w:szCs w:val="20"/>
              </w:rPr>
              <w:t>1 341 857,00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i/>
                <w:color w:val="000000"/>
                <w:spacing w:val="6"/>
                <w:sz w:val="20"/>
                <w:szCs w:val="20"/>
              </w:rPr>
            </w:pPr>
            <w:r w:rsidRPr="00146459">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146459">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i/>
                <w:sz w:val="20"/>
                <w:szCs w:val="20"/>
              </w:rPr>
              <w:t>07 3 00 00000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003FE2" w:rsidRDefault="00BA6149" w:rsidP="00C10287">
            <w:pPr>
              <w:jc w:val="center"/>
              <w:rPr>
                <w:i/>
                <w:sz w:val="20"/>
                <w:szCs w:val="20"/>
              </w:rPr>
            </w:pPr>
            <w:r w:rsidRPr="00003FE2">
              <w:rPr>
                <w:i/>
                <w:sz w:val="20"/>
                <w:szCs w:val="20"/>
              </w:rPr>
              <w:t>1 806 655,93</w:t>
            </w:r>
          </w:p>
        </w:tc>
        <w:tc>
          <w:tcPr>
            <w:tcW w:w="2126" w:type="dxa"/>
            <w:tcBorders>
              <w:top w:val="single" w:sz="4" w:space="0" w:color="000000"/>
              <w:left w:val="single" w:sz="4" w:space="0" w:color="000000"/>
              <w:bottom w:val="single" w:sz="4" w:space="0" w:color="000000"/>
              <w:right w:val="single" w:sz="4" w:space="0" w:color="000000"/>
            </w:tcBorders>
          </w:tcPr>
          <w:p w:rsidR="00BA6149" w:rsidRPr="00672190" w:rsidRDefault="00BA6149" w:rsidP="00C10287">
            <w:pPr>
              <w:jc w:val="center"/>
              <w:rPr>
                <w:i/>
                <w:sz w:val="20"/>
                <w:szCs w:val="20"/>
              </w:rPr>
            </w:pPr>
            <w:r w:rsidRPr="00672190">
              <w:rPr>
                <w:i/>
                <w:sz w:val="20"/>
                <w:szCs w:val="20"/>
              </w:rPr>
              <w:t>737 808,94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i/>
                <w:sz w:val="20"/>
                <w:szCs w:val="20"/>
              </w:rPr>
            </w:pPr>
            <w:r w:rsidRPr="00146459">
              <w:rPr>
                <w:i/>
                <w:sz w:val="20"/>
                <w:szCs w:val="20"/>
              </w:rPr>
              <w:t>1 341 857,00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color w:val="000000"/>
                <w:spacing w:val="6"/>
                <w:sz w:val="20"/>
                <w:szCs w:val="20"/>
              </w:rPr>
            </w:pPr>
            <w:r w:rsidRPr="00146459">
              <w:rPr>
                <w:color w:val="000000"/>
                <w:spacing w:val="6"/>
                <w:sz w:val="20"/>
                <w:szCs w:val="20"/>
              </w:rPr>
              <w:t>Основное мероприятие «Проведение мероприятий в области жилищно-коммунального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07 3 01 00000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003FE2" w:rsidRDefault="00BA6149" w:rsidP="00C10287">
            <w:pPr>
              <w:jc w:val="center"/>
              <w:rPr>
                <w:i/>
                <w:sz w:val="20"/>
                <w:szCs w:val="20"/>
              </w:rPr>
            </w:pPr>
            <w:r w:rsidRPr="00003FE2">
              <w:rPr>
                <w:i/>
                <w:sz w:val="20"/>
                <w:szCs w:val="20"/>
              </w:rPr>
              <w:t>1 806 655,93</w:t>
            </w:r>
          </w:p>
        </w:tc>
        <w:tc>
          <w:tcPr>
            <w:tcW w:w="2126" w:type="dxa"/>
            <w:tcBorders>
              <w:top w:val="single" w:sz="4" w:space="0" w:color="000000"/>
              <w:left w:val="single" w:sz="4" w:space="0" w:color="000000"/>
              <w:bottom w:val="single" w:sz="4" w:space="0" w:color="000000"/>
              <w:right w:val="single" w:sz="4" w:space="0" w:color="000000"/>
            </w:tcBorders>
          </w:tcPr>
          <w:p w:rsidR="00BA6149" w:rsidRPr="00672190" w:rsidRDefault="00BA6149" w:rsidP="00C10287">
            <w:pPr>
              <w:jc w:val="center"/>
              <w:rPr>
                <w:i/>
                <w:sz w:val="20"/>
                <w:szCs w:val="20"/>
              </w:rPr>
            </w:pPr>
            <w:r w:rsidRPr="00672190">
              <w:rPr>
                <w:i/>
                <w:sz w:val="20"/>
                <w:szCs w:val="20"/>
              </w:rPr>
              <w:t>737 808,94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i/>
                <w:sz w:val="20"/>
                <w:szCs w:val="20"/>
              </w:rPr>
            </w:pPr>
            <w:r w:rsidRPr="00146459">
              <w:rPr>
                <w:i/>
                <w:sz w:val="20"/>
                <w:szCs w:val="20"/>
              </w:rPr>
              <w:t>1 341 857,00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07 3 01 С1430</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i/>
                <w:sz w:val="20"/>
                <w:szCs w:val="20"/>
              </w:rPr>
            </w:pPr>
            <w:r w:rsidRPr="00146459">
              <w:rPr>
                <w:sz w:val="20"/>
                <w:szCs w:val="20"/>
              </w:rPr>
              <w:t>200 000,00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i/>
                <w:sz w:val="20"/>
                <w:szCs w:val="20"/>
              </w:rPr>
            </w:pPr>
            <w:r w:rsidRPr="00146459">
              <w:rPr>
                <w:sz w:val="20"/>
                <w:szCs w:val="20"/>
              </w:rPr>
              <w:t>200 000,00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07 3 01 С1430</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r w:rsidRPr="00146459">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i/>
                <w:sz w:val="20"/>
                <w:szCs w:val="20"/>
              </w:rPr>
            </w:pPr>
            <w:r w:rsidRPr="00146459">
              <w:rPr>
                <w:sz w:val="20"/>
                <w:szCs w:val="20"/>
              </w:rPr>
              <w:t>200 000,00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i/>
                <w:sz w:val="20"/>
                <w:szCs w:val="20"/>
              </w:rPr>
            </w:pPr>
            <w:r w:rsidRPr="00146459">
              <w:rPr>
                <w:sz w:val="20"/>
                <w:szCs w:val="20"/>
              </w:rPr>
              <w:t>200 000,00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07 3 01 С1431</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3</w:t>
            </w:r>
            <w:r w:rsidRPr="00146459">
              <w:rPr>
                <w:sz w:val="20"/>
                <w:szCs w:val="20"/>
              </w:rPr>
              <w:t>5 000,00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3</w:t>
            </w:r>
            <w:r w:rsidRPr="00146459">
              <w:rPr>
                <w:sz w:val="20"/>
                <w:szCs w:val="20"/>
              </w:rPr>
              <w:t>5 000,00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55 000,00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07 3 01 С1431</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r w:rsidRPr="00146459">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3</w:t>
            </w:r>
            <w:r w:rsidRPr="00146459">
              <w:rPr>
                <w:sz w:val="20"/>
                <w:szCs w:val="20"/>
              </w:rPr>
              <w:t>5 000,00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3</w:t>
            </w:r>
            <w:r w:rsidRPr="00146459">
              <w:rPr>
                <w:sz w:val="20"/>
                <w:szCs w:val="20"/>
              </w:rPr>
              <w:t>5 000,00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55 000,00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color w:val="000000"/>
                <w:spacing w:val="2"/>
                <w:sz w:val="20"/>
                <w:szCs w:val="20"/>
              </w:rPr>
            </w:pPr>
            <w:r w:rsidRPr="00146459">
              <w:rPr>
                <w:color w:val="000000"/>
                <w:spacing w:val="2"/>
                <w:sz w:val="20"/>
                <w:szCs w:val="20"/>
              </w:rPr>
              <w:t>Мероприятия по благоустройству</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r w:rsidRPr="00146459">
              <w:rPr>
                <w:color w:val="000000"/>
                <w:sz w:val="20"/>
                <w:szCs w:val="20"/>
              </w:rPr>
              <w:t>07 3 01 С1433</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1 </w:t>
            </w:r>
            <w:r>
              <w:rPr>
                <w:sz w:val="20"/>
                <w:szCs w:val="20"/>
              </w:rPr>
              <w:t>168</w:t>
            </w:r>
            <w:r w:rsidRPr="00146459">
              <w:rPr>
                <w:sz w:val="20"/>
                <w:szCs w:val="20"/>
              </w:rPr>
              <w:t> 9</w:t>
            </w:r>
            <w:r>
              <w:rPr>
                <w:sz w:val="20"/>
                <w:szCs w:val="20"/>
              </w:rPr>
              <w:t>35</w:t>
            </w:r>
            <w:r w:rsidRPr="00146459">
              <w:rPr>
                <w:sz w:val="20"/>
                <w:szCs w:val="20"/>
              </w:rPr>
              <w:t>,</w:t>
            </w:r>
            <w:r>
              <w:rPr>
                <w:sz w:val="20"/>
                <w:szCs w:val="20"/>
              </w:rPr>
              <w:t>93</w:t>
            </w:r>
          </w:p>
        </w:tc>
        <w:tc>
          <w:tcPr>
            <w:tcW w:w="212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502 808,94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1 086 857,00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both"/>
              <w:rPr>
                <w:color w:val="000000"/>
                <w:spacing w:val="6"/>
                <w:sz w:val="20"/>
                <w:szCs w:val="20"/>
              </w:rPr>
            </w:pPr>
            <w:r w:rsidRPr="00146459">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07 3 01 С1433</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r w:rsidRPr="00146459">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1 </w:t>
            </w:r>
            <w:r>
              <w:rPr>
                <w:sz w:val="20"/>
                <w:szCs w:val="20"/>
              </w:rPr>
              <w:t>168</w:t>
            </w:r>
            <w:r w:rsidRPr="00146459">
              <w:rPr>
                <w:sz w:val="20"/>
                <w:szCs w:val="20"/>
              </w:rPr>
              <w:t> 9</w:t>
            </w:r>
            <w:r>
              <w:rPr>
                <w:sz w:val="20"/>
                <w:szCs w:val="20"/>
              </w:rPr>
              <w:t>35</w:t>
            </w:r>
            <w:r w:rsidRPr="00146459">
              <w:rPr>
                <w:sz w:val="20"/>
                <w:szCs w:val="20"/>
              </w:rPr>
              <w:t>,</w:t>
            </w:r>
            <w:r>
              <w:rPr>
                <w:sz w:val="20"/>
                <w:szCs w:val="20"/>
              </w:rPr>
              <w:t>93</w:t>
            </w:r>
          </w:p>
        </w:tc>
        <w:tc>
          <w:tcPr>
            <w:tcW w:w="2126"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502 808,94</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1 086 857,00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сбору и транспортированию твердых </w:t>
            </w:r>
            <w:r>
              <w:rPr>
                <w:color w:val="000000"/>
                <w:spacing w:val="6"/>
                <w:sz w:val="20"/>
                <w:szCs w:val="20"/>
                <w:lang w:eastAsia="en-US"/>
              </w:rPr>
              <w:lastRenderedPageBreak/>
              <w:t>коммунальных отходов</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lastRenderedPageBreak/>
              <w:t>07 3 01 С14</w:t>
            </w:r>
            <w:r>
              <w:rPr>
                <w:sz w:val="20"/>
                <w:szCs w:val="20"/>
              </w:rPr>
              <w:t>57</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402 720,00</w:t>
            </w:r>
          </w:p>
        </w:tc>
        <w:tc>
          <w:tcPr>
            <w:tcW w:w="2126" w:type="dxa"/>
            <w:tcBorders>
              <w:top w:val="single" w:sz="4" w:space="0" w:color="000000"/>
              <w:left w:val="single" w:sz="4" w:space="0" w:color="000000"/>
              <w:bottom w:val="single" w:sz="4" w:space="0" w:color="000000"/>
              <w:right w:val="single" w:sz="4" w:space="0" w:color="000000"/>
            </w:tcBorders>
          </w:tcPr>
          <w:p w:rsidR="00BA6149" w:rsidRDefault="00BA6149" w:rsidP="00C10287">
            <w:pPr>
              <w:jc w:val="center"/>
              <w:rPr>
                <w:sz w:val="20"/>
                <w:szCs w:val="20"/>
              </w:rPr>
            </w:pPr>
            <w:r>
              <w:rPr>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146459" w:rsidRDefault="00BA6149" w:rsidP="00C10287">
            <w:pPr>
              <w:spacing w:line="254" w:lineRule="auto"/>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sidRPr="00146459">
              <w:rPr>
                <w:sz w:val="20"/>
                <w:szCs w:val="20"/>
              </w:rPr>
              <w:t>07 3 01 С14</w:t>
            </w:r>
            <w:r>
              <w:rPr>
                <w:sz w:val="20"/>
                <w:szCs w:val="20"/>
              </w:rPr>
              <w:t>57</w:t>
            </w:r>
          </w:p>
        </w:tc>
        <w:tc>
          <w:tcPr>
            <w:tcW w:w="1417"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shd w:val="clear" w:color="auto" w:fill="FFFFFF"/>
              <w:jc w:val="center"/>
              <w:rPr>
                <w:color w:val="000000"/>
                <w:sz w:val="20"/>
                <w:szCs w:val="20"/>
              </w:rPr>
            </w:pPr>
            <w:r>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402 720,00</w:t>
            </w:r>
          </w:p>
        </w:tc>
        <w:tc>
          <w:tcPr>
            <w:tcW w:w="2126" w:type="dxa"/>
            <w:tcBorders>
              <w:top w:val="single" w:sz="4" w:space="0" w:color="000000"/>
              <w:left w:val="single" w:sz="4" w:space="0" w:color="000000"/>
              <w:bottom w:val="single" w:sz="4" w:space="0" w:color="000000"/>
              <w:right w:val="single" w:sz="4" w:space="0" w:color="000000"/>
            </w:tcBorders>
          </w:tcPr>
          <w:p w:rsidR="00BA6149" w:rsidRDefault="00BA6149" w:rsidP="00C10287">
            <w:pPr>
              <w:jc w:val="center"/>
              <w:rPr>
                <w:sz w:val="20"/>
                <w:szCs w:val="20"/>
              </w:rPr>
            </w:pPr>
            <w:r>
              <w:rPr>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146459" w:rsidRDefault="00BA6149" w:rsidP="00C10287">
            <w:pPr>
              <w:jc w:val="center"/>
              <w:rPr>
                <w:sz w:val="20"/>
                <w:szCs w:val="20"/>
              </w:rPr>
            </w:pPr>
            <w:r>
              <w:rPr>
                <w:sz w:val="20"/>
                <w:szCs w:val="20"/>
              </w:rPr>
              <w:t>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sz w:val="20"/>
                <w:szCs w:val="20"/>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08 0 00 00000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Pr>
                <w:b/>
                <w:sz w:val="20"/>
                <w:szCs w:val="20"/>
              </w:rPr>
              <w:t>1</w:t>
            </w:r>
            <w:r w:rsidRPr="002F70FA">
              <w:rPr>
                <w:b/>
                <w:sz w:val="20"/>
                <w:szCs w:val="20"/>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Pr>
                <w:b/>
                <w:sz w:val="20"/>
                <w:szCs w:val="20"/>
              </w:rPr>
              <w:t>1</w:t>
            </w:r>
            <w:r w:rsidRPr="002F70FA">
              <w:rPr>
                <w:b/>
                <w:sz w:val="20"/>
                <w:szCs w:val="20"/>
              </w:rPr>
              <w:t>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200 000,00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2"/>
                <w:sz w:val="20"/>
                <w:szCs w:val="20"/>
              </w:rPr>
            </w:pPr>
            <w:r w:rsidRPr="002F70FA">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i/>
                <w:color w:val="000000"/>
                <w:sz w:val="20"/>
                <w:szCs w:val="20"/>
              </w:rPr>
            </w:pPr>
            <w:r w:rsidRPr="002F70FA">
              <w:rPr>
                <w:i/>
                <w:color w:val="000000"/>
                <w:sz w:val="20"/>
                <w:szCs w:val="20"/>
              </w:rPr>
              <w:t>08 3 00 00000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200 000,00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pStyle w:val="ConsPlusNormal"/>
              <w:widowControl/>
              <w:ind w:firstLine="0"/>
              <w:jc w:val="both"/>
              <w:rPr>
                <w:rFonts w:ascii="Times New Roman" w:hAnsi="Times New Roman" w:cs="Times New Roman"/>
                <w:color w:val="000000"/>
                <w:spacing w:val="2"/>
              </w:rPr>
            </w:pPr>
            <w:r w:rsidRPr="002F70FA">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08 3 02 00000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200 000,00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08 3 02 С1407</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200 000,00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08 3 02 С1407</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1</w:t>
            </w:r>
            <w:r w:rsidRPr="002F70FA">
              <w:rPr>
                <w:sz w:val="20"/>
                <w:szCs w:val="20"/>
              </w:rPr>
              <w:t>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200 000,00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09 0 00 0000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p>
        </w:tc>
        <w:tc>
          <w:tcPr>
            <w:tcW w:w="1843" w:type="dxa"/>
            <w:tcBorders>
              <w:top w:val="single" w:sz="4" w:space="0" w:color="000000"/>
              <w:left w:val="single" w:sz="4" w:space="0" w:color="000000"/>
              <w:bottom w:val="single" w:sz="4" w:space="0" w:color="000000"/>
              <w:right w:val="single" w:sz="4" w:space="0" w:color="000000"/>
            </w:tcBorders>
          </w:tcPr>
          <w:p w:rsidR="00BA6149" w:rsidRDefault="00BA6149" w:rsidP="00C10287">
            <w:pPr>
              <w:jc w:val="center"/>
              <w:rPr>
                <w:b/>
                <w:sz w:val="20"/>
                <w:szCs w:val="20"/>
                <w:lang w:eastAsia="en-US"/>
              </w:rPr>
            </w:pPr>
            <w:r>
              <w:rPr>
                <w:b/>
                <w:sz w:val="20"/>
                <w:szCs w:val="20"/>
                <w:lang w:eastAsia="en-US"/>
              </w:rPr>
              <w:t>3 895 000,00</w:t>
            </w:r>
          </w:p>
          <w:p w:rsidR="00BA6149" w:rsidRPr="00125373" w:rsidRDefault="00BA6149" w:rsidP="00C10287">
            <w:pPr>
              <w:jc w:val="center"/>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b/>
                <w:sz w:val="20"/>
                <w:szCs w:val="20"/>
                <w:lang w:eastAsia="en-US"/>
              </w:rPr>
              <w:t>4 248 600,00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1"/>
                <w:sz w:val="20"/>
                <w:szCs w:val="20"/>
              </w:rPr>
            </w:pPr>
            <w:r w:rsidRPr="002F70FA">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i/>
                <w:sz w:val="20"/>
                <w:szCs w:val="20"/>
              </w:rPr>
            </w:pPr>
            <w:r w:rsidRPr="002F70FA">
              <w:rPr>
                <w:i/>
                <w:sz w:val="20"/>
                <w:szCs w:val="20"/>
              </w:rPr>
              <w:t>09 1 00 00000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sz w:val="20"/>
                <w:szCs w:val="20"/>
                <w:lang w:eastAsia="en-US"/>
              </w:rPr>
            </w:pPr>
            <w:r w:rsidRPr="00125373">
              <w:rPr>
                <w:sz w:val="20"/>
                <w:szCs w:val="20"/>
                <w:lang w:eastAsia="en-US"/>
              </w:rPr>
              <w:t>3 895 000,00</w:t>
            </w:r>
          </w:p>
          <w:p w:rsidR="00BA6149" w:rsidRPr="00125373" w:rsidRDefault="00BA6149" w:rsidP="00C10287">
            <w:pPr>
              <w:jc w:val="center"/>
              <w:rPr>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1"/>
                <w:sz w:val="20"/>
                <w:szCs w:val="20"/>
              </w:rPr>
            </w:pPr>
            <w:r w:rsidRPr="002F70FA">
              <w:rPr>
                <w:color w:val="000000"/>
                <w:spacing w:val="6"/>
                <w:sz w:val="20"/>
                <w:szCs w:val="20"/>
              </w:rPr>
              <w:t>Основное мероприятие «Обеспечение развития муниципальной службы»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09 1 01 00000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sz w:val="20"/>
                <w:szCs w:val="20"/>
                <w:lang w:eastAsia="en-US"/>
              </w:rPr>
            </w:pPr>
            <w:r w:rsidRPr="00125373">
              <w:rPr>
                <w:sz w:val="20"/>
                <w:szCs w:val="20"/>
                <w:lang w:eastAsia="en-US"/>
              </w:rPr>
              <w:t>3 895 000,00</w:t>
            </w:r>
          </w:p>
          <w:p w:rsidR="00BA6149" w:rsidRPr="00125373" w:rsidRDefault="00BA6149" w:rsidP="00C10287">
            <w:pPr>
              <w:jc w:val="center"/>
              <w:rPr>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4 248 600,00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09 1 01 С1402</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sz w:val="20"/>
                <w:szCs w:val="20"/>
                <w:lang w:eastAsia="en-US"/>
              </w:rPr>
            </w:pPr>
            <w:r w:rsidRPr="00125373">
              <w:rPr>
                <w:sz w:val="20"/>
                <w:szCs w:val="20"/>
                <w:lang w:eastAsia="en-US"/>
              </w:rPr>
              <w:t>3 895 000,00</w:t>
            </w:r>
          </w:p>
          <w:p w:rsidR="00BA6149" w:rsidRPr="00125373" w:rsidRDefault="00BA6149" w:rsidP="00C10287">
            <w:pPr>
              <w:jc w:val="center"/>
              <w:rPr>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4 238 600,00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4 238 600,00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09 1 01 С1402</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BA6149" w:rsidRPr="00125373" w:rsidRDefault="00BA6149" w:rsidP="00C10287">
            <w:pPr>
              <w:jc w:val="center"/>
              <w:rPr>
                <w:sz w:val="20"/>
                <w:szCs w:val="20"/>
                <w:lang w:eastAsia="en-US"/>
              </w:rPr>
            </w:pPr>
            <w:r w:rsidRPr="00125373">
              <w:rPr>
                <w:sz w:val="20"/>
                <w:szCs w:val="20"/>
                <w:lang w:eastAsia="en-US"/>
              </w:rPr>
              <w:t>3 885 000,00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4 238 600,00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val="en-US" w:eastAsia="en-US"/>
              </w:rPr>
            </w:pPr>
            <w:r w:rsidRPr="002F70FA">
              <w:rPr>
                <w:sz w:val="20"/>
                <w:szCs w:val="20"/>
                <w:lang w:eastAsia="en-US"/>
              </w:rPr>
              <w:t>4 238 600,00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 xml:space="preserve">Мероприятия, направленные на развитие </w:t>
            </w:r>
            <w:r w:rsidRPr="002F70FA">
              <w:rPr>
                <w:color w:val="000000"/>
                <w:spacing w:val="6"/>
                <w:sz w:val="20"/>
                <w:szCs w:val="20"/>
              </w:rPr>
              <w:lastRenderedPageBreak/>
              <w:t>муниципальной службы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lastRenderedPageBreak/>
              <w:t>09 1 01 С1437</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10 000,00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lastRenderedPageBreak/>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09 1 01 С1437</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10 000,00</w:t>
            </w:r>
          </w:p>
        </w:tc>
      </w:tr>
      <w:tr w:rsidR="00BA6149" w:rsidRPr="002F70FA" w:rsidTr="00BA6149">
        <w:trPr>
          <w:trHeight w:val="125"/>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11 0 00 00000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003FE2" w:rsidRDefault="00BA6149" w:rsidP="00C10287">
            <w:pPr>
              <w:shd w:val="clear" w:color="auto" w:fill="FFFFFF"/>
              <w:jc w:val="center"/>
              <w:rPr>
                <w:b/>
                <w:color w:val="000000"/>
                <w:spacing w:val="-4"/>
                <w:sz w:val="20"/>
                <w:szCs w:val="20"/>
              </w:rPr>
            </w:pPr>
            <w:r w:rsidRPr="00003FE2">
              <w:rPr>
                <w:b/>
                <w:color w:val="000000"/>
                <w:spacing w:val="-4"/>
                <w:sz w:val="20"/>
                <w:szCs w:val="20"/>
              </w:rPr>
              <w:t>6 999 528,51</w:t>
            </w:r>
          </w:p>
        </w:tc>
        <w:tc>
          <w:tcPr>
            <w:tcW w:w="2126" w:type="dxa"/>
            <w:tcBorders>
              <w:top w:val="single" w:sz="4" w:space="0" w:color="000000"/>
              <w:left w:val="single" w:sz="4" w:space="0" w:color="000000"/>
              <w:bottom w:val="single" w:sz="4" w:space="0" w:color="000000"/>
              <w:right w:val="single" w:sz="4" w:space="0" w:color="000000"/>
            </w:tcBorders>
          </w:tcPr>
          <w:p w:rsidR="00BA6149" w:rsidRPr="00672190" w:rsidRDefault="00BA6149" w:rsidP="00C10287">
            <w:pPr>
              <w:shd w:val="clear" w:color="auto" w:fill="FFFFFF"/>
              <w:jc w:val="center"/>
              <w:rPr>
                <w:b/>
                <w:color w:val="000000"/>
                <w:spacing w:val="-4"/>
                <w:sz w:val="20"/>
                <w:szCs w:val="20"/>
              </w:rPr>
            </w:pPr>
            <w:r w:rsidRPr="00672190">
              <w:rPr>
                <w:b/>
                <w:color w:val="000000"/>
                <w:spacing w:val="-4"/>
                <w:sz w:val="20"/>
                <w:szCs w:val="20"/>
              </w:rPr>
              <w:t>6 821 023,06</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sidRPr="002F70FA">
              <w:rPr>
                <w:b/>
                <w:color w:val="000000"/>
                <w:spacing w:val="-4"/>
                <w:sz w:val="20"/>
                <w:szCs w:val="20"/>
              </w:rPr>
              <w:t>2 500 000,00</w:t>
            </w:r>
          </w:p>
        </w:tc>
      </w:tr>
      <w:tr w:rsidR="00BA6149" w:rsidRPr="002F70FA" w:rsidTr="00BA6149">
        <w:trPr>
          <w:trHeight w:val="279"/>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rPr>
            </w:pPr>
            <w:r w:rsidRPr="002F70FA">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i/>
                <w:sz w:val="20"/>
                <w:szCs w:val="20"/>
              </w:rPr>
              <w:t>«</w:t>
            </w:r>
            <w:r w:rsidRPr="002F70FA">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i/>
                <w:sz w:val="20"/>
                <w:szCs w:val="20"/>
              </w:rPr>
            </w:pPr>
            <w:r w:rsidRPr="002F70FA">
              <w:rPr>
                <w:i/>
                <w:sz w:val="20"/>
                <w:szCs w:val="20"/>
              </w:rPr>
              <w:t>11 2 00 00000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6 999 528,51</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6 821 023,06</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2 500 000,00</w:t>
            </w:r>
          </w:p>
        </w:tc>
      </w:tr>
      <w:tr w:rsidR="00BA6149" w:rsidRPr="002F70FA" w:rsidTr="00BA6149">
        <w:trPr>
          <w:trHeight w:val="789"/>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11 2 02 00000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6 999 528,51</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6 821 023,06</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2 500 000,00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11 2 02 С1424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917 687,03</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739 181,59</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color w:val="000000"/>
                <w:spacing w:val="-4"/>
                <w:sz w:val="20"/>
                <w:szCs w:val="20"/>
              </w:rPr>
              <w:t>2 500 000,00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11 2 02 С1424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rPr>
            </w:pPr>
            <w:r w:rsidRPr="002F70FA">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917 687,03</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Pr>
                <w:sz w:val="20"/>
                <w:szCs w:val="20"/>
              </w:rPr>
              <w:t>739 181,59</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color w:val="000000"/>
                <w:spacing w:val="-4"/>
                <w:sz w:val="20"/>
                <w:szCs w:val="20"/>
              </w:rPr>
              <w:t>2 500 000,00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6 081 841,48</w:t>
            </w:r>
          </w:p>
        </w:tc>
        <w:tc>
          <w:tcPr>
            <w:tcW w:w="2126" w:type="dxa"/>
            <w:tcBorders>
              <w:top w:val="single" w:sz="4" w:space="0" w:color="000000"/>
              <w:left w:val="single" w:sz="4" w:space="0" w:color="000000"/>
              <w:bottom w:val="single" w:sz="4" w:space="0" w:color="000000"/>
              <w:right w:val="single" w:sz="4" w:space="0" w:color="000000"/>
            </w:tcBorders>
            <w:vAlign w:val="center"/>
          </w:tcPr>
          <w:p w:rsidR="00BA6149" w:rsidRPr="002F70FA" w:rsidRDefault="00BA6149" w:rsidP="00C10287">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13 0 00 00000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Pr>
                <w:b/>
                <w:color w:val="000000"/>
                <w:spacing w:val="-4"/>
                <w:sz w:val="20"/>
                <w:szCs w:val="20"/>
              </w:rPr>
              <w:t>86 300,00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Pr>
                <w:b/>
                <w:color w:val="000000"/>
                <w:spacing w:val="-4"/>
                <w:sz w:val="20"/>
                <w:szCs w:val="20"/>
              </w:rPr>
              <w:t>68 000,00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sidRPr="002F70FA">
              <w:rPr>
                <w:b/>
                <w:color w:val="000000"/>
                <w:spacing w:val="-4"/>
                <w:sz w:val="20"/>
                <w:szCs w:val="20"/>
              </w:rPr>
              <w:t>318 000,00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rPr>
            </w:pPr>
            <w:r w:rsidRPr="002F70FA">
              <w:rPr>
                <w:i/>
                <w:color w:val="000000"/>
                <w:spacing w:val="6"/>
                <w:sz w:val="20"/>
                <w:szCs w:val="20"/>
              </w:rPr>
              <w:t xml:space="preserve">Подпрограмма «Снижение рисков и смягчение последствий чрезвычайных ситуаций природного и </w:t>
            </w:r>
            <w:r w:rsidRPr="002F70FA">
              <w:rPr>
                <w:i/>
                <w:color w:val="000000"/>
                <w:spacing w:val="6"/>
                <w:sz w:val="20"/>
                <w:szCs w:val="20"/>
              </w:rPr>
              <w:lastRenderedPageBreak/>
              <w:t>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i/>
                <w:color w:val="000000"/>
                <w:sz w:val="20"/>
                <w:szCs w:val="20"/>
              </w:rPr>
            </w:pPr>
            <w:r w:rsidRPr="002F70FA">
              <w:rPr>
                <w:i/>
                <w:color w:val="000000"/>
                <w:sz w:val="20"/>
                <w:szCs w:val="20"/>
              </w:rPr>
              <w:lastRenderedPageBreak/>
              <w:t>13 2 00 00000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86 300,00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318 000,00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rPr>
            </w:pPr>
            <w:r w:rsidRPr="002F70FA">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13 2 01 00000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86 300,00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318 000,00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13 2 01 С1460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86 300,00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318 000,00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13 2 01 С1460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86 300,00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68 000,00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318 000,00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EF267B" w:rsidRDefault="00BA6149" w:rsidP="00C10287">
            <w:pPr>
              <w:jc w:val="both"/>
              <w:rPr>
                <w:b/>
                <w:color w:val="000000"/>
                <w:spacing w:val="6"/>
                <w:sz w:val="20"/>
                <w:szCs w:val="20"/>
              </w:rPr>
            </w:pPr>
            <w:r w:rsidRPr="00EF267B">
              <w:rPr>
                <w:b/>
                <w:color w:val="000000"/>
                <w:spacing w:val="1"/>
                <w:sz w:val="20"/>
                <w:szCs w:val="20"/>
              </w:rPr>
              <w:t>Муниципальная программа «Развитие экономики</w:t>
            </w:r>
            <w:r w:rsidRPr="00EF267B">
              <w:rPr>
                <w:color w:val="000000"/>
                <w:spacing w:val="1"/>
                <w:sz w:val="20"/>
                <w:szCs w:val="20"/>
              </w:rPr>
              <w:t xml:space="preserve"> </w:t>
            </w:r>
            <w:r w:rsidRPr="00EF267B">
              <w:rPr>
                <w:b/>
                <w:color w:val="000000"/>
                <w:spacing w:val="1"/>
                <w:sz w:val="20"/>
                <w:szCs w:val="20"/>
              </w:rPr>
              <w:t xml:space="preserve">поселка имени </w:t>
            </w:r>
            <w:proofErr w:type="spellStart"/>
            <w:r w:rsidRPr="00EF267B">
              <w:rPr>
                <w:b/>
                <w:color w:val="000000"/>
                <w:spacing w:val="1"/>
                <w:sz w:val="20"/>
                <w:szCs w:val="20"/>
              </w:rPr>
              <w:t>К.Либкнехта</w:t>
            </w:r>
            <w:proofErr w:type="spellEnd"/>
            <w:r w:rsidRPr="00EF267B">
              <w:rPr>
                <w:b/>
                <w:color w:val="000000"/>
                <w:spacing w:val="1"/>
                <w:sz w:val="20"/>
                <w:szCs w:val="20"/>
              </w:rPr>
              <w:t xml:space="preserve"> Курчатовского района Курской области»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15 0 00 00000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sidRPr="002F70FA">
              <w:rPr>
                <w:b/>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sidRPr="002F70FA">
              <w:rPr>
                <w:b/>
                <w:color w:val="000000"/>
                <w:spacing w:val="-4"/>
                <w:sz w:val="20"/>
                <w:szCs w:val="20"/>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sidRPr="002F70FA">
              <w:rPr>
                <w:b/>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2"/>
                <w:sz w:val="20"/>
                <w:szCs w:val="20"/>
              </w:rPr>
            </w:pPr>
            <w:r w:rsidRPr="002F70FA">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rPr>
              <w:t xml:space="preserve"> «Развитие экономики поселка имени К. Либкнехта Курчатовского района Курской области»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i/>
                <w:color w:val="000000"/>
                <w:sz w:val="20"/>
                <w:szCs w:val="20"/>
              </w:rPr>
            </w:pPr>
            <w:r w:rsidRPr="002F70FA">
              <w:rPr>
                <w:i/>
                <w:color w:val="000000"/>
                <w:sz w:val="20"/>
                <w:szCs w:val="20"/>
              </w:rPr>
              <w:t>15 3 00 00000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rPr>
            </w:pPr>
            <w:r w:rsidRPr="002F70FA">
              <w:rPr>
                <w:b/>
                <w:color w:val="000000"/>
                <w:spacing w:val="6"/>
                <w:sz w:val="20"/>
                <w:szCs w:val="20"/>
              </w:rPr>
              <w:t>Основное мероприятие «Обеспечение качества и доступности муниципальных услуг»</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15 3 01 00000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rPr>
            </w:pPr>
            <w:r w:rsidRPr="002F70FA">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15 3 01 С1492</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15 3 01 С1492</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color w:val="000000"/>
                <w:spacing w:val="6"/>
                <w:sz w:val="20"/>
                <w:szCs w:val="20"/>
              </w:rPr>
            </w:pPr>
            <w:r w:rsidRPr="002F70FA">
              <w:rPr>
                <w:b/>
                <w:color w:val="000000"/>
                <w:spacing w:val="6"/>
                <w:sz w:val="20"/>
                <w:szCs w:val="20"/>
              </w:rPr>
              <w:t xml:space="preserve">Муниципальная программа «Формирование современной городской среды в поселке имени К. Либкнехта Курчатовского района Курской области </w:t>
            </w:r>
            <w:r>
              <w:rPr>
                <w:b/>
                <w:color w:val="000000"/>
                <w:spacing w:val="6"/>
                <w:sz w:val="20"/>
                <w:szCs w:val="20"/>
              </w:rPr>
              <w:t>«</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color w:val="000000"/>
                <w:sz w:val="20"/>
                <w:szCs w:val="20"/>
              </w:rPr>
            </w:pPr>
            <w:r w:rsidRPr="002F70FA">
              <w:rPr>
                <w:b/>
                <w:color w:val="000000"/>
                <w:sz w:val="20"/>
                <w:szCs w:val="20"/>
              </w:rPr>
              <w:t>19 0 00 00000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Pr>
                <w:b/>
                <w:color w:val="000000"/>
                <w:spacing w:val="-4"/>
                <w:sz w:val="20"/>
                <w:szCs w:val="20"/>
              </w:rPr>
              <w:t>2 694 515,00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Pr>
                <w:b/>
                <w:color w:val="000000"/>
                <w:spacing w:val="-4"/>
                <w:sz w:val="20"/>
                <w:szCs w:val="20"/>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sidRPr="002F70FA">
              <w:rPr>
                <w:b/>
                <w:color w:val="000000"/>
                <w:spacing w:val="-4"/>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color w:val="000000"/>
                <w:spacing w:val="6"/>
                <w:sz w:val="20"/>
                <w:szCs w:val="20"/>
              </w:rPr>
            </w:pPr>
            <w:r w:rsidRPr="002F70FA">
              <w:rPr>
                <w:color w:val="000000"/>
                <w:spacing w:val="6"/>
                <w:sz w:val="20"/>
                <w:szCs w:val="20"/>
              </w:rPr>
              <w:t>Основное мероприятие «Формирование   современной городской среды»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color w:val="000000"/>
                <w:sz w:val="20"/>
                <w:szCs w:val="20"/>
              </w:rPr>
            </w:pPr>
            <w:r w:rsidRPr="002F70FA">
              <w:rPr>
                <w:color w:val="000000"/>
                <w:sz w:val="20"/>
                <w:szCs w:val="20"/>
              </w:rPr>
              <w:t>19 1 01 00000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60E1B" w:rsidRDefault="00BA6149" w:rsidP="00C10287">
            <w:pPr>
              <w:shd w:val="clear" w:color="auto" w:fill="FFFFFF"/>
              <w:jc w:val="center"/>
              <w:rPr>
                <w:color w:val="000000"/>
                <w:spacing w:val="-4"/>
                <w:sz w:val="20"/>
                <w:szCs w:val="20"/>
              </w:rPr>
            </w:pPr>
            <w:r w:rsidRPr="00160E1B">
              <w:rPr>
                <w:color w:val="000000"/>
                <w:spacing w:val="-4"/>
                <w:sz w:val="20"/>
                <w:szCs w:val="20"/>
              </w:rPr>
              <w:t>2 694 515,00</w:t>
            </w:r>
          </w:p>
        </w:tc>
        <w:tc>
          <w:tcPr>
            <w:tcW w:w="2126" w:type="dxa"/>
            <w:tcBorders>
              <w:top w:val="single" w:sz="4" w:space="0" w:color="000000"/>
              <w:left w:val="single" w:sz="4" w:space="0" w:color="000000"/>
              <w:bottom w:val="single" w:sz="4" w:space="0" w:color="000000"/>
              <w:right w:val="single" w:sz="4" w:space="0" w:color="000000"/>
            </w:tcBorders>
          </w:tcPr>
          <w:p w:rsidR="00BA6149" w:rsidRPr="00160E1B" w:rsidRDefault="00BA6149" w:rsidP="00C10287">
            <w:pPr>
              <w:shd w:val="clear" w:color="auto" w:fill="FFFFFF"/>
              <w:jc w:val="center"/>
              <w:rPr>
                <w:color w:val="000000"/>
                <w:spacing w:val="-4"/>
                <w:sz w:val="20"/>
                <w:szCs w:val="20"/>
              </w:rPr>
            </w:pPr>
            <w:r w:rsidRPr="00160E1B">
              <w:rPr>
                <w:color w:val="000000"/>
                <w:spacing w:val="-4"/>
                <w:sz w:val="20"/>
                <w:szCs w:val="20"/>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color w:val="000000"/>
                <w:spacing w:val="6"/>
                <w:sz w:val="20"/>
                <w:szCs w:val="20"/>
              </w:rPr>
            </w:pPr>
            <w:r w:rsidRPr="002F70FA">
              <w:rPr>
                <w:color w:val="000000"/>
                <w:spacing w:val="6"/>
                <w:sz w:val="20"/>
                <w:szCs w:val="20"/>
              </w:rPr>
              <w:t>Реализация мероприятий по формированию современной городской среды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color w:val="000000"/>
                <w:sz w:val="20"/>
                <w:szCs w:val="20"/>
              </w:rPr>
            </w:pPr>
            <w:r w:rsidRPr="002F70FA">
              <w:rPr>
                <w:color w:val="000000"/>
                <w:sz w:val="20"/>
                <w:szCs w:val="20"/>
              </w:rPr>
              <w:t xml:space="preserve">19 1 </w:t>
            </w:r>
            <w:r w:rsidRPr="002F70FA">
              <w:rPr>
                <w:color w:val="000000"/>
                <w:sz w:val="20"/>
                <w:szCs w:val="20"/>
                <w:lang w:val="en-US"/>
              </w:rPr>
              <w:t>F2 55550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160E1B" w:rsidRDefault="00BA6149" w:rsidP="00C10287">
            <w:pPr>
              <w:shd w:val="clear" w:color="auto" w:fill="FFFFFF"/>
              <w:jc w:val="center"/>
              <w:rPr>
                <w:color w:val="000000"/>
                <w:spacing w:val="-4"/>
                <w:sz w:val="20"/>
                <w:szCs w:val="20"/>
              </w:rPr>
            </w:pPr>
            <w:r w:rsidRPr="00160E1B">
              <w:rPr>
                <w:color w:val="000000"/>
                <w:spacing w:val="-4"/>
                <w:sz w:val="20"/>
                <w:szCs w:val="20"/>
              </w:rPr>
              <w:t>2 694 515,00</w:t>
            </w:r>
          </w:p>
        </w:tc>
        <w:tc>
          <w:tcPr>
            <w:tcW w:w="2126" w:type="dxa"/>
            <w:tcBorders>
              <w:top w:val="single" w:sz="4" w:space="0" w:color="000000"/>
              <w:left w:val="single" w:sz="4" w:space="0" w:color="000000"/>
              <w:bottom w:val="single" w:sz="4" w:space="0" w:color="000000"/>
              <w:right w:val="single" w:sz="4" w:space="0" w:color="000000"/>
            </w:tcBorders>
          </w:tcPr>
          <w:p w:rsidR="00BA6149" w:rsidRPr="00160E1B" w:rsidRDefault="00BA6149" w:rsidP="00C10287">
            <w:pPr>
              <w:shd w:val="clear" w:color="auto" w:fill="FFFFFF"/>
              <w:jc w:val="center"/>
              <w:rPr>
                <w:color w:val="000000"/>
                <w:spacing w:val="-4"/>
                <w:sz w:val="20"/>
                <w:szCs w:val="20"/>
              </w:rPr>
            </w:pPr>
            <w:r w:rsidRPr="00160E1B">
              <w:rPr>
                <w:color w:val="000000"/>
                <w:spacing w:val="-4"/>
                <w:sz w:val="20"/>
                <w:szCs w:val="20"/>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color w:val="000000"/>
                <w:spacing w:val="6"/>
                <w:sz w:val="20"/>
                <w:szCs w:val="20"/>
              </w:rPr>
            </w:pPr>
            <w:r w:rsidRPr="002F70FA">
              <w:rPr>
                <w:color w:val="000000"/>
                <w:spacing w:val="6"/>
                <w:sz w:val="20"/>
                <w:szCs w:val="20"/>
              </w:rPr>
              <w:t>Закупка товаров, работ и услуг для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color w:val="000000"/>
                <w:sz w:val="20"/>
                <w:szCs w:val="20"/>
              </w:rPr>
            </w:pPr>
            <w:r w:rsidRPr="002F70FA">
              <w:rPr>
                <w:color w:val="000000"/>
                <w:sz w:val="20"/>
                <w:szCs w:val="20"/>
              </w:rPr>
              <w:t xml:space="preserve">19 1 </w:t>
            </w:r>
            <w:r w:rsidRPr="002F70FA">
              <w:rPr>
                <w:color w:val="000000"/>
                <w:sz w:val="20"/>
                <w:szCs w:val="20"/>
                <w:lang w:val="en-US"/>
              </w:rPr>
              <w:t>F2 55550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160E1B" w:rsidRDefault="00BA6149" w:rsidP="00C10287">
            <w:pPr>
              <w:shd w:val="clear" w:color="auto" w:fill="FFFFFF"/>
              <w:jc w:val="center"/>
              <w:rPr>
                <w:color w:val="000000"/>
                <w:spacing w:val="-4"/>
                <w:sz w:val="20"/>
                <w:szCs w:val="20"/>
              </w:rPr>
            </w:pPr>
            <w:r w:rsidRPr="00160E1B">
              <w:rPr>
                <w:color w:val="000000"/>
                <w:spacing w:val="-4"/>
                <w:sz w:val="20"/>
                <w:szCs w:val="20"/>
              </w:rPr>
              <w:t>2 694 515,00</w:t>
            </w:r>
          </w:p>
        </w:tc>
        <w:tc>
          <w:tcPr>
            <w:tcW w:w="2126" w:type="dxa"/>
            <w:tcBorders>
              <w:top w:val="single" w:sz="4" w:space="0" w:color="000000"/>
              <w:left w:val="single" w:sz="4" w:space="0" w:color="000000"/>
              <w:bottom w:val="single" w:sz="4" w:space="0" w:color="000000"/>
              <w:right w:val="single" w:sz="4" w:space="0" w:color="000000"/>
            </w:tcBorders>
          </w:tcPr>
          <w:p w:rsidR="00BA6149" w:rsidRPr="00160E1B" w:rsidRDefault="00BA6149" w:rsidP="00C10287">
            <w:pPr>
              <w:shd w:val="clear" w:color="auto" w:fill="FFFFFF"/>
              <w:jc w:val="center"/>
              <w:rPr>
                <w:color w:val="000000"/>
                <w:spacing w:val="-4"/>
                <w:sz w:val="20"/>
                <w:szCs w:val="20"/>
              </w:rPr>
            </w:pPr>
            <w:r w:rsidRPr="00160E1B">
              <w:rPr>
                <w:color w:val="000000"/>
                <w:spacing w:val="-4"/>
                <w:sz w:val="20"/>
                <w:szCs w:val="20"/>
              </w:rPr>
              <w:t>2 987 054,00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both"/>
              <w:rPr>
                <w:color w:val="000000"/>
                <w:spacing w:val="6"/>
                <w:sz w:val="20"/>
                <w:szCs w:val="20"/>
              </w:rPr>
            </w:pPr>
            <w:r w:rsidRPr="002F70FA">
              <w:rPr>
                <w:b/>
                <w:color w:val="000000"/>
                <w:spacing w:val="1"/>
                <w:sz w:val="20"/>
                <w:szCs w:val="20"/>
              </w:rPr>
              <w:t xml:space="preserve">Муниципальная программа поселка имени К. Либкнехта Курчатовского района Курской области </w:t>
            </w:r>
            <w:r w:rsidRPr="002F70FA">
              <w:rPr>
                <w:b/>
                <w:color w:val="000000"/>
                <w:spacing w:val="1"/>
                <w:sz w:val="20"/>
                <w:szCs w:val="20"/>
              </w:rPr>
              <w:lastRenderedPageBreak/>
              <w:t>«Развитие информационного общества»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color w:val="000000"/>
                <w:sz w:val="20"/>
                <w:szCs w:val="20"/>
              </w:rPr>
            </w:pPr>
            <w:r w:rsidRPr="002F70FA">
              <w:rPr>
                <w:b/>
                <w:i/>
                <w:color w:val="000000"/>
                <w:spacing w:val="-1"/>
                <w:sz w:val="20"/>
                <w:szCs w:val="20"/>
              </w:rPr>
              <w:lastRenderedPageBreak/>
              <w:t>20 0  00 00000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Pr>
                <w:b/>
                <w:color w:val="000000"/>
                <w:spacing w:val="-4"/>
                <w:sz w:val="20"/>
                <w:szCs w:val="20"/>
              </w:rPr>
              <w:t>62</w:t>
            </w:r>
            <w:r w:rsidRPr="002F70FA">
              <w:rPr>
                <w:b/>
                <w:color w:val="000000"/>
                <w:spacing w:val="-4"/>
                <w:sz w:val="20"/>
                <w:szCs w:val="20"/>
              </w:rPr>
              <w:t>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Pr>
                <w:b/>
                <w:color w:val="000000"/>
                <w:spacing w:val="-4"/>
                <w:sz w:val="20"/>
                <w:szCs w:val="20"/>
              </w:rPr>
              <w:t>4</w:t>
            </w:r>
            <w:r w:rsidRPr="002F70FA">
              <w:rPr>
                <w:b/>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4"/>
                <w:sz w:val="20"/>
                <w:szCs w:val="20"/>
              </w:rPr>
            </w:pPr>
            <w:r w:rsidRPr="002F70FA">
              <w:rPr>
                <w:b/>
                <w:color w:val="000000"/>
                <w:spacing w:val="-4"/>
                <w:sz w:val="20"/>
                <w:szCs w:val="20"/>
              </w:rPr>
              <w:t>120 000,00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rPr>
            </w:pPr>
            <w:r w:rsidRPr="002F70FA">
              <w:rPr>
                <w:i/>
                <w:color w:val="000000"/>
                <w:spacing w:val="6"/>
                <w:sz w:val="20"/>
                <w:szCs w:val="20"/>
              </w:rPr>
              <w:lastRenderedPageBreak/>
              <w:t xml:space="preserve">Подпрограмма «Электронное правительство поселка имени К. Либкнехта Курчатовского района Курской области» </w:t>
            </w:r>
            <w:r w:rsidRPr="002F70FA">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i/>
                <w:color w:val="000000"/>
                <w:spacing w:val="-1"/>
                <w:sz w:val="20"/>
                <w:szCs w:val="20"/>
              </w:rPr>
            </w:pPr>
            <w:r w:rsidRPr="002F70FA">
              <w:rPr>
                <w:i/>
                <w:color w:val="000000"/>
                <w:spacing w:val="-1"/>
                <w:sz w:val="20"/>
                <w:szCs w:val="20"/>
              </w:rPr>
              <w:t>20 1 00 00000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5</w:t>
            </w:r>
            <w:r w:rsidRPr="002F70FA">
              <w:rPr>
                <w:color w:val="000000"/>
                <w:spacing w:val="-4"/>
                <w:sz w:val="20"/>
                <w:szCs w:val="20"/>
              </w:rPr>
              <w:t>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3</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100 000,00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 xml:space="preserve">Основное мероприятие </w:t>
            </w:r>
            <w:r w:rsidRPr="002F70FA">
              <w:rPr>
                <w:i/>
                <w:sz w:val="20"/>
                <w:szCs w:val="20"/>
              </w:rPr>
              <w:t>«Осуществление мероприятий по формированию электронного правительства»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20 1 01 00000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5</w:t>
            </w:r>
            <w:r w:rsidRPr="002F70FA">
              <w:rPr>
                <w:color w:val="000000"/>
                <w:spacing w:val="-4"/>
                <w:sz w:val="20"/>
                <w:szCs w:val="20"/>
              </w:rPr>
              <w:t>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3</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100 000,00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rPr>
            </w:pPr>
            <w:r w:rsidRPr="002F70FA">
              <w:rPr>
                <w:sz w:val="20"/>
                <w:szCs w:val="20"/>
              </w:rPr>
              <w:t>20 1 01 С1404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5</w:t>
            </w:r>
            <w:r w:rsidRPr="002F70FA">
              <w:rPr>
                <w:color w:val="000000"/>
                <w:spacing w:val="-4"/>
                <w:sz w:val="20"/>
                <w:szCs w:val="20"/>
              </w:rPr>
              <w:t>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3</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100 000,00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rPr>
            </w:pPr>
            <w:r w:rsidRPr="002F70FA">
              <w:rPr>
                <w:sz w:val="20"/>
                <w:szCs w:val="20"/>
              </w:rPr>
              <w:t>20 1 01 С1404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5</w:t>
            </w:r>
            <w:r w:rsidRPr="002F70FA">
              <w:rPr>
                <w:color w:val="000000"/>
                <w:spacing w:val="-4"/>
                <w:sz w:val="20"/>
                <w:szCs w:val="20"/>
              </w:rPr>
              <w:t>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3</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100 000,00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i/>
                <w:color w:val="000000"/>
                <w:spacing w:val="6"/>
                <w:sz w:val="20"/>
                <w:szCs w:val="20"/>
              </w:rPr>
            </w:pPr>
            <w:r w:rsidRPr="002F70FA">
              <w:rPr>
                <w:i/>
                <w:color w:val="000000"/>
                <w:spacing w:val="6"/>
                <w:sz w:val="20"/>
                <w:szCs w:val="20"/>
              </w:rPr>
              <w:t xml:space="preserve">Подпрограмма «Развитие </w:t>
            </w:r>
            <w:proofErr w:type="gramStart"/>
            <w:r w:rsidRPr="002F70FA">
              <w:rPr>
                <w:i/>
                <w:color w:val="000000"/>
                <w:spacing w:val="6"/>
                <w:sz w:val="20"/>
                <w:szCs w:val="20"/>
              </w:rPr>
              <w:t>системы защиты информации поселка имени</w:t>
            </w:r>
            <w:proofErr w:type="gramEnd"/>
            <w:r w:rsidRPr="002F70FA">
              <w:rPr>
                <w:i/>
                <w:color w:val="000000"/>
                <w:spacing w:val="6"/>
                <w:sz w:val="20"/>
                <w:szCs w:val="20"/>
              </w:rPr>
              <w:t xml:space="preserve"> К. Либкнехта Курчатовского района Курской области» </w:t>
            </w:r>
            <w:r w:rsidRPr="002F70FA">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i/>
                <w:color w:val="000000"/>
                <w:sz w:val="20"/>
                <w:szCs w:val="20"/>
              </w:rPr>
            </w:pPr>
            <w:r w:rsidRPr="002F70FA">
              <w:rPr>
                <w:i/>
                <w:color w:val="000000"/>
                <w:sz w:val="20"/>
                <w:szCs w:val="20"/>
              </w:rPr>
              <w:t>20 2 00 00000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12</w:t>
            </w:r>
            <w:r w:rsidRPr="002F70FA">
              <w:rPr>
                <w:color w:val="000000"/>
                <w:spacing w:val="-4"/>
                <w:sz w:val="20"/>
                <w:szCs w:val="20"/>
              </w:rPr>
              <w:t>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 xml:space="preserve">Основное мероприятие </w:t>
            </w:r>
            <w:r w:rsidRPr="002F70FA">
              <w:rPr>
                <w:i/>
                <w:sz w:val="20"/>
                <w:szCs w:val="20"/>
              </w:rPr>
              <w:t>«Мероприятия по обеспечению безопасности в информационно-коммуникационной сфере»</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20 2 01 00000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12</w:t>
            </w:r>
            <w:r w:rsidRPr="002F70FA">
              <w:rPr>
                <w:color w:val="000000"/>
                <w:spacing w:val="-4"/>
                <w:sz w:val="20"/>
                <w:szCs w:val="20"/>
              </w:rPr>
              <w:t>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Обеспечение безопасности в информационно-коммуникационной сфере</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rPr>
            </w:pPr>
            <w:r w:rsidRPr="002F70FA">
              <w:rPr>
                <w:sz w:val="20"/>
                <w:szCs w:val="20"/>
              </w:rPr>
              <w:t>20 2 01 С1404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12</w:t>
            </w:r>
            <w:r w:rsidRPr="002F70FA">
              <w:rPr>
                <w:color w:val="000000"/>
                <w:spacing w:val="-4"/>
                <w:sz w:val="20"/>
                <w:szCs w:val="20"/>
              </w:rPr>
              <w:t>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z w:val="20"/>
                <w:szCs w:val="20"/>
              </w:rPr>
            </w:pPr>
            <w:r w:rsidRPr="002F70FA">
              <w:rPr>
                <w:sz w:val="20"/>
                <w:szCs w:val="20"/>
              </w:rPr>
              <w:t>20 2 01 С1404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12</w:t>
            </w:r>
            <w:r w:rsidRPr="002F70FA">
              <w:rPr>
                <w:color w:val="000000"/>
                <w:spacing w:val="-4"/>
                <w:sz w:val="20"/>
                <w:szCs w:val="20"/>
              </w:rPr>
              <w:t>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Pr>
                <w:color w:val="000000"/>
                <w:spacing w:val="-4"/>
                <w:sz w:val="20"/>
                <w:szCs w:val="20"/>
              </w:rPr>
              <w:t>1</w:t>
            </w:r>
            <w:r w:rsidRPr="002F70FA">
              <w:rPr>
                <w:color w:val="000000"/>
                <w:spacing w:val="-4"/>
                <w:sz w:val="20"/>
                <w:szCs w:val="20"/>
              </w:rPr>
              <w:t>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4"/>
                <w:sz w:val="20"/>
                <w:szCs w:val="20"/>
              </w:rPr>
            </w:pPr>
            <w:r w:rsidRPr="002F70FA">
              <w:rPr>
                <w:color w:val="000000"/>
                <w:spacing w:val="-4"/>
                <w:sz w:val="20"/>
                <w:szCs w:val="20"/>
              </w:rPr>
              <w:t>20 000,00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sz w:val="20"/>
                <w:szCs w:val="20"/>
              </w:rPr>
            </w:pPr>
            <w:r w:rsidRPr="002F70FA">
              <w:rPr>
                <w:b/>
                <w:color w:val="000000"/>
                <w:spacing w:val="1"/>
                <w:sz w:val="20"/>
                <w:szCs w:val="20"/>
              </w:rPr>
              <w:t>Обеспечение функционирования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1"/>
                <w:sz w:val="20"/>
                <w:szCs w:val="20"/>
              </w:rPr>
            </w:pPr>
            <w:r w:rsidRPr="002F70FA">
              <w:rPr>
                <w:b/>
                <w:color w:val="000000"/>
                <w:spacing w:val="-1"/>
                <w:sz w:val="20"/>
                <w:szCs w:val="20"/>
              </w:rPr>
              <w:t>71 0 00 00000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Pr>
                <w:b/>
                <w:sz w:val="20"/>
                <w:szCs w:val="20"/>
                <w:lang w:eastAsia="en-US"/>
              </w:rPr>
              <w:t>809 300,00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lang w:eastAsia="en-US"/>
              </w:rPr>
            </w:pPr>
            <w:r w:rsidRPr="002F70FA">
              <w:rPr>
                <w:b/>
                <w:sz w:val="20"/>
                <w:szCs w:val="20"/>
                <w:lang w:eastAsia="en-US"/>
              </w:rPr>
              <w:t>898 400,00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sz w:val="20"/>
                <w:szCs w:val="20"/>
              </w:rPr>
            </w:pPr>
            <w:r w:rsidRPr="002F70FA">
              <w:rPr>
                <w:color w:val="000000"/>
                <w:spacing w:val="6"/>
                <w:sz w:val="20"/>
                <w:szCs w:val="20"/>
              </w:rPr>
              <w:t>Глава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71 1 00 00000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71 1 00 С1402</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71 1 00 С1402</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Pr>
                <w:sz w:val="20"/>
                <w:szCs w:val="20"/>
                <w:lang w:eastAsia="en-US"/>
              </w:rPr>
              <w:t>809 300,00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lang w:eastAsia="en-US"/>
              </w:rPr>
            </w:pPr>
            <w:r w:rsidRPr="002F70FA">
              <w:rPr>
                <w:sz w:val="20"/>
                <w:szCs w:val="20"/>
                <w:lang w:eastAsia="en-US"/>
              </w:rPr>
              <w:t>898 400,00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color w:val="000000"/>
                <w:spacing w:val="6"/>
                <w:sz w:val="20"/>
                <w:szCs w:val="20"/>
              </w:rPr>
              <w:t>Реализация государственных функций, связанных с общегосударственным управлением</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76 0 00 00000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Pr>
                <w:b/>
                <w:color w:val="000000"/>
                <w:sz w:val="20"/>
                <w:szCs w:val="20"/>
              </w:rPr>
              <w:t>1</w:t>
            </w:r>
            <w:r w:rsidRPr="002F70FA">
              <w:rPr>
                <w:b/>
                <w:color w:val="000000"/>
                <w:sz w:val="20"/>
                <w:szCs w:val="20"/>
              </w:rPr>
              <w:t>32 000,00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Pr>
                <w:b/>
                <w:color w:val="000000"/>
                <w:sz w:val="20"/>
                <w:szCs w:val="20"/>
              </w:rPr>
              <w:t>1</w:t>
            </w:r>
            <w:r w:rsidRPr="002F70FA">
              <w:rPr>
                <w:b/>
                <w:color w:val="000000"/>
                <w:sz w:val="20"/>
                <w:szCs w:val="20"/>
              </w:rPr>
              <w:t>32 000,00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232 000,00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Выполнение других обязательств Курской области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76 1 00 00000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132 000,00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132 000,00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E9318C" w:rsidRDefault="00BA6149" w:rsidP="00C10287">
            <w:pPr>
              <w:shd w:val="clear" w:color="auto" w:fill="FFFFFF"/>
              <w:jc w:val="center"/>
              <w:rPr>
                <w:color w:val="000000"/>
                <w:sz w:val="20"/>
                <w:szCs w:val="20"/>
              </w:rPr>
            </w:pPr>
            <w:r w:rsidRPr="00E9318C">
              <w:rPr>
                <w:color w:val="000000"/>
                <w:sz w:val="20"/>
                <w:szCs w:val="20"/>
              </w:rPr>
              <w:t>232 000,00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Выполнение других (прочих) обязательств органа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76 1 00 С1404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132 000,00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132 000,00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E9318C" w:rsidRDefault="00BA6149" w:rsidP="00C10287">
            <w:pPr>
              <w:shd w:val="clear" w:color="auto" w:fill="FFFFFF"/>
              <w:jc w:val="center"/>
              <w:rPr>
                <w:color w:val="000000"/>
                <w:sz w:val="20"/>
                <w:szCs w:val="20"/>
              </w:rPr>
            </w:pPr>
            <w:r w:rsidRPr="00E9318C">
              <w:rPr>
                <w:color w:val="000000"/>
                <w:sz w:val="20"/>
                <w:szCs w:val="20"/>
              </w:rPr>
              <w:t>232 000,00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76 1 00 С1404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67 659,00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67 659,00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167 659,00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76 1 00 С1404</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64 341,00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64 341,00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64 341,00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b/>
                <w:color w:val="000000"/>
                <w:spacing w:val="6"/>
                <w:sz w:val="20"/>
                <w:szCs w:val="20"/>
              </w:rPr>
              <w:lastRenderedPageBreak/>
              <w:t>Непрограммная деятельность органов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77 0 00 00000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1"/>
                <w:sz w:val="20"/>
                <w:szCs w:val="20"/>
              </w:rPr>
            </w:pPr>
            <w:r>
              <w:rPr>
                <w:b/>
                <w:color w:val="000000"/>
                <w:spacing w:val="-1"/>
                <w:sz w:val="20"/>
                <w:szCs w:val="20"/>
              </w:rPr>
              <w:t>476 258,11</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1"/>
                <w:sz w:val="20"/>
                <w:szCs w:val="20"/>
              </w:rPr>
            </w:pPr>
            <w:r w:rsidRPr="002F70FA">
              <w:rPr>
                <w:b/>
                <w:color w:val="000000"/>
                <w:spacing w:val="-1"/>
                <w:sz w:val="20"/>
                <w:szCs w:val="20"/>
              </w:rPr>
              <w:t>323 264,00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pacing w:val="-1"/>
                <w:sz w:val="20"/>
                <w:szCs w:val="20"/>
              </w:rPr>
            </w:pPr>
            <w:r w:rsidRPr="002F70FA">
              <w:rPr>
                <w:b/>
                <w:color w:val="000000"/>
                <w:spacing w:val="-1"/>
                <w:sz w:val="20"/>
                <w:szCs w:val="20"/>
              </w:rPr>
              <w:t>333 851,00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Непрограммные расходы органов местного самоуправления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77 2 00 00000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581DAF" w:rsidRDefault="00BA6149" w:rsidP="00C10287">
            <w:pPr>
              <w:shd w:val="clear" w:color="auto" w:fill="FFFFFF"/>
              <w:jc w:val="center"/>
              <w:rPr>
                <w:color w:val="000000"/>
                <w:spacing w:val="-1"/>
                <w:sz w:val="20"/>
                <w:szCs w:val="20"/>
              </w:rPr>
            </w:pPr>
            <w:r w:rsidRPr="00581DAF">
              <w:rPr>
                <w:color w:val="000000"/>
                <w:spacing w:val="-1"/>
                <w:sz w:val="20"/>
                <w:szCs w:val="20"/>
              </w:rPr>
              <w:t>476 258,11</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323 264,00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333 851,00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Реализация мероприятий по распространению официальной информации, нераспределенный резерв</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77 2 00 С1439</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77 2 00 С1439</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Cs/>
                <w:color w:val="000000"/>
                <w:sz w:val="20"/>
                <w:szCs w:val="20"/>
              </w:rPr>
            </w:pPr>
            <w:r w:rsidRPr="002F70FA">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30 000,00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Осуществление первичного воинского учета на территориях, где отсутствуют военкоматы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77 2 00 51180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280 317,00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303 851,00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pacing w:val="-1"/>
                <w:sz w:val="20"/>
                <w:szCs w:val="20"/>
              </w:rPr>
            </w:pPr>
            <w:r w:rsidRPr="002F70FA">
              <w:rPr>
                <w:color w:val="000000"/>
                <w:spacing w:val="-1"/>
                <w:sz w:val="20"/>
                <w:szCs w:val="20"/>
              </w:rPr>
              <w:t>77 2 00  51180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280 317,00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293 264,00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303 851,00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П1484</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131 082,58</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П1484</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131 082,58</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П1490</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33 858,53</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П1490</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33 858,53</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П1416</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val="en-US"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rPr>
                <w:sz w:val="20"/>
                <w:szCs w:val="20"/>
                <w:lang w:eastAsia="en-US"/>
              </w:rPr>
            </w:pPr>
            <w:r>
              <w:rPr>
                <w:sz w:val="20"/>
                <w:szCs w:val="20"/>
                <w:lang w:eastAsia="en-US"/>
              </w:rPr>
              <w:t xml:space="preserve">    1 000,00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2268"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ind w:left="-138" w:right="-55"/>
              <w:jc w:val="center"/>
              <w:rPr>
                <w:sz w:val="20"/>
                <w:szCs w:val="20"/>
                <w:lang w:eastAsia="en-US"/>
              </w:rPr>
            </w:pPr>
            <w:r>
              <w:rPr>
                <w:sz w:val="20"/>
                <w:szCs w:val="20"/>
                <w:lang w:eastAsia="en-US"/>
              </w:rPr>
              <w:t>77 2 00 П1416</w:t>
            </w:r>
          </w:p>
        </w:tc>
        <w:tc>
          <w:tcPr>
            <w:tcW w:w="1417"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hd w:val="clear" w:color="auto" w:fill="FFFFFF"/>
              <w:spacing w:line="254"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BA6149" w:rsidRDefault="00BA6149" w:rsidP="00C10287">
            <w:pPr>
              <w:spacing w:line="254" w:lineRule="auto"/>
              <w:jc w:val="center"/>
              <w:rPr>
                <w:sz w:val="20"/>
                <w:szCs w:val="20"/>
                <w:lang w:eastAsia="en-US"/>
              </w:rPr>
            </w:pPr>
            <w:r>
              <w:rPr>
                <w:sz w:val="20"/>
                <w:szCs w:val="20"/>
                <w:lang w:eastAsia="en-US"/>
              </w:rPr>
              <w:t>1 000,00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0,00</w:t>
            </w:r>
          </w:p>
        </w:tc>
      </w:tr>
      <w:tr w:rsidR="00BA6149" w:rsidRPr="002F70FA" w:rsidTr="00BA6149">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2"/>
                <w:sz w:val="20"/>
                <w:szCs w:val="20"/>
              </w:rPr>
            </w:pPr>
            <w:r w:rsidRPr="002F70FA">
              <w:rPr>
                <w:b/>
                <w:color w:val="000000"/>
                <w:spacing w:val="2"/>
                <w:sz w:val="20"/>
                <w:szCs w:val="20"/>
              </w:rPr>
              <w:t>Резервные фонды</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78 1 00 00000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Pr>
                <w:b/>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Pr>
                <w:b/>
                <w:color w:val="000000"/>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300 000,00</w:t>
            </w:r>
          </w:p>
        </w:tc>
      </w:tr>
      <w:tr w:rsidR="00BA6149" w:rsidRPr="002F70FA" w:rsidTr="00BA6149">
        <w:trPr>
          <w:trHeight w:val="202"/>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rPr>
            </w:pPr>
            <w:r w:rsidRPr="002F70FA">
              <w:rPr>
                <w:color w:val="000000"/>
                <w:spacing w:val="2"/>
                <w:sz w:val="20"/>
                <w:szCs w:val="20"/>
              </w:rPr>
              <w:t>Резервный фонд местной администрации</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78 1 00 С1403</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300 000,00</w:t>
            </w:r>
          </w:p>
        </w:tc>
      </w:tr>
      <w:tr w:rsidR="00BA6149" w:rsidRPr="002F70FA" w:rsidTr="00BA6149">
        <w:trPr>
          <w:trHeight w:val="202"/>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78 1 00 С1403</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Pr>
                <w:color w:val="000000"/>
                <w:sz w:val="20"/>
                <w:szCs w:val="20"/>
              </w:rPr>
              <w:t>10 000,00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300 000,00</w:t>
            </w:r>
          </w:p>
        </w:tc>
      </w:tr>
      <w:tr w:rsidR="00BA6149" w:rsidRPr="002F70FA" w:rsidTr="00BA6149">
        <w:trPr>
          <w:trHeight w:val="202"/>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2"/>
                <w:sz w:val="20"/>
                <w:szCs w:val="20"/>
              </w:rPr>
            </w:pPr>
            <w:r w:rsidRPr="002F70FA">
              <w:rPr>
                <w:b/>
                <w:color w:val="000000"/>
                <w:spacing w:val="2"/>
                <w:sz w:val="20"/>
                <w:szCs w:val="20"/>
              </w:rPr>
              <w:t>Непрограммные расходы на обеспечение деятельности муниципальных казенных учреждений</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b/>
                <w:color w:val="000000"/>
                <w:sz w:val="20"/>
                <w:szCs w:val="20"/>
              </w:rPr>
              <w:t>79 0 00 00000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Pr>
                <w:b/>
                <w:sz w:val="20"/>
                <w:szCs w:val="20"/>
              </w:rPr>
              <w:t>4 875 730,99</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Pr>
                <w:b/>
                <w:sz w:val="20"/>
                <w:szCs w:val="20"/>
              </w:rPr>
              <w:t>4 081 180,00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b/>
                <w:sz w:val="20"/>
                <w:szCs w:val="20"/>
              </w:rPr>
            </w:pPr>
            <w:r w:rsidRPr="002F70FA">
              <w:rPr>
                <w:b/>
                <w:sz w:val="20"/>
                <w:szCs w:val="20"/>
              </w:rPr>
              <w:t>6 581 180,00</w:t>
            </w:r>
          </w:p>
        </w:tc>
      </w:tr>
      <w:tr w:rsidR="00BA6149" w:rsidRPr="002F70FA" w:rsidTr="00BA6149">
        <w:trPr>
          <w:trHeight w:val="286"/>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79 1 00 00000</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BA6149" w:rsidRPr="00B85A65" w:rsidRDefault="00BA6149" w:rsidP="00C10287">
            <w:pPr>
              <w:jc w:val="center"/>
              <w:rPr>
                <w:sz w:val="20"/>
                <w:szCs w:val="20"/>
              </w:rPr>
            </w:pPr>
            <w:r>
              <w:rPr>
                <w:sz w:val="20"/>
                <w:szCs w:val="20"/>
              </w:rPr>
              <w:t>4 875 730,99</w:t>
            </w:r>
          </w:p>
        </w:tc>
        <w:tc>
          <w:tcPr>
            <w:tcW w:w="2126" w:type="dxa"/>
            <w:tcBorders>
              <w:top w:val="single" w:sz="4" w:space="0" w:color="000000"/>
              <w:left w:val="single" w:sz="4" w:space="0" w:color="000000"/>
              <w:bottom w:val="single" w:sz="4" w:space="0" w:color="000000"/>
              <w:right w:val="single" w:sz="4" w:space="0" w:color="000000"/>
            </w:tcBorders>
          </w:tcPr>
          <w:p w:rsidR="00BA6149" w:rsidRPr="00B85A65" w:rsidRDefault="00BA6149" w:rsidP="00C10287">
            <w:pPr>
              <w:jc w:val="center"/>
              <w:rPr>
                <w:sz w:val="20"/>
                <w:szCs w:val="20"/>
              </w:rPr>
            </w:pPr>
            <w:r w:rsidRPr="00B85A65">
              <w:rPr>
                <w:sz w:val="20"/>
                <w:szCs w:val="20"/>
              </w:rPr>
              <w:t>4 081 180,00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6 581 180,00</w:t>
            </w:r>
          </w:p>
        </w:tc>
      </w:tr>
      <w:tr w:rsidR="00BA6149" w:rsidRPr="002F70FA" w:rsidTr="00BA6149">
        <w:trPr>
          <w:trHeight w:val="202"/>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79 1 00 С1401</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pacing w:val="-4"/>
                <w:sz w:val="20"/>
                <w:szCs w:val="20"/>
              </w:rPr>
            </w:pPr>
            <w:r>
              <w:rPr>
                <w:spacing w:val="-4"/>
                <w:sz w:val="20"/>
                <w:szCs w:val="20"/>
              </w:rPr>
              <w:t>4</w:t>
            </w:r>
            <w:r w:rsidRPr="002F70FA">
              <w:rPr>
                <w:spacing w:val="-4"/>
                <w:sz w:val="20"/>
                <w:szCs w:val="20"/>
              </w:rPr>
              <w:t> </w:t>
            </w:r>
            <w:r>
              <w:rPr>
                <w:spacing w:val="-4"/>
                <w:sz w:val="20"/>
                <w:szCs w:val="20"/>
              </w:rPr>
              <w:t>0</w:t>
            </w:r>
            <w:r w:rsidRPr="002F70FA">
              <w:rPr>
                <w:spacing w:val="-4"/>
                <w:sz w:val="20"/>
                <w:szCs w:val="20"/>
              </w:rPr>
              <w:t>00 000,00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pacing w:val="-4"/>
                <w:sz w:val="20"/>
                <w:szCs w:val="20"/>
              </w:rPr>
            </w:pPr>
            <w:r>
              <w:rPr>
                <w:spacing w:val="-4"/>
                <w:sz w:val="20"/>
                <w:szCs w:val="20"/>
              </w:rPr>
              <w:t>3</w:t>
            </w:r>
            <w:r w:rsidRPr="002F70FA">
              <w:rPr>
                <w:spacing w:val="-4"/>
                <w:sz w:val="20"/>
                <w:szCs w:val="20"/>
              </w:rPr>
              <w:t> 400 000,00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pacing w:val="-4"/>
                <w:sz w:val="20"/>
                <w:szCs w:val="20"/>
              </w:rPr>
            </w:pPr>
            <w:r w:rsidRPr="002F70FA">
              <w:rPr>
                <w:spacing w:val="-4"/>
                <w:sz w:val="20"/>
                <w:szCs w:val="20"/>
              </w:rPr>
              <w:t>4 400 000,00</w:t>
            </w:r>
          </w:p>
        </w:tc>
      </w:tr>
      <w:tr w:rsidR="00BA6149" w:rsidRPr="002F70FA" w:rsidTr="00BA6149">
        <w:trPr>
          <w:trHeight w:val="202"/>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b/>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b/>
                <w:color w:val="000000"/>
                <w:sz w:val="20"/>
                <w:szCs w:val="20"/>
              </w:rPr>
            </w:pPr>
            <w:r w:rsidRPr="002F70FA">
              <w:rPr>
                <w:color w:val="000000"/>
                <w:sz w:val="20"/>
                <w:szCs w:val="20"/>
              </w:rPr>
              <w:t>79 1 00 С1401</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pacing w:val="-4"/>
                <w:sz w:val="20"/>
                <w:szCs w:val="20"/>
              </w:rPr>
            </w:pPr>
            <w:r>
              <w:rPr>
                <w:spacing w:val="-4"/>
                <w:sz w:val="20"/>
                <w:szCs w:val="20"/>
              </w:rPr>
              <w:t>871 030,99</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pacing w:val="-4"/>
                <w:sz w:val="20"/>
                <w:szCs w:val="20"/>
              </w:rPr>
            </w:pPr>
            <w:r>
              <w:rPr>
                <w:spacing w:val="-4"/>
                <w:sz w:val="20"/>
                <w:szCs w:val="20"/>
              </w:rPr>
              <w:t>676 480,00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spacing w:val="-4"/>
                <w:sz w:val="20"/>
                <w:szCs w:val="20"/>
              </w:rPr>
            </w:pPr>
            <w:r w:rsidRPr="002F70FA">
              <w:rPr>
                <w:spacing w:val="-4"/>
                <w:sz w:val="20"/>
                <w:szCs w:val="20"/>
              </w:rPr>
              <w:t>2 176 480,00</w:t>
            </w:r>
          </w:p>
        </w:tc>
      </w:tr>
      <w:tr w:rsidR="00BA6149" w:rsidRPr="002F70FA" w:rsidTr="00BA6149">
        <w:trPr>
          <w:trHeight w:val="202"/>
        </w:trPr>
        <w:tc>
          <w:tcPr>
            <w:tcW w:w="524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79 1 00 С1401</w:t>
            </w:r>
          </w:p>
        </w:tc>
        <w:tc>
          <w:tcPr>
            <w:tcW w:w="1417"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shd w:val="clear" w:color="auto" w:fill="FFFFFF"/>
              <w:jc w:val="center"/>
              <w:rPr>
                <w:color w:val="000000"/>
                <w:sz w:val="20"/>
                <w:szCs w:val="20"/>
              </w:rPr>
            </w:pPr>
            <w:r w:rsidRPr="002F70FA">
              <w:rPr>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4 700,00</w:t>
            </w:r>
          </w:p>
        </w:tc>
        <w:tc>
          <w:tcPr>
            <w:tcW w:w="2126"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4 700,00</w:t>
            </w:r>
          </w:p>
        </w:tc>
        <w:tc>
          <w:tcPr>
            <w:tcW w:w="2268" w:type="dxa"/>
            <w:tcBorders>
              <w:top w:val="single" w:sz="4" w:space="0" w:color="000000"/>
              <w:left w:val="single" w:sz="4" w:space="0" w:color="000000"/>
              <w:bottom w:val="single" w:sz="4" w:space="0" w:color="000000"/>
              <w:right w:val="single" w:sz="4" w:space="0" w:color="000000"/>
            </w:tcBorders>
          </w:tcPr>
          <w:p w:rsidR="00BA6149" w:rsidRPr="002F70FA" w:rsidRDefault="00BA6149" w:rsidP="00C10287">
            <w:pPr>
              <w:jc w:val="center"/>
              <w:rPr>
                <w:sz w:val="20"/>
                <w:szCs w:val="20"/>
              </w:rPr>
            </w:pPr>
            <w:r w:rsidRPr="002F70FA">
              <w:rPr>
                <w:sz w:val="20"/>
                <w:szCs w:val="20"/>
              </w:rPr>
              <w:t>4 700,00</w:t>
            </w:r>
          </w:p>
        </w:tc>
      </w:tr>
    </w:tbl>
    <w:p w:rsidR="003320B3" w:rsidRDefault="003320B3" w:rsidP="003320B3"/>
    <w:p w:rsidR="003320B3" w:rsidRDefault="003320B3" w:rsidP="003320B3"/>
    <w:p w:rsidR="003320B3" w:rsidRDefault="003320B3" w:rsidP="003320B3"/>
    <w:p w:rsidR="003320B3" w:rsidRDefault="003320B3" w:rsidP="003320B3"/>
    <w:p w:rsidR="003320B3" w:rsidRDefault="003320B3" w:rsidP="003320B3"/>
    <w:p w:rsidR="003320B3" w:rsidRDefault="003320B3" w:rsidP="003320B3">
      <w:pPr>
        <w:pStyle w:val="a3"/>
        <w:ind w:firstLine="0"/>
        <w:jc w:val="right"/>
        <w:rPr>
          <w:lang w:val="ru-RU"/>
        </w:rPr>
      </w:pPr>
      <w:r w:rsidRPr="007213FA">
        <w:rPr>
          <w:lang w:val="ru-RU"/>
        </w:rPr>
        <w:t xml:space="preserve">                                                                                                         </w:t>
      </w: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lang w:val="ru-RU"/>
        </w:rPr>
      </w:pPr>
    </w:p>
    <w:p w:rsidR="003320B3" w:rsidRDefault="003320B3" w:rsidP="003320B3">
      <w:pPr>
        <w:pStyle w:val="a3"/>
        <w:ind w:firstLine="0"/>
        <w:jc w:val="right"/>
        <w:rPr>
          <w:color w:val="000000"/>
          <w:spacing w:val="-6"/>
          <w:lang w:val="ru-RU"/>
        </w:rPr>
        <w:sectPr w:rsidR="003320B3" w:rsidSect="00042713">
          <w:pgSz w:w="16838" w:h="11906" w:orient="landscape"/>
          <w:pgMar w:top="709" w:right="425" w:bottom="851" w:left="709" w:header="709" w:footer="709" w:gutter="0"/>
          <w:cols w:space="708"/>
          <w:docGrid w:linePitch="360"/>
        </w:sectPr>
      </w:pPr>
    </w:p>
    <w:p w:rsidR="003320B3" w:rsidRDefault="003320B3" w:rsidP="003320B3">
      <w:pPr>
        <w:pStyle w:val="a3"/>
        <w:ind w:firstLine="0"/>
        <w:jc w:val="right"/>
        <w:rPr>
          <w:color w:val="000000"/>
          <w:spacing w:val="-6"/>
          <w:lang w:val="ru-RU"/>
        </w:rPr>
      </w:pPr>
    </w:p>
    <w:p w:rsidR="003320B3" w:rsidRPr="001A14F4" w:rsidRDefault="003320B3" w:rsidP="003320B3">
      <w:pPr>
        <w:pStyle w:val="a3"/>
        <w:ind w:firstLine="0"/>
        <w:jc w:val="right"/>
        <w:rPr>
          <w:b/>
          <w:color w:val="000000"/>
          <w:spacing w:val="-6"/>
          <w:lang w:val="ru-RU"/>
        </w:rPr>
      </w:pPr>
      <w:r w:rsidRPr="001A14F4">
        <w:rPr>
          <w:color w:val="000000"/>
          <w:spacing w:val="-6"/>
          <w:lang w:val="ru-RU"/>
        </w:rPr>
        <w:t>Приложение №</w:t>
      </w:r>
      <w:r>
        <w:rPr>
          <w:color w:val="000000"/>
          <w:spacing w:val="-6"/>
          <w:lang w:val="ru-RU"/>
        </w:rPr>
        <w:t>6</w:t>
      </w:r>
    </w:p>
    <w:p w:rsidR="003320B3" w:rsidRPr="00632A4A" w:rsidRDefault="003320B3" w:rsidP="003320B3">
      <w:pPr>
        <w:pStyle w:val="a3"/>
        <w:ind w:firstLine="0"/>
        <w:jc w:val="center"/>
        <w:rPr>
          <w:b/>
          <w:lang w:val="ru-RU"/>
        </w:rPr>
      </w:pPr>
      <w:r w:rsidRPr="00632A4A">
        <w:rPr>
          <w:b/>
          <w:lang w:val="ru-RU"/>
        </w:rPr>
        <w:t>Таблица №1</w:t>
      </w:r>
    </w:p>
    <w:p w:rsidR="003320B3" w:rsidRPr="001A14F4" w:rsidRDefault="003320B3" w:rsidP="003320B3">
      <w:pPr>
        <w:pStyle w:val="a3"/>
        <w:ind w:firstLine="0"/>
        <w:jc w:val="right"/>
        <w:rPr>
          <w:b/>
          <w:color w:val="000000"/>
          <w:spacing w:val="-6"/>
          <w:lang w:val="ru-RU"/>
        </w:rPr>
      </w:pPr>
    </w:p>
    <w:p w:rsidR="003320B3" w:rsidRPr="001A14F4" w:rsidRDefault="003320B3" w:rsidP="003320B3">
      <w:pPr>
        <w:pStyle w:val="a3"/>
        <w:ind w:firstLine="0"/>
        <w:jc w:val="center"/>
        <w:rPr>
          <w:b/>
          <w:lang w:val="ru-RU"/>
        </w:rPr>
      </w:pPr>
      <w:r w:rsidRPr="001A14F4">
        <w:rPr>
          <w:b/>
          <w:lang w:val="ru-RU"/>
        </w:rPr>
        <w:t>ПРОГРАММА</w:t>
      </w:r>
    </w:p>
    <w:p w:rsidR="003320B3" w:rsidRPr="001A14F4" w:rsidRDefault="003320B3" w:rsidP="003320B3">
      <w:pPr>
        <w:pStyle w:val="a3"/>
        <w:ind w:firstLine="0"/>
        <w:jc w:val="center"/>
        <w:rPr>
          <w:b/>
          <w:lang w:val="ru-RU"/>
        </w:rPr>
      </w:pPr>
      <w:r w:rsidRPr="001A14F4">
        <w:rPr>
          <w:b/>
          <w:lang w:val="ru-RU"/>
        </w:rPr>
        <w:t>МУНИЦИПАЛЬНЫХ ВНУТРЕННИХ ЗАИМСТВОВАНИЙ МУНИЦИПАЛЬНОГО ОБРАЗОВАНИЯ «ПОСЕЛОК ИМЕНИ К.ЛИБКНЕХТА» КУРЧАТОВСКОГО РАЙОНА КУРСКОЙ ОБЛАСТИ НА 202</w:t>
      </w:r>
      <w:r>
        <w:rPr>
          <w:b/>
          <w:lang w:val="ru-RU"/>
        </w:rPr>
        <w:t>3</w:t>
      </w:r>
      <w:r w:rsidRPr="001A14F4">
        <w:rPr>
          <w:b/>
          <w:lang w:val="ru-RU"/>
        </w:rPr>
        <w:t xml:space="preserve"> ГОД</w:t>
      </w:r>
    </w:p>
    <w:p w:rsidR="003320B3" w:rsidRPr="001A14F4" w:rsidRDefault="003320B3" w:rsidP="003320B3">
      <w:pPr>
        <w:pStyle w:val="a3"/>
        <w:ind w:firstLine="0"/>
        <w:jc w:val="center"/>
        <w:rPr>
          <w:b/>
          <w:lang w:val="ru-RU"/>
        </w:rPr>
      </w:pPr>
    </w:p>
    <w:p w:rsidR="003320B3" w:rsidRPr="001A14F4" w:rsidRDefault="003320B3" w:rsidP="003320B3">
      <w:pPr>
        <w:pStyle w:val="a3"/>
        <w:ind w:firstLine="0"/>
        <w:jc w:val="left"/>
        <w:rPr>
          <w:lang w:val="ru-RU"/>
        </w:rPr>
      </w:pPr>
      <w:r w:rsidRPr="001A14F4">
        <w:rPr>
          <w:b/>
          <w:lang w:val="ru-RU"/>
        </w:rPr>
        <w:t>1. Привлечение внутренних заимствований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843"/>
        <w:gridCol w:w="1701"/>
      </w:tblGrid>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Виды долговых обязательств</w:t>
            </w:r>
          </w:p>
        </w:tc>
        <w:tc>
          <w:tcPr>
            <w:tcW w:w="184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Объем привлечения средств в 202</w:t>
            </w:r>
            <w:r>
              <w:rPr>
                <w:sz w:val="20"/>
                <w:szCs w:val="20"/>
              </w:rPr>
              <w:t>3</w:t>
            </w:r>
            <w:r w:rsidRPr="001A14F4">
              <w:rPr>
                <w:sz w:val="20"/>
                <w:szCs w:val="20"/>
              </w:rPr>
              <w:t xml:space="preserve"> г</w:t>
            </w:r>
            <w:proofErr w:type="gramStart"/>
            <w:r w:rsidRPr="001A14F4">
              <w:rPr>
                <w:sz w:val="20"/>
                <w:szCs w:val="20"/>
              </w:rPr>
              <w:t>.(</w:t>
            </w:r>
            <w:proofErr w:type="gramEnd"/>
            <w:r w:rsidRPr="001A14F4">
              <w:rPr>
                <w:sz w:val="20"/>
                <w:szCs w:val="20"/>
              </w:rPr>
              <w:t>рублей)</w:t>
            </w:r>
          </w:p>
        </w:tc>
        <w:tc>
          <w:tcPr>
            <w:tcW w:w="170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Предельный срок погашения долговых обязательств</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r w:rsidRPr="001A14F4">
              <w:rPr>
                <w:sz w:val="20"/>
                <w:szCs w:val="20"/>
              </w:rPr>
              <w:t>-</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b/>
                <w:sz w:val="20"/>
                <w:szCs w:val="20"/>
              </w:rPr>
            </w:pPr>
            <w:r w:rsidRPr="001A14F4">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b/>
                <w:sz w:val="20"/>
                <w:szCs w:val="20"/>
              </w:rPr>
            </w:pPr>
            <w:r>
              <w:rPr>
                <w:b/>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both"/>
              <w:rPr>
                <w:b/>
                <w:sz w:val="20"/>
                <w:szCs w:val="20"/>
              </w:rPr>
            </w:pPr>
            <w:r w:rsidRPr="001A14F4">
              <w:rPr>
                <w:b/>
                <w:sz w:val="20"/>
                <w:szCs w:val="20"/>
              </w:rPr>
              <w:t>-</w:t>
            </w:r>
          </w:p>
        </w:tc>
      </w:tr>
    </w:tbl>
    <w:p w:rsidR="003320B3" w:rsidRPr="001A14F4" w:rsidRDefault="003320B3" w:rsidP="003320B3">
      <w:pPr>
        <w:ind w:firstLine="708"/>
        <w:rPr>
          <w:b/>
          <w:sz w:val="20"/>
          <w:szCs w:val="20"/>
        </w:rPr>
      </w:pPr>
      <w:r w:rsidRPr="001A14F4">
        <w:rPr>
          <w:sz w:val="20"/>
          <w:szCs w:val="20"/>
        </w:rPr>
        <w:t xml:space="preserve">                  </w:t>
      </w:r>
      <w:r w:rsidRPr="001A14F4">
        <w:rPr>
          <w:b/>
          <w:sz w:val="20"/>
          <w:szCs w:val="20"/>
        </w:rPr>
        <w:t>2. Погашение внутренних заимствований</w:t>
      </w:r>
    </w:p>
    <w:p w:rsidR="003320B3" w:rsidRPr="001A14F4" w:rsidRDefault="003320B3" w:rsidP="003320B3">
      <w:pPr>
        <w:ind w:firstLine="708"/>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544"/>
      </w:tblGrid>
      <w:tr w:rsidR="003320B3" w:rsidRPr="001A14F4" w:rsidTr="00042713">
        <w:trPr>
          <w:trHeight w:val="673"/>
        </w:trPr>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Виды долговых обязательств</w:t>
            </w:r>
          </w:p>
        </w:tc>
        <w:tc>
          <w:tcPr>
            <w:tcW w:w="354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Объем погашения средств в 202</w:t>
            </w:r>
            <w:r>
              <w:rPr>
                <w:sz w:val="20"/>
                <w:szCs w:val="20"/>
              </w:rPr>
              <w:t>3</w:t>
            </w:r>
            <w:r w:rsidRPr="001A14F4">
              <w:rPr>
                <w:sz w:val="20"/>
                <w:szCs w:val="20"/>
              </w:rPr>
              <w:t xml:space="preserve"> г</w:t>
            </w:r>
            <w:proofErr w:type="gramStart"/>
            <w:r w:rsidRPr="001A14F4">
              <w:rPr>
                <w:sz w:val="20"/>
                <w:szCs w:val="20"/>
              </w:rPr>
              <w:t>.(</w:t>
            </w:r>
            <w:proofErr w:type="gramEnd"/>
            <w:r w:rsidRPr="001A14F4">
              <w:rPr>
                <w:sz w:val="20"/>
                <w:szCs w:val="20"/>
              </w:rPr>
              <w:t>рублей)</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 xml:space="preserve">Муниципальные ценные бумаги </w:t>
            </w:r>
          </w:p>
        </w:tc>
        <w:tc>
          <w:tcPr>
            <w:tcW w:w="354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 всего, в том числе:</w:t>
            </w:r>
          </w:p>
        </w:tc>
        <w:tc>
          <w:tcPr>
            <w:tcW w:w="354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Кредиты кредитных организаций</w:t>
            </w:r>
          </w:p>
        </w:tc>
        <w:tc>
          <w:tcPr>
            <w:tcW w:w="354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r>
      <w:tr w:rsidR="003320B3" w:rsidRPr="001A14F4" w:rsidTr="00042713">
        <w:tc>
          <w:tcPr>
            <w:tcW w:w="7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b/>
                <w:sz w:val="20"/>
                <w:szCs w:val="20"/>
              </w:rPr>
            </w:pPr>
            <w:r w:rsidRPr="001A14F4">
              <w:rPr>
                <w:b/>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b/>
                <w:sz w:val="20"/>
                <w:szCs w:val="20"/>
              </w:rPr>
            </w:pPr>
            <w:r>
              <w:rPr>
                <w:b/>
                <w:sz w:val="20"/>
                <w:szCs w:val="20"/>
              </w:rPr>
              <w:t>0</w:t>
            </w:r>
          </w:p>
        </w:tc>
      </w:tr>
    </w:tbl>
    <w:p w:rsidR="003320B3" w:rsidRDefault="003320B3" w:rsidP="003320B3">
      <w:pPr>
        <w:pStyle w:val="a3"/>
        <w:ind w:firstLine="0"/>
        <w:jc w:val="right"/>
        <w:rPr>
          <w:color w:val="000000"/>
          <w:spacing w:val="-6"/>
          <w:lang w:val="ru-RU"/>
        </w:rPr>
      </w:pPr>
      <w:r>
        <w:rPr>
          <w:color w:val="000000"/>
          <w:spacing w:val="-6"/>
          <w:lang w:val="ru-RU"/>
        </w:rPr>
        <w:t xml:space="preserve"> </w:t>
      </w:r>
    </w:p>
    <w:p w:rsidR="003320B3" w:rsidRPr="00632A4A" w:rsidRDefault="003320B3" w:rsidP="003320B3">
      <w:pPr>
        <w:pStyle w:val="a3"/>
        <w:tabs>
          <w:tab w:val="left" w:pos="6866"/>
        </w:tabs>
        <w:ind w:firstLine="0"/>
        <w:jc w:val="left"/>
        <w:rPr>
          <w:b/>
          <w:lang w:val="ru-RU"/>
        </w:rPr>
      </w:pPr>
      <w:r>
        <w:rPr>
          <w:lang w:val="ru-RU"/>
        </w:rPr>
        <w:t xml:space="preserve">                                                                                      </w:t>
      </w:r>
      <w:r w:rsidRPr="00632A4A">
        <w:rPr>
          <w:b/>
          <w:lang w:val="ru-RU"/>
        </w:rPr>
        <w:t>Таблица №2</w:t>
      </w:r>
    </w:p>
    <w:p w:rsidR="003320B3" w:rsidRPr="001A14F4" w:rsidRDefault="003320B3" w:rsidP="003320B3">
      <w:pPr>
        <w:pStyle w:val="a3"/>
        <w:ind w:firstLine="0"/>
        <w:jc w:val="right"/>
        <w:rPr>
          <w:b/>
          <w:color w:val="000000"/>
          <w:spacing w:val="-6"/>
          <w:lang w:val="ru-RU"/>
        </w:rPr>
      </w:pPr>
      <w:r>
        <w:rPr>
          <w:b/>
          <w:color w:val="000000"/>
          <w:spacing w:val="-6"/>
          <w:lang w:val="ru-RU"/>
        </w:rPr>
        <w:t xml:space="preserve"> </w:t>
      </w:r>
    </w:p>
    <w:p w:rsidR="003320B3" w:rsidRDefault="003320B3" w:rsidP="003320B3">
      <w:pPr>
        <w:pStyle w:val="a3"/>
        <w:ind w:firstLine="0"/>
        <w:jc w:val="center"/>
        <w:rPr>
          <w:b/>
          <w:lang w:val="ru-RU"/>
        </w:rPr>
      </w:pPr>
      <w:r w:rsidRPr="001A14F4">
        <w:rPr>
          <w:b/>
          <w:lang w:val="ru-RU"/>
        </w:rPr>
        <w:t>ПРОГРАММА</w:t>
      </w:r>
    </w:p>
    <w:p w:rsidR="003320B3" w:rsidRDefault="003320B3" w:rsidP="003320B3">
      <w:pPr>
        <w:pStyle w:val="a3"/>
        <w:ind w:firstLine="0"/>
        <w:jc w:val="center"/>
        <w:rPr>
          <w:b/>
          <w:lang w:val="ru-RU"/>
        </w:rPr>
      </w:pPr>
    </w:p>
    <w:p w:rsidR="003320B3" w:rsidRPr="001A14F4" w:rsidRDefault="003320B3" w:rsidP="003320B3">
      <w:pPr>
        <w:pStyle w:val="a3"/>
        <w:ind w:firstLine="0"/>
        <w:jc w:val="center"/>
        <w:rPr>
          <w:b/>
          <w:lang w:val="ru-RU"/>
        </w:rPr>
      </w:pPr>
      <w:r>
        <w:rPr>
          <w:b/>
          <w:lang w:val="ru-RU"/>
        </w:rPr>
        <w:t>М</w:t>
      </w:r>
      <w:r w:rsidRPr="001A14F4">
        <w:rPr>
          <w:b/>
          <w:lang w:val="ru-RU"/>
        </w:rPr>
        <w:t>УНИЦИПАЛЬНЫХ ВНУТРЕННИХ ЗАИМСТВОВАНИЙ МУНИЦИПАЛЬНОГО ОБРАЗОВАНИЯ «ПОСЕЛОК ИМЕНИ К.ЛИБКНЕХТА» КУРЧАТОВСКОГО РАЙОНА КУРСКОЙ ОБЛАСТИ</w:t>
      </w:r>
      <w:r>
        <w:rPr>
          <w:b/>
          <w:lang w:val="ru-RU"/>
        </w:rPr>
        <w:t xml:space="preserve">   на плановый период 2024 и 2025 годов</w:t>
      </w:r>
    </w:p>
    <w:p w:rsidR="003320B3" w:rsidRPr="001A14F4" w:rsidRDefault="003320B3" w:rsidP="003320B3">
      <w:pPr>
        <w:pStyle w:val="a3"/>
        <w:ind w:firstLine="0"/>
        <w:rPr>
          <w:b/>
          <w:lang w:val="ru-RU"/>
        </w:rPr>
      </w:pPr>
    </w:p>
    <w:p w:rsidR="003320B3" w:rsidRPr="001A14F4" w:rsidRDefault="003320B3" w:rsidP="003320B3">
      <w:pPr>
        <w:pStyle w:val="a3"/>
        <w:ind w:firstLine="0"/>
        <w:rPr>
          <w:b/>
          <w:lang w:val="ru-RU"/>
        </w:rPr>
      </w:pPr>
      <w:r w:rsidRPr="001A14F4">
        <w:rPr>
          <w:b/>
          <w:lang w:val="ru-RU"/>
        </w:rPr>
        <w:t>1. Привлечение   внутренних   заимствований</w:t>
      </w:r>
    </w:p>
    <w:p w:rsidR="003320B3" w:rsidRPr="001A14F4" w:rsidRDefault="003320B3" w:rsidP="003320B3">
      <w:pPr>
        <w:pStyle w:val="a3"/>
        <w:ind w:firstLine="0"/>
        <w:rPr>
          <w:b/>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309"/>
        <w:gridCol w:w="1384"/>
        <w:gridCol w:w="1559"/>
        <w:gridCol w:w="1418"/>
      </w:tblGrid>
      <w:tr w:rsidR="003320B3" w:rsidRPr="001A14F4" w:rsidTr="00042713">
        <w:trPr>
          <w:trHeight w:val="1001"/>
        </w:trPr>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326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p>
          <w:p w:rsidR="003320B3" w:rsidRPr="001A14F4" w:rsidRDefault="003320B3" w:rsidP="00042713">
            <w:pPr>
              <w:widowControl w:val="0"/>
              <w:snapToGrid w:val="0"/>
              <w:jc w:val="center"/>
              <w:rPr>
                <w:sz w:val="20"/>
                <w:szCs w:val="20"/>
              </w:rPr>
            </w:pPr>
            <w:r w:rsidRPr="001A14F4">
              <w:rPr>
                <w:sz w:val="20"/>
                <w:szCs w:val="20"/>
              </w:rPr>
              <w:t xml:space="preserve">Виды </w:t>
            </w:r>
            <w:r>
              <w:rPr>
                <w:sz w:val="20"/>
                <w:szCs w:val="20"/>
              </w:rPr>
              <w:t xml:space="preserve"> долговых обязательств</w:t>
            </w:r>
          </w:p>
        </w:tc>
        <w:tc>
          <w:tcPr>
            <w:tcW w:w="13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Объем привлечения средств в 202</w:t>
            </w:r>
            <w:r>
              <w:rPr>
                <w:sz w:val="20"/>
                <w:szCs w:val="20"/>
              </w:rPr>
              <w:t>4</w:t>
            </w:r>
            <w:r w:rsidRPr="001A14F4">
              <w:rPr>
                <w:sz w:val="20"/>
                <w:szCs w:val="20"/>
              </w:rPr>
              <w:t xml:space="preserve"> г.</w:t>
            </w:r>
          </w:p>
          <w:p w:rsidR="003320B3" w:rsidRPr="001A14F4" w:rsidRDefault="003320B3" w:rsidP="00042713">
            <w:pPr>
              <w:jc w:val="center"/>
              <w:rPr>
                <w:sz w:val="20"/>
                <w:szCs w:val="20"/>
              </w:rPr>
            </w:pPr>
            <w:r w:rsidRPr="001A14F4">
              <w:rPr>
                <w:sz w:val="20"/>
                <w:szCs w:val="20"/>
              </w:rPr>
              <w:t>(рублей)</w:t>
            </w:r>
          </w:p>
          <w:p w:rsidR="003320B3" w:rsidRPr="001A14F4" w:rsidRDefault="003320B3" w:rsidP="00042713">
            <w:pPr>
              <w:widowControl w:val="0"/>
              <w:snapToGrid w:val="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Предельный срок погашения долговых обязательств</w:t>
            </w:r>
          </w:p>
        </w:tc>
        <w:tc>
          <w:tcPr>
            <w:tcW w:w="155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ind w:right="-144"/>
              <w:jc w:val="center"/>
              <w:rPr>
                <w:sz w:val="20"/>
                <w:szCs w:val="20"/>
              </w:rPr>
            </w:pPr>
            <w:r w:rsidRPr="001A14F4">
              <w:rPr>
                <w:sz w:val="20"/>
                <w:szCs w:val="20"/>
              </w:rPr>
              <w:t>Объем привлечения средств в 202</w:t>
            </w:r>
            <w:r>
              <w:rPr>
                <w:sz w:val="20"/>
                <w:szCs w:val="20"/>
              </w:rPr>
              <w:t>5</w:t>
            </w:r>
            <w:r w:rsidRPr="001A14F4">
              <w:rPr>
                <w:sz w:val="20"/>
                <w:szCs w:val="20"/>
              </w:rPr>
              <w:t xml:space="preserve"> г.</w:t>
            </w:r>
          </w:p>
          <w:p w:rsidR="003320B3" w:rsidRPr="001A14F4" w:rsidRDefault="003320B3" w:rsidP="00042713">
            <w:pPr>
              <w:jc w:val="center"/>
              <w:rPr>
                <w:sz w:val="20"/>
                <w:szCs w:val="20"/>
              </w:rPr>
            </w:pPr>
            <w:r w:rsidRPr="001A14F4">
              <w:rPr>
                <w:sz w:val="20"/>
                <w:szCs w:val="20"/>
              </w:rPr>
              <w:t>(рублей)</w:t>
            </w:r>
          </w:p>
          <w:p w:rsidR="003320B3" w:rsidRPr="001A14F4" w:rsidRDefault="003320B3" w:rsidP="00042713">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 xml:space="preserve">Предельный </w:t>
            </w:r>
          </w:p>
          <w:p w:rsidR="003320B3" w:rsidRPr="001A14F4" w:rsidRDefault="003320B3" w:rsidP="00042713">
            <w:pPr>
              <w:jc w:val="center"/>
              <w:rPr>
                <w:sz w:val="20"/>
                <w:szCs w:val="20"/>
              </w:rPr>
            </w:pPr>
            <w:r w:rsidRPr="001A14F4">
              <w:rPr>
                <w:sz w:val="20"/>
                <w:szCs w:val="20"/>
              </w:rPr>
              <w:t>срок погашения долговых обязательств</w:t>
            </w:r>
          </w:p>
        </w:tc>
      </w:tr>
      <w:tr w:rsidR="003320B3" w:rsidRPr="001A14F4" w:rsidTr="00042713">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 xml:space="preserve">Муниципальные ценные бумаги </w:t>
            </w:r>
          </w:p>
        </w:tc>
        <w:tc>
          <w:tcPr>
            <w:tcW w:w="13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w:t>
            </w:r>
          </w:p>
        </w:tc>
      </w:tr>
      <w:tr w:rsidR="003320B3" w:rsidRPr="001A14F4" w:rsidTr="00042713">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r>
              <w:rPr>
                <w:sz w:val="20"/>
                <w:szCs w:val="20"/>
              </w:rPr>
              <w:t xml:space="preserve"> </w:t>
            </w:r>
          </w:p>
        </w:tc>
        <w:tc>
          <w:tcPr>
            <w:tcW w:w="13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p>
          <w:p w:rsidR="003320B3" w:rsidRPr="001A14F4" w:rsidRDefault="003320B3" w:rsidP="00042713">
            <w:pPr>
              <w:widowControl w:val="0"/>
              <w:snapToGrid w:val="0"/>
              <w:jc w:val="center"/>
              <w:rPr>
                <w:sz w:val="20"/>
                <w:szCs w:val="20"/>
              </w:rPr>
            </w:pPr>
            <w:r>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p>
          <w:p w:rsidR="003320B3" w:rsidRPr="001A14F4" w:rsidRDefault="003320B3" w:rsidP="00042713">
            <w:pPr>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p>
          <w:p w:rsidR="003320B3" w:rsidRPr="001A14F4" w:rsidRDefault="003320B3" w:rsidP="00042713">
            <w:pPr>
              <w:widowControl w:val="0"/>
              <w:snapToGrid w:val="0"/>
              <w:jc w:val="center"/>
              <w:rPr>
                <w:sz w:val="20"/>
                <w:szCs w:val="20"/>
              </w:rPr>
            </w:pPr>
            <w:r>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p>
          <w:p w:rsidR="003320B3" w:rsidRPr="001A14F4" w:rsidRDefault="003320B3" w:rsidP="00042713">
            <w:pPr>
              <w:jc w:val="center"/>
              <w:rPr>
                <w:sz w:val="20"/>
                <w:szCs w:val="20"/>
              </w:rPr>
            </w:pPr>
            <w:r w:rsidRPr="001A14F4">
              <w:rPr>
                <w:sz w:val="20"/>
                <w:szCs w:val="20"/>
              </w:rPr>
              <w:t>-</w:t>
            </w:r>
          </w:p>
        </w:tc>
      </w:tr>
      <w:tr w:rsidR="003320B3" w:rsidRPr="001A14F4" w:rsidTr="00042713">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Кредиты кредитных организаций</w:t>
            </w:r>
          </w:p>
        </w:tc>
        <w:tc>
          <w:tcPr>
            <w:tcW w:w="13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w:t>
            </w:r>
          </w:p>
        </w:tc>
      </w:tr>
      <w:tr w:rsidR="003320B3" w:rsidRPr="001A14F4" w:rsidTr="00042713">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w:t>
            </w:r>
          </w:p>
        </w:tc>
      </w:tr>
    </w:tbl>
    <w:p w:rsidR="003320B3" w:rsidRPr="001A14F4" w:rsidRDefault="003320B3" w:rsidP="003320B3">
      <w:pPr>
        <w:rPr>
          <w:sz w:val="20"/>
          <w:szCs w:val="20"/>
        </w:rPr>
      </w:pPr>
    </w:p>
    <w:p w:rsidR="003320B3" w:rsidRPr="001A14F4" w:rsidRDefault="003320B3" w:rsidP="003320B3">
      <w:pPr>
        <w:rPr>
          <w:sz w:val="20"/>
          <w:szCs w:val="20"/>
        </w:rPr>
      </w:pPr>
    </w:p>
    <w:p w:rsidR="003320B3" w:rsidRPr="001A14F4" w:rsidRDefault="003320B3" w:rsidP="003320B3">
      <w:pPr>
        <w:rPr>
          <w:sz w:val="20"/>
          <w:szCs w:val="20"/>
        </w:rPr>
      </w:pPr>
      <w:r w:rsidRPr="001A14F4">
        <w:rPr>
          <w:b/>
          <w:sz w:val="20"/>
          <w:szCs w:val="20"/>
        </w:rPr>
        <w:t>2. Погашение внутренних заимствований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268"/>
        <w:gridCol w:w="2127"/>
      </w:tblGrid>
      <w:tr w:rsidR="003320B3" w:rsidRPr="001A14F4" w:rsidTr="00042713">
        <w:trPr>
          <w:trHeight w:val="673"/>
        </w:trPr>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4536"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 xml:space="preserve">Виды </w:t>
            </w:r>
            <w:r>
              <w:rPr>
                <w:sz w:val="20"/>
                <w:szCs w:val="20"/>
              </w:rPr>
              <w:t xml:space="preserve"> долговых обязательств</w:t>
            </w:r>
          </w:p>
        </w:tc>
        <w:tc>
          <w:tcPr>
            <w:tcW w:w="226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Объем погашения средств в 202</w:t>
            </w:r>
            <w:r>
              <w:rPr>
                <w:sz w:val="20"/>
                <w:szCs w:val="20"/>
              </w:rPr>
              <w:t>4</w:t>
            </w:r>
            <w:r w:rsidRPr="001A14F4">
              <w:rPr>
                <w:sz w:val="20"/>
                <w:szCs w:val="20"/>
              </w:rPr>
              <w:t xml:space="preserve"> г.</w:t>
            </w:r>
          </w:p>
          <w:p w:rsidR="003320B3" w:rsidRPr="001A14F4" w:rsidRDefault="003320B3" w:rsidP="00042713">
            <w:pPr>
              <w:jc w:val="center"/>
              <w:rPr>
                <w:sz w:val="20"/>
                <w:szCs w:val="20"/>
              </w:rPr>
            </w:pPr>
            <w:r w:rsidRPr="001A14F4">
              <w:rPr>
                <w:sz w:val="20"/>
                <w:szCs w:val="20"/>
              </w:rPr>
              <w:t>(рублей)</w:t>
            </w:r>
          </w:p>
        </w:tc>
        <w:tc>
          <w:tcPr>
            <w:tcW w:w="212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r w:rsidRPr="001A14F4">
              <w:rPr>
                <w:sz w:val="20"/>
                <w:szCs w:val="20"/>
              </w:rPr>
              <w:t>Объем погашения средств в 202</w:t>
            </w:r>
            <w:r>
              <w:rPr>
                <w:sz w:val="20"/>
                <w:szCs w:val="20"/>
              </w:rPr>
              <w:t>5</w:t>
            </w:r>
            <w:r w:rsidRPr="001A14F4">
              <w:rPr>
                <w:sz w:val="20"/>
                <w:szCs w:val="20"/>
              </w:rPr>
              <w:t xml:space="preserve"> г.</w:t>
            </w:r>
          </w:p>
          <w:p w:rsidR="003320B3" w:rsidRPr="001A14F4" w:rsidRDefault="003320B3" w:rsidP="00042713">
            <w:pPr>
              <w:jc w:val="center"/>
              <w:rPr>
                <w:sz w:val="20"/>
                <w:szCs w:val="20"/>
              </w:rPr>
            </w:pPr>
            <w:r w:rsidRPr="001A14F4">
              <w:rPr>
                <w:sz w:val="20"/>
                <w:szCs w:val="20"/>
              </w:rPr>
              <w:t>(рублей)</w:t>
            </w:r>
          </w:p>
        </w:tc>
      </w:tr>
      <w:tr w:rsidR="003320B3" w:rsidRPr="001A14F4" w:rsidTr="00042713">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w:t>
            </w:r>
          </w:p>
        </w:tc>
      </w:tr>
      <w:tr w:rsidR="003320B3" w:rsidRPr="001A14F4" w:rsidTr="00042713">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p>
          <w:p w:rsidR="003320B3" w:rsidRPr="001A14F4" w:rsidRDefault="003320B3" w:rsidP="00042713">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jc w:val="center"/>
              <w:rPr>
                <w:sz w:val="20"/>
                <w:szCs w:val="20"/>
              </w:rPr>
            </w:pPr>
          </w:p>
          <w:p w:rsidR="003320B3" w:rsidRPr="001A14F4" w:rsidRDefault="003320B3" w:rsidP="00042713">
            <w:pPr>
              <w:widowControl w:val="0"/>
              <w:snapToGrid w:val="0"/>
              <w:jc w:val="center"/>
              <w:rPr>
                <w:sz w:val="20"/>
                <w:szCs w:val="20"/>
              </w:rPr>
            </w:pPr>
            <w:r>
              <w:rPr>
                <w:sz w:val="20"/>
                <w:szCs w:val="20"/>
              </w:rPr>
              <w:t>-</w:t>
            </w:r>
          </w:p>
        </w:tc>
      </w:tr>
      <w:tr w:rsidR="003320B3" w:rsidRPr="001A14F4" w:rsidTr="00042713">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sidRPr="001A14F4">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w:t>
            </w:r>
          </w:p>
        </w:tc>
      </w:tr>
      <w:tr w:rsidR="003320B3" w:rsidRPr="001A14F4" w:rsidTr="00042713">
        <w:trPr>
          <w:trHeight w:val="291"/>
        </w:trPr>
        <w:tc>
          <w:tcPr>
            <w:tcW w:w="56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rPr>
                <w:sz w:val="20"/>
                <w:szCs w:val="20"/>
              </w:rPr>
            </w:pPr>
            <w:r w:rsidRPr="001A14F4">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3320B3" w:rsidRPr="001A14F4" w:rsidRDefault="003320B3" w:rsidP="00042713">
            <w:pPr>
              <w:widowControl w:val="0"/>
              <w:snapToGrid w:val="0"/>
              <w:jc w:val="center"/>
              <w:rPr>
                <w:sz w:val="20"/>
                <w:szCs w:val="20"/>
              </w:rPr>
            </w:pPr>
            <w:r>
              <w:rPr>
                <w:sz w:val="20"/>
                <w:szCs w:val="20"/>
              </w:rPr>
              <w:t>-</w:t>
            </w:r>
          </w:p>
        </w:tc>
      </w:tr>
    </w:tbl>
    <w:p w:rsidR="003320B3" w:rsidRDefault="003320B3" w:rsidP="003320B3">
      <w:pPr>
        <w:pStyle w:val="a3"/>
        <w:ind w:firstLine="0"/>
        <w:jc w:val="right"/>
        <w:rPr>
          <w:color w:val="000000"/>
          <w:spacing w:val="-6"/>
          <w:sz w:val="24"/>
          <w:szCs w:val="24"/>
          <w:lang w:val="ru-RU"/>
        </w:rPr>
      </w:pPr>
    </w:p>
    <w:p w:rsidR="003320B3" w:rsidRDefault="003320B3" w:rsidP="003320B3">
      <w:pPr>
        <w:pStyle w:val="a3"/>
        <w:ind w:firstLine="0"/>
        <w:jc w:val="right"/>
        <w:rPr>
          <w:color w:val="000000"/>
          <w:spacing w:val="-6"/>
          <w:sz w:val="24"/>
          <w:szCs w:val="24"/>
          <w:lang w:val="ru-RU"/>
        </w:rPr>
      </w:pPr>
    </w:p>
    <w:p w:rsidR="003320B3" w:rsidRPr="002F70FA" w:rsidRDefault="003320B3" w:rsidP="003320B3">
      <w:pPr>
        <w:pStyle w:val="a3"/>
        <w:ind w:firstLine="0"/>
        <w:jc w:val="right"/>
        <w:rPr>
          <w:b/>
          <w:color w:val="000000"/>
          <w:spacing w:val="-6"/>
          <w:lang w:val="ru-RU"/>
        </w:rPr>
      </w:pPr>
      <w:r w:rsidRPr="002F70FA">
        <w:rPr>
          <w:color w:val="000000"/>
          <w:spacing w:val="-6"/>
          <w:lang w:val="ru-RU"/>
        </w:rPr>
        <w:t>Приложение №7</w:t>
      </w:r>
    </w:p>
    <w:p w:rsidR="003320B3" w:rsidRPr="009B3776" w:rsidRDefault="003320B3" w:rsidP="003320B3">
      <w:pPr>
        <w:jc w:val="right"/>
      </w:pPr>
    </w:p>
    <w:p w:rsidR="003320B3" w:rsidRPr="00632A4A" w:rsidRDefault="003320B3" w:rsidP="003320B3">
      <w:pPr>
        <w:rPr>
          <w:b/>
        </w:rPr>
      </w:pPr>
      <w:r>
        <w:t xml:space="preserve">                                                                         </w:t>
      </w:r>
      <w:r w:rsidRPr="00632A4A">
        <w:rPr>
          <w:b/>
        </w:rPr>
        <w:t>Таблица №1</w:t>
      </w:r>
    </w:p>
    <w:p w:rsidR="003320B3" w:rsidRDefault="003320B3" w:rsidP="003320B3"/>
    <w:p w:rsidR="003320B3" w:rsidRPr="00BE6C5A" w:rsidRDefault="003320B3" w:rsidP="003320B3">
      <w:pPr>
        <w:keepNext/>
        <w:jc w:val="center"/>
        <w:outlineLvl w:val="2"/>
        <w:rPr>
          <w:b/>
          <w:sz w:val="18"/>
          <w:szCs w:val="18"/>
        </w:rPr>
      </w:pPr>
      <w:r w:rsidRPr="00BE6C5A">
        <w:rPr>
          <w:b/>
          <w:sz w:val="18"/>
          <w:szCs w:val="18"/>
        </w:rPr>
        <w:t xml:space="preserve">ПРОГРАММА МУНИЦИПАЛЬНЫХ ГАРАНТИЙ МУНИЦИПАЛЬНОГО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НА 20</w:t>
      </w:r>
      <w:r>
        <w:rPr>
          <w:b/>
          <w:sz w:val="18"/>
          <w:szCs w:val="18"/>
        </w:rPr>
        <w:t>23</w:t>
      </w:r>
      <w:r w:rsidRPr="00BE6C5A">
        <w:rPr>
          <w:b/>
          <w:sz w:val="18"/>
          <w:szCs w:val="18"/>
        </w:rPr>
        <w:t xml:space="preserve"> ГОД</w:t>
      </w:r>
    </w:p>
    <w:tbl>
      <w:tblPr>
        <w:tblpPr w:leftFromText="180" w:rightFromText="180" w:vertAnchor="text" w:horzAnchor="margin" w:tblpX="-351" w:tblpY="34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1843"/>
        <w:gridCol w:w="1843"/>
        <w:gridCol w:w="1275"/>
        <w:gridCol w:w="1276"/>
        <w:gridCol w:w="851"/>
      </w:tblGrid>
      <w:tr w:rsidR="003320B3" w:rsidRPr="00BE6C5A" w:rsidTr="00BA6149">
        <w:tc>
          <w:tcPr>
            <w:tcW w:w="1242" w:type="dxa"/>
          </w:tcPr>
          <w:p w:rsidR="003320B3" w:rsidRPr="00BE6C5A" w:rsidRDefault="003320B3" w:rsidP="00042713">
            <w:pPr>
              <w:widowControl w:val="0"/>
              <w:jc w:val="center"/>
              <w:rPr>
                <w:snapToGrid w:val="0"/>
                <w:sz w:val="20"/>
                <w:szCs w:val="20"/>
              </w:rPr>
            </w:pP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Цель гарантирования</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Наименование принципала</w:t>
            </w:r>
          </w:p>
        </w:tc>
        <w:tc>
          <w:tcPr>
            <w:tcW w:w="1843" w:type="dxa"/>
          </w:tcPr>
          <w:p w:rsidR="003320B3" w:rsidRPr="00BE6C5A" w:rsidRDefault="003320B3" w:rsidP="00042713">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275" w:type="dxa"/>
          </w:tcPr>
          <w:p w:rsidR="003320B3" w:rsidRPr="00BE6C5A" w:rsidRDefault="003320B3" w:rsidP="00042713">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276" w:type="dxa"/>
          </w:tcPr>
          <w:p w:rsidR="003320B3" w:rsidRPr="00BE6C5A" w:rsidRDefault="003320B3" w:rsidP="00042713">
            <w:pPr>
              <w:widowControl w:val="0"/>
              <w:jc w:val="center"/>
              <w:rPr>
                <w:snapToGrid w:val="0"/>
                <w:sz w:val="20"/>
                <w:szCs w:val="20"/>
              </w:rPr>
            </w:pPr>
            <w:r w:rsidRPr="00BE6C5A">
              <w:rPr>
                <w:snapToGrid w:val="0"/>
                <w:sz w:val="20"/>
                <w:szCs w:val="20"/>
              </w:rPr>
              <w:t>Наименование кредитора</w:t>
            </w:r>
          </w:p>
        </w:tc>
        <w:tc>
          <w:tcPr>
            <w:tcW w:w="851" w:type="dxa"/>
          </w:tcPr>
          <w:p w:rsidR="003320B3" w:rsidRPr="00BE6C5A" w:rsidRDefault="003320B3" w:rsidP="00042713">
            <w:pPr>
              <w:widowControl w:val="0"/>
              <w:ind w:right="-108"/>
              <w:jc w:val="center"/>
              <w:rPr>
                <w:snapToGrid w:val="0"/>
                <w:sz w:val="20"/>
                <w:szCs w:val="20"/>
              </w:rPr>
            </w:pPr>
            <w:r w:rsidRPr="00BE6C5A">
              <w:rPr>
                <w:snapToGrid w:val="0"/>
                <w:sz w:val="20"/>
                <w:szCs w:val="20"/>
              </w:rPr>
              <w:t>Срок</w:t>
            </w:r>
            <w:r>
              <w:rPr>
                <w:snapToGrid w:val="0"/>
                <w:sz w:val="20"/>
                <w:szCs w:val="20"/>
              </w:rPr>
              <w:t xml:space="preserve"> действия</w:t>
            </w:r>
            <w:r w:rsidRPr="00BE6C5A">
              <w:rPr>
                <w:snapToGrid w:val="0"/>
                <w:sz w:val="20"/>
                <w:szCs w:val="20"/>
              </w:rPr>
              <w:t xml:space="preserve">    гарантии</w:t>
            </w:r>
          </w:p>
        </w:tc>
      </w:tr>
      <w:tr w:rsidR="003320B3" w:rsidRPr="00BE6C5A" w:rsidTr="00BA6149">
        <w:tc>
          <w:tcPr>
            <w:tcW w:w="1242" w:type="dxa"/>
          </w:tcPr>
          <w:p w:rsidR="003320B3" w:rsidRPr="00BE6C5A" w:rsidRDefault="003320B3" w:rsidP="00042713">
            <w:pPr>
              <w:widowControl w:val="0"/>
              <w:jc w:val="center"/>
              <w:rPr>
                <w:snapToGrid w:val="0"/>
                <w:sz w:val="20"/>
                <w:szCs w:val="20"/>
              </w:rPr>
            </w:pPr>
            <w:r w:rsidRPr="00BE6C5A">
              <w:rPr>
                <w:snapToGrid w:val="0"/>
                <w:sz w:val="20"/>
                <w:szCs w:val="20"/>
              </w:rPr>
              <w:t>1</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2</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3</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4</w:t>
            </w:r>
          </w:p>
        </w:tc>
        <w:tc>
          <w:tcPr>
            <w:tcW w:w="1275" w:type="dxa"/>
          </w:tcPr>
          <w:p w:rsidR="003320B3" w:rsidRPr="00BE6C5A" w:rsidRDefault="003320B3" w:rsidP="00042713">
            <w:pPr>
              <w:widowControl w:val="0"/>
              <w:jc w:val="center"/>
              <w:rPr>
                <w:snapToGrid w:val="0"/>
                <w:sz w:val="20"/>
                <w:szCs w:val="20"/>
              </w:rPr>
            </w:pPr>
            <w:r w:rsidRPr="00BE6C5A">
              <w:rPr>
                <w:snapToGrid w:val="0"/>
                <w:sz w:val="20"/>
                <w:szCs w:val="20"/>
              </w:rPr>
              <w:t>5</w:t>
            </w:r>
          </w:p>
        </w:tc>
        <w:tc>
          <w:tcPr>
            <w:tcW w:w="1276" w:type="dxa"/>
          </w:tcPr>
          <w:p w:rsidR="003320B3" w:rsidRPr="00BE6C5A" w:rsidRDefault="003320B3" w:rsidP="00042713">
            <w:pPr>
              <w:widowControl w:val="0"/>
              <w:jc w:val="center"/>
              <w:rPr>
                <w:snapToGrid w:val="0"/>
                <w:sz w:val="20"/>
                <w:szCs w:val="20"/>
                <w:lang w:val="en-US"/>
              </w:rPr>
            </w:pPr>
            <w:r w:rsidRPr="00BE6C5A">
              <w:rPr>
                <w:snapToGrid w:val="0"/>
                <w:sz w:val="20"/>
                <w:szCs w:val="20"/>
                <w:lang w:val="en-US"/>
              </w:rPr>
              <w:t>6</w:t>
            </w:r>
          </w:p>
        </w:tc>
        <w:tc>
          <w:tcPr>
            <w:tcW w:w="851" w:type="dxa"/>
          </w:tcPr>
          <w:p w:rsidR="003320B3" w:rsidRPr="00BE6C5A" w:rsidRDefault="003320B3" w:rsidP="00042713">
            <w:pPr>
              <w:widowControl w:val="0"/>
              <w:jc w:val="center"/>
              <w:rPr>
                <w:snapToGrid w:val="0"/>
                <w:sz w:val="20"/>
                <w:szCs w:val="20"/>
                <w:lang w:val="en-US"/>
              </w:rPr>
            </w:pPr>
            <w:r w:rsidRPr="00BE6C5A">
              <w:rPr>
                <w:snapToGrid w:val="0"/>
                <w:sz w:val="20"/>
                <w:szCs w:val="20"/>
                <w:lang w:val="en-US"/>
              </w:rPr>
              <w:t>7</w:t>
            </w:r>
          </w:p>
        </w:tc>
      </w:tr>
      <w:tr w:rsidR="003320B3" w:rsidRPr="00BE6C5A" w:rsidTr="00BA6149">
        <w:tc>
          <w:tcPr>
            <w:tcW w:w="1242" w:type="dxa"/>
          </w:tcPr>
          <w:p w:rsidR="003320B3" w:rsidRPr="00BE6C5A" w:rsidRDefault="003320B3" w:rsidP="00042713">
            <w:pPr>
              <w:widowControl w:val="0"/>
              <w:jc w:val="center"/>
              <w:rPr>
                <w:snapToGrid w:val="0"/>
                <w:sz w:val="20"/>
                <w:szCs w:val="20"/>
              </w:rPr>
            </w:pPr>
          </w:p>
        </w:tc>
        <w:tc>
          <w:tcPr>
            <w:tcW w:w="1843" w:type="dxa"/>
          </w:tcPr>
          <w:p w:rsidR="003320B3" w:rsidRPr="00BE6C5A" w:rsidRDefault="003320B3" w:rsidP="00042713">
            <w:pPr>
              <w:widowControl w:val="0"/>
              <w:rPr>
                <w:snapToGrid w:val="0"/>
                <w:sz w:val="20"/>
                <w:szCs w:val="20"/>
              </w:rPr>
            </w:pPr>
          </w:p>
        </w:tc>
        <w:tc>
          <w:tcPr>
            <w:tcW w:w="1843" w:type="dxa"/>
          </w:tcPr>
          <w:p w:rsidR="003320B3" w:rsidRPr="00BE6C5A" w:rsidRDefault="003320B3" w:rsidP="00042713">
            <w:pPr>
              <w:widowControl w:val="0"/>
              <w:jc w:val="center"/>
              <w:rPr>
                <w:snapToGrid w:val="0"/>
                <w:sz w:val="20"/>
                <w:szCs w:val="20"/>
              </w:rPr>
            </w:pPr>
          </w:p>
        </w:tc>
        <w:tc>
          <w:tcPr>
            <w:tcW w:w="1843" w:type="dxa"/>
          </w:tcPr>
          <w:p w:rsidR="003320B3" w:rsidRPr="00BE6C5A" w:rsidRDefault="003320B3" w:rsidP="00042713">
            <w:pPr>
              <w:widowControl w:val="0"/>
              <w:jc w:val="center"/>
              <w:rPr>
                <w:snapToGrid w:val="0"/>
                <w:sz w:val="20"/>
                <w:szCs w:val="20"/>
              </w:rPr>
            </w:pPr>
          </w:p>
        </w:tc>
        <w:tc>
          <w:tcPr>
            <w:tcW w:w="1275" w:type="dxa"/>
          </w:tcPr>
          <w:p w:rsidR="003320B3" w:rsidRPr="00BE6C5A" w:rsidRDefault="003320B3" w:rsidP="00042713">
            <w:pPr>
              <w:widowControl w:val="0"/>
              <w:jc w:val="center"/>
              <w:rPr>
                <w:snapToGrid w:val="0"/>
                <w:sz w:val="20"/>
                <w:szCs w:val="20"/>
              </w:rPr>
            </w:pPr>
          </w:p>
        </w:tc>
        <w:tc>
          <w:tcPr>
            <w:tcW w:w="1276" w:type="dxa"/>
          </w:tcPr>
          <w:p w:rsidR="003320B3" w:rsidRPr="00BE6C5A" w:rsidRDefault="003320B3" w:rsidP="00042713">
            <w:pPr>
              <w:widowControl w:val="0"/>
              <w:jc w:val="center"/>
              <w:rPr>
                <w:snapToGrid w:val="0"/>
                <w:sz w:val="20"/>
                <w:szCs w:val="20"/>
              </w:rPr>
            </w:pPr>
          </w:p>
        </w:tc>
        <w:tc>
          <w:tcPr>
            <w:tcW w:w="851" w:type="dxa"/>
          </w:tcPr>
          <w:p w:rsidR="003320B3" w:rsidRPr="00BE6C5A" w:rsidRDefault="003320B3" w:rsidP="00042713">
            <w:pPr>
              <w:widowControl w:val="0"/>
              <w:jc w:val="center"/>
              <w:rPr>
                <w:snapToGrid w:val="0"/>
                <w:sz w:val="20"/>
                <w:szCs w:val="20"/>
              </w:rPr>
            </w:pPr>
          </w:p>
        </w:tc>
      </w:tr>
      <w:tr w:rsidR="003320B3" w:rsidRPr="00BE6C5A" w:rsidTr="00BA6149">
        <w:tc>
          <w:tcPr>
            <w:tcW w:w="1242" w:type="dxa"/>
          </w:tcPr>
          <w:p w:rsidR="003320B3" w:rsidRPr="00BE6C5A" w:rsidRDefault="003320B3" w:rsidP="00042713">
            <w:pPr>
              <w:widowControl w:val="0"/>
              <w:jc w:val="center"/>
              <w:rPr>
                <w:snapToGrid w:val="0"/>
                <w:sz w:val="20"/>
                <w:szCs w:val="20"/>
              </w:rPr>
            </w:pPr>
          </w:p>
        </w:tc>
        <w:tc>
          <w:tcPr>
            <w:tcW w:w="1843" w:type="dxa"/>
          </w:tcPr>
          <w:p w:rsidR="003320B3" w:rsidRPr="00BE6C5A" w:rsidRDefault="003320B3" w:rsidP="00042713">
            <w:pPr>
              <w:widowControl w:val="0"/>
              <w:rPr>
                <w:snapToGrid w:val="0"/>
                <w:sz w:val="20"/>
                <w:szCs w:val="20"/>
              </w:rPr>
            </w:pPr>
            <w:r w:rsidRPr="00BE6C5A">
              <w:rPr>
                <w:snapToGrid w:val="0"/>
                <w:sz w:val="20"/>
                <w:szCs w:val="20"/>
              </w:rPr>
              <w:t>Всего</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0</w:t>
            </w:r>
          </w:p>
        </w:tc>
        <w:tc>
          <w:tcPr>
            <w:tcW w:w="1275" w:type="dxa"/>
          </w:tcPr>
          <w:p w:rsidR="003320B3" w:rsidRPr="00BE6C5A" w:rsidRDefault="003320B3" w:rsidP="00042713">
            <w:pPr>
              <w:widowControl w:val="0"/>
              <w:jc w:val="center"/>
              <w:rPr>
                <w:snapToGrid w:val="0"/>
                <w:sz w:val="20"/>
                <w:szCs w:val="20"/>
              </w:rPr>
            </w:pPr>
            <w:r w:rsidRPr="00BE6C5A">
              <w:rPr>
                <w:snapToGrid w:val="0"/>
                <w:sz w:val="20"/>
                <w:szCs w:val="20"/>
              </w:rPr>
              <w:t>0</w:t>
            </w:r>
          </w:p>
        </w:tc>
        <w:tc>
          <w:tcPr>
            <w:tcW w:w="1276" w:type="dxa"/>
          </w:tcPr>
          <w:p w:rsidR="003320B3" w:rsidRPr="00BE6C5A" w:rsidRDefault="003320B3" w:rsidP="00042713">
            <w:pPr>
              <w:widowControl w:val="0"/>
              <w:jc w:val="center"/>
              <w:rPr>
                <w:snapToGrid w:val="0"/>
                <w:sz w:val="20"/>
                <w:szCs w:val="20"/>
              </w:rPr>
            </w:pPr>
            <w:r w:rsidRPr="00BE6C5A">
              <w:rPr>
                <w:snapToGrid w:val="0"/>
                <w:sz w:val="20"/>
                <w:szCs w:val="20"/>
              </w:rPr>
              <w:t>-</w:t>
            </w:r>
          </w:p>
        </w:tc>
        <w:tc>
          <w:tcPr>
            <w:tcW w:w="851" w:type="dxa"/>
          </w:tcPr>
          <w:p w:rsidR="003320B3" w:rsidRPr="00BE6C5A" w:rsidRDefault="003320B3" w:rsidP="00042713">
            <w:pPr>
              <w:widowControl w:val="0"/>
              <w:jc w:val="center"/>
              <w:rPr>
                <w:snapToGrid w:val="0"/>
                <w:sz w:val="20"/>
                <w:szCs w:val="20"/>
              </w:rPr>
            </w:pPr>
            <w:r w:rsidRPr="00BE6C5A">
              <w:rPr>
                <w:snapToGrid w:val="0"/>
                <w:sz w:val="20"/>
                <w:szCs w:val="20"/>
              </w:rPr>
              <w:t>0</w:t>
            </w:r>
          </w:p>
        </w:tc>
      </w:tr>
    </w:tbl>
    <w:p w:rsidR="003320B3" w:rsidRPr="00BE6C5A" w:rsidRDefault="003320B3" w:rsidP="003320B3">
      <w:pPr>
        <w:widowControl w:val="0"/>
        <w:jc w:val="center"/>
        <w:rPr>
          <w:snapToGrid w:val="0"/>
          <w:sz w:val="20"/>
          <w:szCs w:val="20"/>
        </w:rPr>
      </w:pPr>
    </w:p>
    <w:p w:rsidR="003320B3" w:rsidRPr="00BE6C5A" w:rsidRDefault="003320B3" w:rsidP="003320B3">
      <w:pPr>
        <w:widowControl w:val="0"/>
        <w:rPr>
          <w:snapToGrid w:val="0"/>
          <w:sz w:val="20"/>
          <w:szCs w:val="20"/>
        </w:rPr>
      </w:pPr>
    </w:p>
    <w:p w:rsidR="003320B3" w:rsidRPr="00BE6C5A" w:rsidRDefault="003320B3" w:rsidP="003320B3">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3320B3" w:rsidRPr="00BE6C5A" w:rsidRDefault="003320B3" w:rsidP="003320B3">
      <w:pPr>
        <w:widowControl w:val="0"/>
        <w:jc w:val="center"/>
        <w:rPr>
          <w:snapToGrid w:val="0"/>
          <w:sz w:val="20"/>
          <w:szCs w:val="20"/>
        </w:rPr>
      </w:pPr>
      <w:r w:rsidRPr="00BE6C5A">
        <w:rPr>
          <w:snapToGrid w:val="0"/>
          <w:sz w:val="20"/>
          <w:szCs w:val="20"/>
        </w:rPr>
        <w:t>по возможным гарантийным случаям, в 20</w:t>
      </w:r>
      <w:r>
        <w:rPr>
          <w:snapToGrid w:val="0"/>
          <w:sz w:val="20"/>
          <w:szCs w:val="20"/>
        </w:rPr>
        <w:t xml:space="preserve">23 </w:t>
      </w:r>
      <w:r w:rsidRPr="00BE6C5A">
        <w:rPr>
          <w:snapToGrid w:val="0"/>
          <w:sz w:val="20"/>
          <w:szCs w:val="20"/>
        </w:rPr>
        <w:t>году</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4110"/>
      </w:tblGrid>
      <w:tr w:rsidR="003320B3" w:rsidRPr="00BE6C5A" w:rsidTr="00BA6149">
        <w:tc>
          <w:tcPr>
            <w:tcW w:w="5955" w:type="dxa"/>
          </w:tcPr>
          <w:p w:rsidR="003320B3" w:rsidRPr="00BE6C5A" w:rsidRDefault="003320B3" w:rsidP="00042713">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4110" w:type="dxa"/>
          </w:tcPr>
          <w:p w:rsidR="003320B3" w:rsidRPr="00BE6C5A" w:rsidRDefault="003320B3" w:rsidP="00042713">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3320B3" w:rsidRPr="00BE6C5A" w:rsidTr="00BA6149">
        <w:tc>
          <w:tcPr>
            <w:tcW w:w="5955" w:type="dxa"/>
          </w:tcPr>
          <w:p w:rsidR="003320B3" w:rsidRPr="00BE6C5A" w:rsidRDefault="003320B3" w:rsidP="00042713">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4110" w:type="dxa"/>
          </w:tcPr>
          <w:p w:rsidR="003320B3" w:rsidRPr="00BE6C5A" w:rsidRDefault="003320B3" w:rsidP="00042713">
            <w:pPr>
              <w:widowControl w:val="0"/>
              <w:jc w:val="center"/>
              <w:rPr>
                <w:snapToGrid w:val="0"/>
                <w:sz w:val="20"/>
                <w:szCs w:val="20"/>
              </w:rPr>
            </w:pPr>
            <w:r w:rsidRPr="00BE6C5A">
              <w:rPr>
                <w:snapToGrid w:val="0"/>
                <w:sz w:val="20"/>
                <w:szCs w:val="20"/>
              </w:rPr>
              <w:t>0</w:t>
            </w:r>
          </w:p>
        </w:tc>
      </w:tr>
      <w:tr w:rsidR="003320B3" w:rsidRPr="00BE6C5A" w:rsidTr="00BA6149">
        <w:tc>
          <w:tcPr>
            <w:tcW w:w="5955" w:type="dxa"/>
          </w:tcPr>
          <w:p w:rsidR="003320B3" w:rsidRPr="00BE6C5A" w:rsidRDefault="003320B3" w:rsidP="00042713">
            <w:pPr>
              <w:widowControl w:val="0"/>
              <w:jc w:val="both"/>
              <w:rPr>
                <w:snapToGrid w:val="0"/>
                <w:sz w:val="20"/>
                <w:szCs w:val="20"/>
              </w:rPr>
            </w:pPr>
            <w:r>
              <w:rPr>
                <w:snapToGrid w:val="0"/>
                <w:sz w:val="20"/>
                <w:szCs w:val="20"/>
              </w:rPr>
              <w:t>За  счет расходов бюджета</w:t>
            </w:r>
          </w:p>
        </w:tc>
        <w:tc>
          <w:tcPr>
            <w:tcW w:w="4110" w:type="dxa"/>
          </w:tcPr>
          <w:p w:rsidR="003320B3" w:rsidRPr="00BE6C5A" w:rsidRDefault="003320B3" w:rsidP="00042713">
            <w:pPr>
              <w:widowControl w:val="0"/>
              <w:jc w:val="center"/>
              <w:rPr>
                <w:snapToGrid w:val="0"/>
                <w:sz w:val="20"/>
                <w:szCs w:val="20"/>
              </w:rPr>
            </w:pPr>
            <w:r>
              <w:rPr>
                <w:snapToGrid w:val="0"/>
                <w:sz w:val="20"/>
                <w:szCs w:val="20"/>
              </w:rPr>
              <w:t>0</w:t>
            </w:r>
          </w:p>
        </w:tc>
      </w:tr>
    </w:tbl>
    <w:p w:rsidR="003320B3" w:rsidRPr="00BE6C5A" w:rsidRDefault="003320B3" w:rsidP="003320B3">
      <w:pPr>
        <w:widowControl w:val="0"/>
        <w:jc w:val="center"/>
        <w:rPr>
          <w:snapToGrid w:val="0"/>
          <w:sz w:val="20"/>
          <w:szCs w:val="20"/>
        </w:rPr>
      </w:pPr>
    </w:p>
    <w:p w:rsidR="003320B3" w:rsidRDefault="003320B3" w:rsidP="003320B3"/>
    <w:p w:rsidR="003320B3" w:rsidRDefault="003320B3" w:rsidP="003320B3">
      <w:pPr>
        <w:pStyle w:val="a3"/>
        <w:ind w:firstLine="0"/>
        <w:jc w:val="right"/>
        <w:rPr>
          <w:lang w:val="ru-RU"/>
        </w:rPr>
      </w:pPr>
      <w:r w:rsidRPr="00D15922">
        <w:rPr>
          <w:lang w:val="ru-RU"/>
        </w:rPr>
        <w:t xml:space="preserve">                                                                                                                           </w:t>
      </w:r>
      <w:r w:rsidRPr="00FA00D1">
        <w:rPr>
          <w:lang w:val="ru-RU"/>
        </w:rPr>
        <w:t xml:space="preserve">                                                                                                 </w:t>
      </w:r>
    </w:p>
    <w:p w:rsidR="003320B3" w:rsidRPr="00A63FBE" w:rsidRDefault="003320B3" w:rsidP="003320B3">
      <w:pPr>
        <w:pStyle w:val="a3"/>
        <w:ind w:firstLine="0"/>
        <w:jc w:val="center"/>
        <w:rPr>
          <w:b/>
          <w:color w:val="000000"/>
          <w:spacing w:val="-6"/>
          <w:lang w:val="ru-RU"/>
        </w:rPr>
      </w:pPr>
      <w:r w:rsidRPr="0086633A">
        <w:rPr>
          <w:b/>
          <w:szCs w:val="28"/>
          <w:lang w:val="ru-RU"/>
        </w:rPr>
        <w:t>Таблица №</w:t>
      </w:r>
      <w:r>
        <w:rPr>
          <w:b/>
          <w:szCs w:val="28"/>
          <w:lang w:val="ru-RU"/>
        </w:rPr>
        <w:t>2</w:t>
      </w:r>
    </w:p>
    <w:p w:rsidR="003320B3" w:rsidRPr="00BE6C5A" w:rsidRDefault="003320B3" w:rsidP="003320B3">
      <w:pPr>
        <w:keepNext/>
        <w:jc w:val="center"/>
        <w:outlineLvl w:val="2"/>
        <w:rPr>
          <w:b/>
          <w:sz w:val="18"/>
          <w:szCs w:val="18"/>
        </w:rPr>
      </w:pPr>
      <w:r w:rsidRPr="00BE6C5A">
        <w:rPr>
          <w:b/>
          <w:sz w:val="18"/>
          <w:szCs w:val="18"/>
        </w:rPr>
        <w:t>ПРОГРАММА МУНИЦИПАЛЬНЫХ ГАРАНТИЙ МУНИЦИПАЛЬНОГО</w:t>
      </w:r>
      <w:r w:rsidRPr="00C16C61">
        <w:rPr>
          <w:b/>
          <w:sz w:val="18"/>
          <w:szCs w:val="18"/>
        </w:rPr>
        <w:t xml:space="preserve">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w:t>
      </w:r>
    </w:p>
    <w:p w:rsidR="003320B3" w:rsidRPr="00BE6C5A" w:rsidRDefault="003320B3" w:rsidP="003320B3">
      <w:pPr>
        <w:keepNext/>
        <w:jc w:val="center"/>
        <w:outlineLvl w:val="2"/>
        <w:rPr>
          <w:b/>
          <w:sz w:val="18"/>
          <w:szCs w:val="18"/>
        </w:rPr>
      </w:pPr>
      <w:r w:rsidRPr="00BE6C5A">
        <w:rPr>
          <w:b/>
          <w:sz w:val="18"/>
          <w:szCs w:val="18"/>
        </w:rPr>
        <w:t>НА ПЛАНОВЫЙ ПЕРИОД 202</w:t>
      </w:r>
      <w:r>
        <w:rPr>
          <w:b/>
          <w:sz w:val="18"/>
          <w:szCs w:val="18"/>
        </w:rPr>
        <w:t>4</w:t>
      </w:r>
      <w:r w:rsidRPr="00BE6C5A">
        <w:rPr>
          <w:b/>
          <w:sz w:val="18"/>
          <w:szCs w:val="18"/>
        </w:rPr>
        <w:t xml:space="preserve"> ГОДА</w:t>
      </w:r>
    </w:p>
    <w:p w:rsidR="003320B3" w:rsidRPr="00BE6C5A" w:rsidRDefault="003320B3" w:rsidP="003320B3">
      <w:pPr>
        <w:widowControl w:val="0"/>
        <w:jc w:val="center"/>
        <w:rPr>
          <w:snapToGrid w:val="0"/>
          <w:sz w:val="20"/>
          <w:szCs w:val="20"/>
        </w:rPr>
      </w:pPr>
    </w:p>
    <w:p w:rsidR="003320B3" w:rsidRPr="00BE6C5A" w:rsidRDefault="003320B3" w:rsidP="003320B3">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202</w:t>
      </w:r>
      <w:r>
        <w:rPr>
          <w:snapToGrid w:val="0"/>
          <w:sz w:val="20"/>
          <w:szCs w:val="20"/>
        </w:rPr>
        <w:t>4</w:t>
      </w:r>
      <w:r w:rsidRPr="00BE6C5A">
        <w:rPr>
          <w:snapToGrid w:val="0"/>
          <w:sz w:val="20"/>
          <w:szCs w:val="20"/>
        </w:rPr>
        <w:t xml:space="preserve"> году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1559"/>
        <w:gridCol w:w="1984"/>
        <w:gridCol w:w="1985"/>
        <w:gridCol w:w="1418"/>
        <w:gridCol w:w="992"/>
      </w:tblGrid>
      <w:tr w:rsidR="003320B3" w:rsidRPr="00BE6C5A" w:rsidTr="00BA6149">
        <w:tc>
          <w:tcPr>
            <w:tcW w:w="709" w:type="dxa"/>
          </w:tcPr>
          <w:p w:rsidR="003320B3" w:rsidRPr="00BE6C5A" w:rsidRDefault="003320B3" w:rsidP="00042713">
            <w:pPr>
              <w:widowControl w:val="0"/>
              <w:jc w:val="center"/>
              <w:rPr>
                <w:snapToGrid w:val="0"/>
                <w:sz w:val="20"/>
                <w:szCs w:val="20"/>
              </w:rPr>
            </w:pPr>
          </w:p>
        </w:tc>
        <w:tc>
          <w:tcPr>
            <w:tcW w:w="1560" w:type="dxa"/>
          </w:tcPr>
          <w:p w:rsidR="003320B3" w:rsidRPr="00BE6C5A" w:rsidRDefault="003320B3" w:rsidP="00042713">
            <w:pPr>
              <w:widowControl w:val="0"/>
              <w:jc w:val="center"/>
              <w:rPr>
                <w:snapToGrid w:val="0"/>
                <w:sz w:val="20"/>
                <w:szCs w:val="20"/>
              </w:rPr>
            </w:pPr>
            <w:r w:rsidRPr="00BE6C5A">
              <w:rPr>
                <w:snapToGrid w:val="0"/>
                <w:sz w:val="20"/>
                <w:szCs w:val="20"/>
              </w:rPr>
              <w:t>Цель гарантирования</w:t>
            </w:r>
          </w:p>
        </w:tc>
        <w:tc>
          <w:tcPr>
            <w:tcW w:w="1559" w:type="dxa"/>
          </w:tcPr>
          <w:p w:rsidR="003320B3" w:rsidRPr="00BE6C5A" w:rsidRDefault="003320B3" w:rsidP="00042713">
            <w:pPr>
              <w:widowControl w:val="0"/>
              <w:jc w:val="center"/>
              <w:rPr>
                <w:snapToGrid w:val="0"/>
                <w:sz w:val="20"/>
                <w:szCs w:val="20"/>
              </w:rPr>
            </w:pPr>
            <w:r w:rsidRPr="00BE6C5A">
              <w:rPr>
                <w:snapToGrid w:val="0"/>
                <w:sz w:val="20"/>
                <w:szCs w:val="20"/>
              </w:rPr>
              <w:t>Наименование принципала</w:t>
            </w:r>
          </w:p>
        </w:tc>
        <w:tc>
          <w:tcPr>
            <w:tcW w:w="1984" w:type="dxa"/>
          </w:tcPr>
          <w:p w:rsidR="003320B3" w:rsidRPr="00BE6C5A" w:rsidRDefault="003320B3" w:rsidP="00042713">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985" w:type="dxa"/>
          </w:tcPr>
          <w:p w:rsidR="003320B3" w:rsidRPr="00BE6C5A" w:rsidRDefault="003320B3" w:rsidP="00042713">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418" w:type="dxa"/>
          </w:tcPr>
          <w:p w:rsidR="003320B3" w:rsidRPr="00BE6C5A" w:rsidRDefault="003320B3" w:rsidP="00042713">
            <w:pPr>
              <w:widowControl w:val="0"/>
              <w:jc w:val="center"/>
              <w:rPr>
                <w:snapToGrid w:val="0"/>
                <w:sz w:val="20"/>
                <w:szCs w:val="20"/>
              </w:rPr>
            </w:pPr>
            <w:r w:rsidRPr="00BE6C5A">
              <w:rPr>
                <w:snapToGrid w:val="0"/>
                <w:sz w:val="20"/>
                <w:szCs w:val="20"/>
              </w:rPr>
              <w:t>Наименование кредитора</w:t>
            </w:r>
          </w:p>
        </w:tc>
        <w:tc>
          <w:tcPr>
            <w:tcW w:w="992" w:type="dxa"/>
          </w:tcPr>
          <w:p w:rsidR="003320B3" w:rsidRPr="00BE6C5A" w:rsidRDefault="003320B3" w:rsidP="00042713">
            <w:pPr>
              <w:widowControl w:val="0"/>
              <w:ind w:right="-108"/>
              <w:jc w:val="center"/>
              <w:rPr>
                <w:snapToGrid w:val="0"/>
                <w:sz w:val="20"/>
                <w:szCs w:val="20"/>
              </w:rPr>
            </w:pPr>
            <w:r w:rsidRPr="00BE6C5A">
              <w:rPr>
                <w:snapToGrid w:val="0"/>
                <w:sz w:val="20"/>
                <w:szCs w:val="20"/>
              </w:rPr>
              <w:t xml:space="preserve">Срок  </w:t>
            </w:r>
            <w:r>
              <w:rPr>
                <w:snapToGrid w:val="0"/>
                <w:sz w:val="20"/>
                <w:szCs w:val="20"/>
              </w:rPr>
              <w:t>действия</w:t>
            </w:r>
            <w:r w:rsidRPr="00BE6C5A">
              <w:rPr>
                <w:snapToGrid w:val="0"/>
                <w:sz w:val="20"/>
                <w:szCs w:val="20"/>
              </w:rPr>
              <w:t xml:space="preserve">  гарантии</w:t>
            </w:r>
          </w:p>
        </w:tc>
      </w:tr>
      <w:tr w:rsidR="003320B3" w:rsidRPr="00BE6C5A" w:rsidTr="00BA6149">
        <w:tc>
          <w:tcPr>
            <w:tcW w:w="709" w:type="dxa"/>
          </w:tcPr>
          <w:p w:rsidR="003320B3" w:rsidRPr="00BE6C5A" w:rsidRDefault="003320B3" w:rsidP="00042713">
            <w:pPr>
              <w:widowControl w:val="0"/>
              <w:jc w:val="center"/>
              <w:rPr>
                <w:snapToGrid w:val="0"/>
                <w:sz w:val="20"/>
                <w:szCs w:val="20"/>
              </w:rPr>
            </w:pPr>
            <w:r w:rsidRPr="00BE6C5A">
              <w:rPr>
                <w:snapToGrid w:val="0"/>
                <w:sz w:val="20"/>
                <w:szCs w:val="20"/>
              </w:rPr>
              <w:t>1</w:t>
            </w:r>
          </w:p>
        </w:tc>
        <w:tc>
          <w:tcPr>
            <w:tcW w:w="1560" w:type="dxa"/>
          </w:tcPr>
          <w:p w:rsidR="003320B3" w:rsidRPr="00BE6C5A" w:rsidRDefault="003320B3" w:rsidP="00042713">
            <w:pPr>
              <w:widowControl w:val="0"/>
              <w:jc w:val="center"/>
              <w:rPr>
                <w:snapToGrid w:val="0"/>
                <w:sz w:val="20"/>
                <w:szCs w:val="20"/>
              </w:rPr>
            </w:pPr>
            <w:r w:rsidRPr="00BE6C5A">
              <w:rPr>
                <w:snapToGrid w:val="0"/>
                <w:sz w:val="20"/>
                <w:szCs w:val="20"/>
              </w:rPr>
              <w:t>2</w:t>
            </w:r>
          </w:p>
        </w:tc>
        <w:tc>
          <w:tcPr>
            <w:tcW w:w="1559" w:type="dxa"/>
          </w:tcPr>
          <w:p w:rsidR="003320B3" w:rsidRPr="00BE6C5A" w:rsidRDefault="003320B3" w:rsidP="00042713">
            <w:pPr>
              <w:widowControl w:val="0"/>
              <w:jc w:val="center"/>
              <w:rPr>
                <w:snapToGrid w:val="0"/>
                <w:sz w:val="20"/>
                <w:szCs w:val="20"/>
              </w:rPr>
            </w:pPr>
            <w:r w:rsidRPr="00BE6C5A">
              <w:rPr>
                <w:snapToGrid w:val="0"/>
                <w:sz w:val="20"/>
                <w:szCs w:val="20"/>
              </w:rPr>
              <w:t>3</w:t>
            </w:r>
          </w:p>
        </w:tc>
        <w:tc>
          <w:tcPr>
            <w:tcW w:w="1984" w:type="dxa"/>
          </w:tcPr>
          <w:p w:rsidR="003320B3" w:rsidRPr="00BE6C5A" w:rsidRDefault="003320B3" w:rsidP="00042713">
            <w:pPr>
              <w:widowControl w:val="0"/>
              <w:jc w:val="center"/>
              <w:rPr>
                <w:snapToGrid w:val="0"/>
                <w:sz w:val="20"/>
                <w:szCs w:val="20"/>
              </w:rPr>
            </w:pPr>
            <w:r w:rsidRPr="00BE6C5A">
              <w:rPr>
                <w:snapToGrid w:val="0"/>
                <w:sz w:val="20"/>
                <w:szCs w:val="20"/>
              </w:rPr>
              <w:t>4</w:t>
            </w:r>
          </w:p>
        </w:tc>
        <w:tc>
          <w:tcPr>
            <w:tcW w:w="1985" w:type="dxa"/>
          </w:tcPr>
          <w:p w:rsidR="003320B3" w:rsidRPr="00BE6C5A" w:rsidRDefault="003320B3" w:rsidP="00042713">
            <w:pPr>
              <w:widowControl w:val="0"/>
              <w:jc w:val="center"/>
              <w:rPr>
                <w:snapToGrid w:val="0"/>
                <w:sz w:val="20"/>
                <w:szCs w:val="20"/>
              </w:rPr>
            </w:pPr>
            <w:r w:rsidRPr="00BE6C5A">
              <w:rPr>
                <w:snapToGrid w:val="0"/>
                <w:sz w:val="20"/>
                <w:szCs w:val="20"/>
              </w:rPr>
              <w:t>5</w:t>
            </w:r>
          </w:p>
        </w:tc>
        <w:tc>
          <w:tcPr>
            <w:tcW w:w="1418" w:type="dxa"/>
          </w:tcPr>
          <w:p w:rsidR="003320B3" w:rsidRPr="00BE6C5A" w:rsidRDefault="003320B3" w:rsidP="00042713">
            <w:pPr>
              <w:widowControl w:val="0"/>
              <w:jc w:val="center"/>
              <w:rPr>
                <w:snapToGrid w:val="0"/>
                <w:sz w:val="20"/>
                <w:szCs w:val="20"/>
                <w:lang w:val="en-US"/>
              </w:rPr>
            </w:pPr>
            <w:r w:rsidRPr="00BE6C5A">
              <w:rPr>
                <w:snapToGrid w:val="0"/>
                <w:sz w:val="20"/>
                <w:szCs w:val="20"/>
                <w:lang w:val="en-US"/>
              </w:rPr>
              <w:t>6</w:t>
            </w:r>
          </w:p>
        </w:tc>
        <w:tc>
          <w:tcPr>
            <w:tcW w:w="992" w:type="dxa"/>
          </w:tcPr>
          <w:p w:rsidR="003320B3" w:rsidRPr="00BE6C5A" w:rsidRDefault="003320B3" w:rsidP="00042713">
            <w:pPr>
              <w:widowControl w:val="0"/>
              <w:jc w:val="center"/>
              <w:rPr>
                <w:snapToGrid w:val="0"/>
                <w:sz w:val="20"/>
                <w:szCs w:val="20"/>
                <w:lang w:val="en-US"/>
              </w:rPr>
            </w:pPr>
            <w:r w:rsidRPr="00BE6C5A">
              <w:rPr>
                <w:snapToGrid w:val="0"/>
                <w:sz w:val="20"/>
                <w:szCs w:val="20"/>
                <w:lang w:val="en-US"/>
              </w:rPr>
              <w:t>7</w:t>
            </w:r>
          </w:p>
        </w:tc>
      </w:tr>
      <w:tr w:rsidR="003320B3" w:rsidRPr="00BE6C5A" w:rsidTr="00BA6149">
        <w:tc>
          <w:tcPr>
            <w:tcW w:w="709" w:type="dxa"/>
          </w:tcPr>
          <w:p w:rsidR="003320B3" w:rsidRPr="00BE6C5A" w:rsidRDefault="003320B3" w:rsidP="00042713">
            <w:pPr>
              <w:widowControl w:val="0"/>
              <w:jc w:val="center"/>
              <w:rPr>
                <w:snapToGrid w:val="0"/>
                <w:sz w:val="20"/>
                <w:szCs w:val="20"/>
              </w:rPr>
            </w:pPr>
          </w:p>
        </w:tc>
        <w:tc>
          <w:tcPr>
            <w:tcW w:w="1560" w:type="dxa"/>
          </w:tcPr>
          <w:p w:rsidR="003320B3" w:rsidRPr="00BE6C5A" w:rsidRDefault="003320B3" w:rsidP="00042713">
            <w:pPr>
              <w:widowControl w:val="0"/>
              <w:rPr>
                <w:snapToGrid w:val="0"/>
                <w:sz w:val="20"/>
                <w:szCs w:val="20"/>
              </w:rPr>
            </w:pPr>
          </w:p>
        </w:tc>
        <w:tc>
          <w:tcPr>
            <w:tcW w:w="1559" w:type="dxa"/>
          </w:tcPr>
          <w:p w:rsidR="003320B3" w:rsidRPr="00BE6C5A" w:rsidRDefault="003320B3" w:rsidP="00042713">
            <w:pPr>
              <w:widowControl w:val="0"/>
              <w:jc w:val="center"/>
              <w:rPr>
                <w:snapToGrid w:val="0"/>
                <w:sz w:val="20"/>
                <w:szCs w:val="20"/>
              </w:rPr>
            </w:pPr>
          </w:p>
        </w:tc>
        <w:tc>
          <w:tcPr>
            <w:tcW w:w="1984" w:type="dxa"/>
          </w:tcPr>
          <w:p w:rsidR="003320B3" w:rsidRPr="00BE6C5A" w:rsidRDefault="003320B3" w:rsidP="00042713">
            <w:pPr>
              <w:widowControl w:val="0"/>
              <w:jc w:val="center"/>
              <w:rPr>
                <w:snapToGrid w:val="0"/>
                <w:sz w:val="20"/>
                <w:szCs w:val="20"/>
              </w:rPr>
            </w:pPr>
          </w:p>
        </w:tc>
        <w:tc>
          <w:tcPr>
            <w:tcW w:w="1985" w:type="dxa"/>
          </w:tcPr>
          <w:p w:rsidR="003320B3" w:rsidRPr="00BE6C5A" w:rsidRDefault="003320B3" w:rsidP="00042713">
            <w:pPr>
              <w:widowControl w:val="0"/>
              <w:jc w:val="center"/>
              <w:rPr>
                <w:snapToGrid w:val="0"/>
                <w:sz w:val="20"/>
                <w:szCs w:val="20"/>
              </w:rPr>
            </w:pPr>
          </w:p>
        </w:tc>
        <w:tc>
          <w:tcPr>
            <w:tcW w:w="1418" w:type="dxa"/>
          </w:tcPr>
          <w:p w:rsidR="003320B3" w:rsidRPr="00BE6C5A" w:rsidRDefault="003320B3" w:rsidP="00042713">
            <w:pPr>
              <w:widowControl w:val="0"/>
              <w:jc w:val="center"/>
              <w:rPr>
                <w:snapToGrid w:val="0"/>
                <w:sz w:val="20"/>
                <w:szCs w:val="20"/>
              </w:rPr>
            </w:pPr>
          </w:p>
        </w:tc>
        <w:tc>
          <w:tcPr>
            <w:tcW w:w="992" w:type="dxa"/>
          </w:tcPr>
          <w:p w:rsidR="003320B3" w:rsidRPr="00BE6C5A" w:rsidRDefault="003320B3" w:rsidP="00042713">
            <w:pPr>
              <w:widowControl w:val="0"/>
              <w:jc w:val="center"/>
              <w:rPr>
                <w:snapToGrid w:val="0"/>
                <w:sz w:val="20"/>
                <w:szCs w:val="20"/>
              </w:rPr>
            </w:pPr>
          </w:p>
        </w:tc>
      </w:tr>
      <w:tr w:rsidR="003320B3" w:rsidRPr="00BE6C5A" w:rsidTr="00BA6149">
        <w:tc>
          <w:tcPr>
            <w:tcW w:w="709" w:type="dxa"/>
          </w:tcPr>
          <w:p w:rsidR="003320B3" w:rsidRPr="00BE6C5A" w:rsidRDefault="003320B3" w:rsidP="00042713">
            <w:pPr>
              <w:widowControl w:val="0"/>
              <w:jc w:val="center"/>
              <w:rPr>
                <w:snapToGrid w:val="0"/>
                <w:sz w:val="20"/>
                <w:szCs w:val="20"/>
              </w:rPr>
            </w:pPr>
          </w:p>
        </w:tc>
        <w:tc>
          <w:tcPr>
            <w:tcW w:w="1560" w:type="dxa"/>
          </w:tcPr>
          <w:p w:rsidR="003320B3" w:rsidRPr="00BE6C5A" w:rsidRDefault="003320B3" w:rsidP="00042713">
            <w:pPr>
              <w:widowControl w:val="0"/>
              <w:rPr>
                <w:snapToGrid w:val="0"/>
                <w:sz w:val="20"/>
                <w:szCs w:val="20"/>
              </w:rPr>
            </w:pPr>
            <w:r w:rsidRPr="00BE6C5A">
              <w:rPr>
                <w:snapToGrid w:val="0"/>
                <w:sz w:val="20"/>
                <w:szCs w:val="20"/>
              </w:rPr>
              <w:t>Всего</w:t>
            </w:r>
          </w:p>
        </w:tc>
        <w:tc>
          <w:tcPr>
            <w:tcW w:w="1559" w:type="dxa"/>
          </w:tcPr>
          <w:p w:rsidR="003320B3" w:rsidRPr="00BE6C5A" w:rsidRDefault="003320B3" w:rsidP="00042713">
            <w:pPr>
              <w:widowControl w:val="0"/>
              <w:jc w:val="center"/>
              <w:rPr>
                <w:snapToGrid w:val="0"/>
                <w:sz w:val="20"/>
                <w:szCs w:val="20"/>
              </w:rPr>
            </w:pPr>
            <w:r w:rsidRPr="00BE6C5A">
              <w:rPr>
                <w:snapToGrid w:val="0"/>
                <w:sz w:val="20"/>
                <w:szCs w:val="20"/>
              </w:rPr>
              <w:t>-</w:t>
            </w:r>
          </w:p>
        </w:tc>
        <w:tc>
          <w:tcPr>
            <w:tcW w:w="1984" w:type="dxa"/>
          </w:tcPr>
          <w:p w:rsidR="003320B3" w:rsidRPr="00BE6C5A" w:rsidRDefault="003320B3" w:rsidP="00042713">
            <w:pPr>
              <w:widowControl w:val="0"/>
              <w:jc w:val="center"/>
              <w:rPr>
                <w:snapToGrid w:val="0"/>
                <w:sz w:val="20"/>
                <w:szCs w:val="20"/>
              </w:rPr>
            </w:pPr>
            <w:r w:rsidRPr="00BE6C5A">
              <w:rPr>
                <w:snapToGrid w:val="0"/>
                <w:sz w:val="20"/>
                <w:szCs w:val="20"/>
              </w:rPr>
              <w:t>0</w:t>
            </w:r>
          </w:p>
        </w:tc>
        <w:tc>
          <w:tcPr>
            <w:tcW w:w="1985" w:type="dxa"/>
          </w:tcPr>
          <w:p w:rsidR="003320B3" w:rsidRPr="00BE6C5A" w:rsidRDefault="003320B3" w:rsidP="00042713">
            <w:pPr>
              <w:widowControl w:val="0"/>
              <w:jc w:val="center"/>
              <w:rPr>
                <w:snapToGrid w:val="0"/>
                <w:sz w:val="20"/>
                <w:szCs w:val="20"/>
              </w:rPr>
            </w:pPr>
            <w:r w:rsidRPr="00BE6C5A">
              <w:rPr>
                <w:snapToGrid w:val="0"/>
                <w:sz w:val="20"/>
                <w:szCs w:val="20"/>
              </w:rPr>
              <w:t>0</w:t>
            </w:r>
          </w:p>
        </w:tc>
        <w:tc>
          <w:tcPr>
            <w:tcW w:w="1418" w:type="dxa"/>
          </w:tcPr>
          <w:p w:rsidR="003320B3" w:rsidRPr="00BE6C5A" w:rsidRDefault="003320B3" w:rsidP="00042713">
            <w:pPr>
              <w:widowControl w:val="0"/>
              <w:jc w:val="center"/>
              <w:rPr>
                <w:snapToGrid w:val="0"/>
                <w:sz w:val="20"/>
                <w:szCs w:val="20"/>
              </w:rPr>
            </w:pPr>
            <w:r w:rsidRPr="00BE6C5A">
              <w:rPr>
                <w:snapToGrid w:val="0"/>
                <w:sz w:val="20"/>
                <w:szCs w:val="20"/>
              </w:rPr>
              <w:t>-</w:t>
            </w:r>
          </w:p>
        </w:tc>
        <w:tc>
          <w:tcPr>
            <w:tcW w:w="992" w:type="dxa"/>
          </w:tcPr>
          <w:p w:rsidR="003320B3" w:rsidRPr="00BE6C5A" w:rsidRDefault="003320B3" w:rsidP="00042713">
            <w:pPr>
              <w:widowControl w:val="0"/>
              <w:jc w:val="center"/>
              <w:rPr>
                <w:snapToGrid w:val="0"/>
                <w:sz w:val="20"/>
                <w:szCs w:val="20"/>
              </w:rPr>
            </w:pPr>
            <w:r w:rsidRPr="00BE6C5A">
              <w:rPr>
                <w:snapToGrid w:val="0"/>
                <w:sz w:val="20"/>
                <w:szCs w:val="20"/>
              </w:rPr>
              <w:t>0</w:t>
            </w:r>
          </w:p>
        </w:tc>
      </w:tr>
    </w:tbl>
    <w:p w:rsidR="003320B3" w:rsidRPr="00BE6C5A" w:rsidRDefault="003320B3" w:rsidP="003320B3">
      <w:pPr>
        <w:widowControl w:val="0"/>
        <w:rPr>
          <w:snapToGrid w:val="0"/>
          <w:sz w:val="20"/>
          <w:szCs w:val="20"/>
        </w:rPr>
      </w:pPr>
    </w:p>
    <w:p w:rsidR="003320B3" w:rsidRPr="00BE6C5A" w:rsidRDefault="003320B3" w:rsidP="003320B3">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3320B3" w:rsidRPr="00BE6C5A" w:rsidRDefault="003320B3" w:rsidP="003320B3">
      <w:pPr>
        <w:widowControl w:val="0"/>
        <w:jc w:val="center"/>
        <w:rPr>
          <w:snapToGrid w:val="0"/>
          <w:sz w:val="20"/>
          <w:szCs w:val="20"/>
        </w:rPr>
      </w:pPr>
      <w:r w:rsidRPr="00BE6C5A">
        <w:rPr>
          <w:snapToGrid w:val="0"/>
          <w:sz w:val="20"/>
          <w:szCs w:val="20"/>
        </w:rPr>
        <w:t>по возможным гарантийным случаям, в 202</w:t>
      </w:r>
      <w:r>
        <w:rPr>
          <w:snapToGrid w:val="0"/>
          <w:sz w:val="20"/>
          <w:szCs w:val="20"/>
        </w:rPr>
        <w:t>4</w:t>
      </w:r>
      <w:r w:rsidRPr="00BE6C5A">
        <w:rPr>
          <w:snapToGrid w:val="0"/>
          <w:sz w:val="20"/>
          <w:szCs w:val="20"/>
        </w:rPr>
        <w:t xml:space="preserve"> году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827"/>
      </w:tblGrid>
      <w:tr w:rsidR="003320B3" w:rsidRPr="00BE6C5A" w:rsidTr="00BA6149">
        <w:tc>
          <w:tcPr>
            <w:tcW w:w="6096" w:type="dxa"/>
          </w:tcPr>
          <w:p w:rsidR="003320B3" w:rsidRPr="00BE6C5A" w:rsidRDefault="003320B3" w:rsidP="00042713">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3827" w:type="dxa"/>
          </w:tcPr>
          <w:p w:rsidR="003320B3" w:rsidRPr="00BE6C5A" w:rsidRDefault="003320B3" w:rsidP="00042713">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3320B3" w:rsidRPr="00BE6C5A" w:rsidTr="00BA6149">
        <w:tc>
          <w:tcPr>
            <w:tcW w:w="6096" w:type="dxa"/>
          </w:tcPr>
          <w:p w:rsidR="003320B3" w:rsidRPr="00BE6C5A" w:rsidRDefault="003320B3" w:rsidP="00042713">
            <w:pPr>
              <w:widowControl w:val="0"/>
              <w:jc w:val="both"/>
              <w:rPr>
                <w:snapToGrid w:val="0"/>
                <w:sz w:val="20"/>
                <w:szCs w:val="20"/>
              </w:rPr>
            </w:pPr>
            <w:r w:rsidRPr="00BE6C5A">
              <w:rPr>
                <w:snapToGrid w:val="0"/>
                <w:sz w:val="20"/>
                <w:szCs w:val="20"/>
              </w:rPr>
              <w:lastRenderedPageBreak/>
              <w:t>За счет источников финансирования дефицита бюджета</w:t>
            </w:r>
          </w:p>
        </w:tc>
        <w:tc>
          <w:tcPr>
            <w:tcW w:w="3827" w:type="dxa"/>
          </w:tcPr>
          <w:p w:rsidR="003320B3" w:rsidRPr="00BE6C5A" w:rsidRDefault="003320B3" w:rsidP="00042713">
            <w:pPr>
              <w:widowControl w:val="0"/>
              <w:jc w:val="center"/>
              <w:rPr>
                <w:snapToGrid w:val="0"/>
                <w:sz w:val="20"/>
                <w:szCs w:val="20"/>
              </w:rPr>
            </w:pPr>
            <w:r w:rsidRPr="00BE6C5A">
              <w:rPr>
                <w:snapToGrid w:val="0"/>
                <w:sz w:val="20"/>
                <w:szCs w:val="20"/>
              </w:rPr>
              <w:t>0</w:t>
            </w:r>
          </w:p>
        </w:tc>
      </w:tr>
      <w:tr w:rsidR="003320B3" w:rsidRPr="00BE6C5A" w:rsidTr="00BA6149">
        <w:tc>
          <w:tcPr>
            <w:tcW w:w="6096" w:type="dxa"/>
          </w:tcPr>
          <w:p w:rsidR="003320B3" w:rsidRPr="00BE6C5A" w:rsidRDefault="003320B3" w:rsidP="00042713">
            <w:pPr>
              <w:widowControl w:val="0"/>
              <w:jc w:val="both"/>
              <w:rPr>
                <w:snapToGrid w:val="0"/>
                <w:sz w:val="20"/>
                <w:szCs w:val="20"/>
              </w:rPr>
            </w:pPr>
            <w:r>
              <w:rPr>
                <w:snapToGrid w:val="0"/>
                <w:sz w:val="20"/>
                <w:szCs w:val="20"/>
              </w:rPr>
              <w:t>За  счет расходов бюджета</w:t>
            </w:r>
          </w:p>
        </w:tc>
        <w:tc>
          <w:tcPr>
            <w:tcW w:w="3827" w:type="dxa"/>
          </w:tcPr>
          <w:p w:rsidR="003320B3" w:rsidRPr="00BE6C5A" w:rsidRDefault="003320B3" w:rsidP="00042713">
            <w:pPr>
              <w:widowControl w:val="0"/>
              <w:jc w:val="center"/>
              <w:rPr>
                <w:snapToGrid w:val="0"/>
                <w:sz w:val="20"/>
                <w:szCs w:val="20"/>
              </w:rPr>
            </w:pPr>
            <w:r>
              <w:rPr>
                <w:snapToGrid w:val="0"/>
                <w:sz w:val="20"/>
                <w:szCs w:val="20"/>
              </w:rPr>
              <w:t>0</w:t>
            </w:r>
          </w:p>
        </w:tc>
      </w:tr>
    </w:tbl>
    <w:p w:rsidR="003320B3" w:rsidRPr="00BE6C5A" w:rsidRDefault="003320B3" w:rsidP="003320B3">
      <w:pPr>
        <w:keepNext/>
        <w:outlineLvl w:val="1"/>
        <w:rPr>
          <w:b/>
          <w:sz w:val="28"/>
          <w:szCs w:val="28"/>
        </w:rPr>
      </w:pPr>
      <w:r>
        <w:rPr>
          <w:b/>
          <w:sz w:val="28"/>
          <w:szCs w:val="28"/>
        </w:rPr>
        <w:t xml:space="preserve">                                                              </w:t>
      </w:r>
      <w:r w:rsidRPr="00BE6C5A">
        <w:rPr>
          <w:b/>
          <w:sz w:val="28"/>
          <w:szCs w:val="28"/>
        </w:rPr>
        <w:t xml:space="preserve">  Таблица №</w:t>
      </w:r>
      <w:r>
        <w:rPr>
          <w:b/>
          <w:sz w:val="28"/>
          <w:szCs w:val="28"/>
        </w:rPr>
        <w:t>3</w:t>
      </w:r>
    </w:p>
    <w:p w:rsidR="003320B3" w:rsidRPr="00BE6C5A" w:rsidRDefault="003320B3" w:rsidP="003320B3">
      <w:pPr>
        <w:keepNext/>
        <w:jc w:val="center"/>
        <w:outlineLvl w:val="2"/>
        <w:rPr>
          <w:b/>
          <w:sz w:val="18"/>
          <w:szCs w:val="18"/>
        </w:rPr>
      </w:pPr>
      <w:r w:rsidRPr="00BE6C5A">
        <w:rPr>
          <w:b/>
          <w:sz w:val="18"/>
          <w:szCs w:val="18"/>
        </w:rPr>
        <w:t>ПРОГРАММА  МУНИЦИПАЛЬНЫХ ГАРАНТИЙ  МУНИЦИПАЛЬНОГО</w:t>
      </w:r>
      <w:r>
        <w:rPr>
          <w:b/>
          <w:sz w:val="18"/>
          <w:szCs w:val="18"/>
        </w:rPr>
        <w:t xml:space="preserve"> ОБРАЗОВАНИЯ </w:t>
      </w:r>
      <w:r w:rsidRPr="00BE6C5A">
        <w:rPr>
          <w:b/>
          <w:sz w:val="18"/>
          <w:szCs w:val="18"/>
        </w:rPr>
        <w:t>«</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КУРСКОЙ ОБЛАСТИ</w:t>
      </w:r>
    </w:p>
    <w:p w:rsidR="003320B3" w:rsidRPr="00BE6C5A" w:rsidRDefault="003320B3" w:rsidP="003320B3">
      <w:pPr>
        <w:keepNext/>
        <w:jc w:val="center"/>
        <w:outlineLvl w:val="2"/>
        <w:rPr>
          <w:b/>
          <w:sz w:val="18"/>
          <w:szCs w:val="18"/>
        </w:rPr>
      </w:pPr>
      <w:r w:rsidRPr="00BE6C5A">
        <w:rPr>
          <w:b/>
          <w:sz w:val="18"/>
          <w:szCs w:val="18"/>
        </w:rPr>
        <w:t xml:space="preserve"> НА ПЛАНОВЫЙ ПЕРИОД 202</w:t>
      </w:r>
      <w:r>
        <w:rPr>
          <w:b/>
          <w:sz w:val="18"/>
          <w:szCs w:val="18"/>
        </w:rPr>
        <w:t>5</w:t>
      </w:r>
      <w:r w:rsidRPr="00BE6C5A">
        <w:rPr>
          <w:b/>
          <w:sz w:val="18"/>
          <w:szCs w:val="18"/>
        </w:rPr>
        <w:t xml:space="preserve"> ГОДА</w:t>
      </w:r>
    </w:p>
    <w:p w:rsidR="003320B3" w:rsidRPr="00BE6C5A" w:rsidRDefault="003320B3" w:rsidP="003320B3">
      <w:pPr>
        <w:widowControl w:val="0"/>
        <w:jc w:val="center"/>
        <w:rPr>
          <w:snapToGrid w:val="0"/>
          <w:sz w:val="20"/>
          <w:szCs w:val="20"/>
        </w:rPr>
      </w:pPr>
    </w:p>
    <w:p w:rsidR="003320B3" w:rsidRPr="00BE6C5A" w:rsidRDefault="003320B3" w:rsidP="003320B3">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202</w:t>
      </w:r>
      <w:r>
        <w:rPr>
          <w:snapToGrid w:val="0"/>
          <w:sz w:val="20"/>
          <w:szCs w:val="20"/>
        </w:rPr>
        <w:t>5</w:t>
      </w:r>
      <w:r w:rsidRPr="00BE6C5A">
        <w:rPr>
          <w:snapToGrid w:val="0"/>
          <w:sz w:val="20"/>
          <w:szCs w:val="20"/>
        </w:rPr>
        <w:t xml:space="preserve"> году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1843"/>
        <w:gridCol w:w="1701"/>
        <w:gridCol w:w="1418"/>
        <w:gridCol w:w="1701"/>
        <w:gridCol w:w="567"/>
      </w:tblGrid>
      <w:tr w:rsidR="003320B3" w:rsidRPr="00BE6C5A" w:rsidTr="00BA6149">
        <w:tc>
          <w:tcPr>
            <w:tcW w:w="851" w:type="dxa"/>
          </w:tcPr>
          <w:p w:rsidR="003320B3" w:rsidRPr="00BE6C5A" w:rsidRDefault="003320B3" w:rsidP="00042713">
            <w:pPr>
              <w:widowControl w:val="0"/>
              <w:jc w:val="center"/>
              <w:rPr>
                <w:snapToGrid w:val="0"/>
                <w:sz w:val="20"/>
                <w:szCs w:val="20"/>
              </w:rPr>
            </w:pPr>
          </w:p>
        </w:tc>
        <w:tc>
          <w:tcPr>
            <w:tcW w:w="2126" w:type="dxa"/>
          </w:tcPr>
          <w:p w:rsidR="003320B3" w:rsidRPr="00BE6C5A" w:rsidRDefault="003320B3" w:rsidP="00042713">
            <w:pPr>
              <w:widowControl w:val="0"/>
              <w:jc w:val="center"/>
              <w:rPr>
                <w:snapToGrid w:val="0"/>
                <w:sz w:val="20"/>
                <w:szCs w:val="20"/>
              </w:rPr>
            </w:pPr>
            <w:r w:rsidRPr="00BE6C5A">
              <w:rPr>
                <w:snapToGrid w:val="0"/>
                <w:sz w:val="20"/>
                <w:szCs w:val="20"/>
              </w:rPr>
              <w:t>Цель гарантирования</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Наименование принципала</w:t>
            </w:r>
          </w:p>
        </w:tc>
        <w:tc>
          <w:tcPr>
            <w:tcW w:w="1701" w:type="dxa"/>
          </w:tcPr>
          <w:p w:rsidR="003320B3" w:rsidRPr="00BE6C5A" w:rsidRDefault="003320B3" w:rsidP="00042713">
            <w:pPr>
              <w:widowControl w:val="0"/>
              <w:ind w:left="-93" w:right="-108"/>
              <w:jc w:val="center"/>
              <w:rPr>
                <w:snapToGrid w:val="0"/>
                <w:sz w:val="20"/>
                <w:szCs w:val="20"/>
              </w:rPr>
            </w:pPr>
            <w:r w:rsidRPr="00BE6C5A">
              <w:rPr>
                <w:snapToGrid w:val="0"/>
                <w:sz w:val="20"/>
                <w:szCs w:val="20"/>
              </w:rPr>
              <w:t>Сумма гарантирования, рублей</w:t>
            </w:r>
          </w:p>
        </w:tc>
        <w:tc>
          <w:tcPr>
            <w:tcW w:w="1418" w:type="dxa"/>
          </w:tcPr>
          <w:p w:rsidR="003320B3" w:rsidRPr="00BE6C5A" w:rsidRDefault="003320B3" w:rsidP="00042713">
            <w:pPr>
              <w:widowControl w:val="0"/>
              <w:jc w:val="center"/>
              <w:rPr>
                <w:snapToGrid w:val="0"/>
                <w:sz w:val="20"/>
                <w:szCs w:val="20"/>
              </w:rPr>
            </w:pPr>
            <w:r w:rsidRPr="00BE6C5A">
              <w:rPr>
                <w:snapToGrid w:val="0"/>
                <w:sz w:val="20"/>
                <w:szCs w:val="20"/>
              </w:rPr>
              <w:t>Наличие права регрессного требования</w:t>
            </w:r>
          </w:p>
        </w:tc>
        <w:tc>
          <w:tcPr>
            <w:tcW w:w="1701" w:type="dxa"/>
          </w:tcPr>
          <w:p w:rsidR="003320B3" w:rsidRPr="00BE6C5A" w:rsidRDefault="003320B3" w:rsidP="00042713">
            <w:pPr>
              <w:widowControl w:val="0"/>
              <w:jc w:val="center"/>
              <w:rPr>
                <w:snapToGrid w:val="0"/>
                <w:sz w:val="20"/>
                <w:szCs w:val="20"/>
              </w:rPr>
            </w:pPr>
            <w:r w:rsidRPr="00BE6C5A">
              <w:rPr>
                <w:snapToGrid w:val="0"/>
                <w:sz w:val="20"/>
                <w:szCs w:val="20"/>
              </w:rPr>
              <w:t>Наименование кредитора</w:t>
            </w:r>
          </w:p>
        </w:tc>
        <w:tc>
          <w:tcPr>
            <w:tcW w:w="567" w:type="dxa"/>
          </w:tcPr>
          <w:p w:rsidR="003320B3" w:rsidRPr="00BE6C5A" w:rsidRDefault="003320B3" w:rsidP="00042713">
            <w:pPr>
              <w:widowControl w:val="0"/>
              <w:ind w:right="-108"/>
              <w:jc w:val="center"/>
              <w:rPr>
                <w:snapToGrid w:val="0"/>
                <w:sz w:val="20"/>
                <w:szCs w:val="20"/>
              </w:rPr>
            </w:pPr>
            <w:r w:rsidRPr="00BE6C5A">
              <w:rPr>
                <w:snapToGrid w:val="0"/>
                <w:sz w:val="20"/>
                <w:szCs w:val="20"/>
              </w:rPr>
              <w:t>Срок    гарантии</w:t>
            </w:r>
          </w:p>
        </w:tc>
      </w:tr>
      <w:tr w:rsidR="003320B3" w:rsidRPr="00BE6C5A" w:rsidTr="00BA6149">
        <w:tc>
          <w:tcPr>
            <w:tcW w:w="851" w:type="dxa"/>
          </w:tcPr>
          <w:p w:rsidR="003320B3" w:rsidRPr="00BE6C5A" w:rsidRDefault="003320B3" w:rsidP="00042713">
            <w:pPr>
              <w:widowControl w:val="0"/>
              <w:jc w:val="center"/>
              <w:rPr>
                <w:snapToGrid w:val="0"/>
                <w:sz w:val="20"/>
                <w:szCs w:val="20"/>
              </w:rPr>
            </w:pPr>
            <w:r w:rsidRPr="00BE6C5A">
              <w:rPr>
                <w:snapToGrid w:val="0"/>
                <w:sz w:val="20"/>
                <w:szCs w:val="20"/>
              </w:rPr>
              <w:t>1</w:t>
            </w:r>
          </w:p>
        </w:tc>
        <w:tc>
          <w:tcPr>
            <w:tcW w:w="2126" w:type="dxa"/>
          </w:tcPr>
          <w:p w:rsidR="003320B3" w:rsidRPr="00BE6C5A" w:rsidRDefault="003320B3" w:rsidP="00042713">
            <w:pPr>
              <w:widowControl w:val="0"/>
              <w:jc w:val="center"/>
              <w:rPr>
                <w:snapToGrid w:val="0"/>
                <w:sz w:val="20"/>
                <w:szCs w:val="20"/>
              </w:rPr>
            </w:pPr>
            <w:r w:rsidRPr="00BE6C5A">
              <w:rPr>
                <w:snapToGrid w:val="0"/>
                <w:sz w:val="20"/>
                <w:szCs w:val="20"/>
              </w:rPr>
              <w:t>2</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3</w:t>
            </w:r>
          </w:p>
        </w:tc>
        <w:tc>
          <w:tcPr>
            <w:tcW w:w="1701" w:type="dxa"/>
          </w:tcPr>
          <w:p w:rsidR="003320B3" w:rsidRPr="00BE6C5A" w:rsidRDefault="003320B3" w:rsidP="00042713">
            <w:pPr>
              <w:widowControl w:val="0"/>
              <w:jc w:val="center"/>
              <w:rPr>
                <w:snapToGrid w:val="0"/>
                <w:sz w:val="20"/>
                <w:szCs w:val="20"/>
              </w:rPr>
            </w:pPr>
            <w:r w:rsidRPr="00BE6C5A">
              <w:rPr>
                <w:snapToGrid w:val="0"/>
                <w:sz w:val="20"/>
                <w:szCs w:val="20"/>
              </w:rPr>
              <w:t>4</w:t>
            </w:r>
          </w:p>
        </w:tc>
        <w:tc>
          <w:tcPr>
            <w:tcW w:w="1418" w:type="dxa"/>
          </w:tcPr>
          <w:p w:rsidR="003320B3" w:rsidRPr="00BE6C5A" w:rsidRDefault="003320B3" w:rsidP="00042713">
            <w:pPr>
              <w:widowControl w:val="0"/>
              <w:jc w:val="center"/>
              <w:rPr>
                <w:snapToGrid w:val="0"/>
                <w:sz w:val="20"/>
                <w:szCs w:val="20"/>
              </w:rPr>
            </w:pPr>
            <w:r w:rsidRPr="00BE6C5A">
              <w:rPr>
                <w:snapToGrid w:val="0"/>
                <w:sz w:val="20"/>
                <w:szCs w:val="20"/>
              </w:rPr>
              <w:t>5</w:t>
            </w:r>
          </w:p>
        </w:tc>
        <w:tc>
          <w:tcPr>
            <w:tcW w:w="1701" w:type="dxa"/>
          </w:tcPr>
          <w:p w:rsidR="003320B3" w:rsidRPr="00BE6C5A" w:rsidRDefault="003320B3" w:rsidP="00042713">
            <w:pPr>
              <w:widowControl w:val="0"/>
              <w:jc w:val="center"/>
              <w:rPr>
                <w:snapToGrid w:val="0"/>
                <w:sz w:val="20"/>
                <w:szCs w:val="20"/>
                <w:lang w:val="en-US"/>
              </w:rPr>
            </w:pPr>
            <w:r w:rsidRPr="00BE6C5A">
              <w:rPr>
                <w:snapToGrid w:val="0"/>
                <w:sz w:val="20"/>
                <w:szCs w:val="20"/>
                <w:lang w:val="en-US"/>
              </w:rPr>
              <w:t>6</w:t>
            </w:r>
          </w:p>
        </w:tc>
        <w:tc>
          <w:tcPr>
            <w:tcW w:w="567" w:type="dxa"/>
          </w:tcPr>
          <w:p w:rsidR="003320B3" w:rsidRPr="00BE6C5A" w:rsidRDefault="003320B3" w:rsidP="00042713">
            <w:pPr>
              <w:widowControl w:val="0"/>
              <w:jc w:val="center"/>
              <w:rPr>
                <w:snapToGrid w:val="0"/>
                <w:sz w:val="20"/>
                <w:szCs w:val="20"/>
                <w:lang w:val="en-US"/>
              </w:rPr>
            </w:pPr>
            <w:r w:rsidRPr="00BE6C5A">
              <w:rPr>
                <w:snapToGrid w:val="0"/>
                <w:sz w:val="20"/>
                <w:szCs w:val="20"/>
                <w:lang w:val="en-US"/>
              </w:rPr>
              <w:t>7</w:t>
            </w:r>
          </w:p>
        </w:tc>
      </w:tr>
      <w:tr w:rsidR="003320B3" w:rsidRPr="00BE6C5A" w:rsidTr="00BA6149">
        <w:tc>
          <w:tcPr>
            <w:tcW w:w="851" w:type="dxa"/>
          </w:tcPr>
          <w:p w:rsidR="003320B3" w:rsidRPr="00BE6C5A" w:rsidRDefault="003320B3" w:rsidP="00042713">
            <w:pPr>
              <w:widowControl w:val="0"/>
              <w:jc w:val="center"/>
              <w:rPr>
                <w:snapToGrid w:val="0"/>
                <w:sz w:val="20"/>
                <w:szCs w:val="20"/>
              </w:rPr>
            </w:pPr>
          </w:p>
        </w:tc>
        <w:tc>
          <w:tcPr>
            <w:tcW w:w="2126" w:type="dxa"/>
          </w:tcPr>
          <w:p w:rsidR="003320B3" w:rsidRPr="00BE6C5A" w:rsidRDefault="003320B3" w:rsidP="00042713">
            <w:pPr>
              <w:widowControl w:val="0"/>
              <w:rPr>
                <w:snapToGrid w:val="0"/>
                <w:sz w:val="20"/>
                <w:szCs w:val="20"/>
              </w:rPr>
            </w:pPr>
          </w:p>
        </w:tc>
        <w:tc>
          <w:tcPr>
            <w:tcW w:w="1843" w:type="dxa"/>
          </w:tcPr>
          <w:p w:rsidR="003320B3" w:rsidRPr="00BE6C5A" w:rsidRDefault="003320B3" w:rsidP="00042713">
            <w:pPr>
              <w:widowControl w:val="0"/>
              <w:jc w:val="center"/>
              <w:rPr>
                <w:snapToGrid w:val="0"/>
                <w:sz w:val="20"/>
                <w:szCs w:val="20"/>
              </w:rPr>
            </w:pPr>
          </w:p>
        </w:tc>
        <w:tc>
          <w:tcPr>
            <w:tcW w:w="1701" w:type="dxa"/>
          </w:tcPr>
          <w:p w:rsidR="003320B3" w:rsidRPr="00BE6C5A" w:rsidRDefault="003320B3" w:rsidP="00042713">
            <w:pPr>
              <w:widowControl w:val="0"/>
              <w:jc w:val="center"/>
              <w:rPr>
                <w:snapToGrid w:val="0"/>
                <w:sz w:val="20"/>
                <w:szCs w:val="20"/>
              </w:rPr>
            </w:pPr>
          </w:p>
        </w:tc>
        <w:tc>
          <w:tcPr>
            <w:tcW w:w="1418" w:type="dxa"/>
          </w:tcPr>
          <w:p w:rsidR="003320B3" w:rsidRPr="00BE6C5A" w:rsidRDefault="003320B3" w:rsidP="00042713">
            <w:pPr>
              <w:widowControl w:val="0"/>
              <w:jc w:val="center"/>
              <w:rPr>
                <w:snapToGrid w:val="0"/>
                <w:sz w:val="20"/>
                <w:szCs w:val="20"/>
              </w:rPr>
            </w:pPr>
          </w:p>
        </w:tc>
        <w:tc>
          <w:tcPr>
            <w:tcW w:w="1701" w:type="dxa"/>
          </w:tcPr>
          <w:p w:rsidR="003320B3" w:rsidRPr="00BE6C5A" w:rsidRDefault="003320B3" w:rsidP="00042713">
            <w:pPr>
              <w:widowControl w:val="0"/>
              <w:jc w:val="center"/>
              <w:rPr>
                <w:snapToGrid w:val="0"/>
                <w:sz w:val="20"/>
                <w:szCs w:val="20"/>
              </w:rPr>
            </w:pPr>
          </w:p>
        </w:tc>
        <w:tc>
          <w:tcPr>
            <w:tcW w:w="567" w:type="dxa"/>
          </w:tcPr>
          <w:p w:rsidR="003320B3" w:rsidRPr="00BE6C5A" w:rsidRDefault="003320B3" w:rsidP="00042713">
            <w:pPr>
              <w:widowControl w:val="0"/>
              <w:jc w:val="center"/>
              <w:rPr>
                <w:snapToGrid w:val="0"/>
                <w:sz w:val="20"/>
                <w:szCs w:val="20"/>
              </w:rPr>
            </w:pPr>
          </w:p>
        </w:tc>
      </w:tr>
      <w:tr w:rsidR="003320B3" w:rsidRPr="00BE6C5A" w:rsidTr="00BA6149">
        <w:tc>
          <w:tcPr>
            <w:tcW w:w="851" w:type="dxa"/>
          </w:tcPr>
          <w:p w:rsidR="003320B3" w:rsidRPr="00BE6C5A" w:rsidRDefault="003320B3" w:rsidP="00042713">
            <w:pPr>
              <w:widowControl w:val="0"/>
              <w:jc w:val="center"/>
              <w:rPr>
                <w:snapToGrid w:val="0"/>
                <w:sz w:val="20"/>
                <w:szCs w:val="20"/>
              </w:rPr>
            </w:pPr>
          </w:p>
        </w:tc>
        <w:tc>
          <w:tcPr>
            <w:tcW w:w="2126" w:type="dxa"/>
          </w:tcPr>
          <w:p w:rsidR="003320B3" w:rsidRPr="00BE6C5A" w:rsidRDefault="003320B3" w:rsidP="00042713">
            <w:pPr>
              <w:widowControl w:val="0"/>
              <w:rPr>
                <w:snapToGrid w:val="0"/>
                <w:sz w:val="20"/>
                <w:szCs w:val="20"/>
              </w:rPr>
            </w:pPr>
            <w:r w:rsidRPr="00BE6C5A">
              <w:rPr>
                <w:snapToGrid w:val="0"/>
                <w:sz w:val="20"/>
                <w:szCs w:val="20"/>
              </w:rPr>
              <w:t>Всего</w:t>
            </w:r>
          </w:p>
        </w:tc>
        <w:tc>
          <w:tcPr>
            <w:tcW w:w="1843" w:type="dxa"/>
          </w:tcPr>
          <w:p w:rsidR="003320B3" w:rsidRPr="00BE6C5A" w:rsidRDefault="003320B3" w:rsidP="00042713">
            <w:pPr>
              <w:widowControl w:val="0"/>
              <w:jc w:val="center"/>
              <w:rPr>
                <w:snapToGrid w:val="0"/>
                <w:sz w:val="20"/>
                <w:szCs w:val="20"/>
              </w:rPr>
            </w:pPr>
            <w:r w:rsidRPr="00BE6C5A">
              <w:rPr>
                <w:snapToGrid w:val="0"/>
                <w:sz w:val="20"/>
                <w:szCs w:val="20"/>
              </w:rPr>
              <w:t>-</w:t>
            </w:r>
          </w:p>
        </w:tc>
        <w:tc>
          <w:tcPr>
            <w:tcW w:w="1701" w:type="dxa"/>
          </w:tcPr>
          <w:p w:rsidR="003320B3" w:rsidRPr="00BE6C5A" w:rsidRDefault="003320B3" w:rsidP="00042713">
            <w:pPr>
              <w:widowControl w:val="0"/>
              <w:jc w:val="center"/>
              <w:rPr>
                <w:snapToGrid w:val="0"/>
                <w:sz w:val="20"/>
                <w:szCs w:val="20"/>
              </w:rPr>
            </w:pPr>
            <w:r w:rsidRPr="00BE6C5A">
              <w:rPr>
                <w:snapToGrid w:val="0"/>
                <w:sz w:val="20"/>
                <w:szCs w:val="20"/>
              </w:rPr>
              <w:t>0</w:t>
            </w:r>
          </w:p>
        </w:tc>
        <w:tc>
          <w:tcPr>
            <w:tcW w:w="1418" w:type="dxa"/>
          </w:tcPr>
          <w:p w:rsidR="003320B3" w:rsidRPr="00BE6C5A" w:rsidRDefault="003320B3" w:rsidP="00042713">
            <w:pPr>
              <w:widowControl w:val="0"/>
              <w:jc w:val="center"/>
              <w:rPr>
                <w:snapToGrid w:val="0"/>
                <w:sz w:val="20"/>
                <w:szCs w:val="20"/>
              </w:rPr>
            </w:pPr>
            <w:r w:rsidRPr="00BE6C5A">
              <w:rPr>
                <w:snapToGrid w:val="0"/>
                <w:sz w:val="20"/>
                <w:szCs w:val="20"/>
              </w:rPr>
              <w:t>0</w:t>
            </w:r>
          </w:p>
        </w:tc>
        <w:tc>
          <w:tcPr>
            <w:tcW w:w="1701" w:type="dxa"/>
          </w:tcPr>
          <w:p w:rsidR="003320B3" w:rsidRPr="00BE6C5A" w:rsidRDefault="003320B3" w:rsidP="00042713">
            <w:pPr>
              <w:widowControl w:val="0"/>
              <w:jc w:val="center"/>
              <w:rPr>
                <w:snapToGrid w:val="0"/>
                <w:sz w:val="20"/>
                <w:szCs w:val="20"/>
              </w:rPr>
            </w:pPr>
            <w:r w:rsidRPr="00BE6C5A">
              <w:rPr>
                <w:snapToGrid w:val="0"/>
                <w:sz w:val="20"/>
                <w:szCs w:val="20"/>
              </w:rPr>
              <w:t>-</w:t>
            </w:r>
          </w:p>
        </w:tc>
        <w:tc>
          <w:tcPr>
            <w:tcW w:w="567" w:type="dxa"/>
          </w:tcPr>
          <w:p w:rsidR="003320B3" w:rsidRPr="00BE6C5A" w:rsidRDefault="003320B3" w:rsidP="00042713">
            <w:pPr>
              <w:widowControl w:val="0"/>
              <w:jc w:val="center"/>
              <w:rPr>
                <w:snapToGrid w:val="0"/>
                <w:sz w:val="20"/>
                <w:szCs w:val="20"/>
              </w:rPr>
            </w:pPr>
            <w:r w:rsidRPr="00BE6C5A">
              <w:rPr>
                <w:snapToGrid w:val="0"/>
                <w:sz w:val="20"/>
                <w:szCs w:val="20"/>
              </w:rPr>
              <w:t>0</w:t>
            </w:r>
          </w:p>
        </w:tc>
      </w:tr>
    </w:tbl>
    <w:p w:rsidR="003320B3" w:rsidRPr="00BE6C5A" w:rsidRDefault="003320B3" w:rsidP="003320B3">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3320B3" w:rsidRPr="00BE6C5A" w:rsidRDefault="003320B3" w:rsidP="003320B3">
      <w:pPr>
        <w:widowControl w:val="0"/>
        <w:jc w:val="center"/>
        <w:rPr>
          <w:snapToGrid w:val="0"/>
          <w:sz w:val="20"/>
          <w:szCs w:val="20"/>
        </w:rPr>
      </w:pPr>
      <w:r w:rsidRPr="00BE6C5A">
        <w:rPr>
          <w:snapToGrid w:val="0"/>
          <w:sz w:val="20"/>
          <w:szCs w:val="20"/>
        </w:rPr>
        <w:t>по возможным гарантийным случаям, в 202</w:t>
      </w:r>
      <w:r>
        <w:rPr>
          <w:snapToGrid w:val="0"/>
          <w:sz w:val="20"/>
          <w:szCs w:val="20"/>
        </w:rPr>
        <w:t>5</w:t>
      </w:r>
      <w:r w:rsidRPr="00BE6C5A">
        <w:rPr>
          <w:snapToGrid w:val="0"/>
          <w:sz w:val="20"/>
          <w:szCs w:val="20"/>
        </w:rPr>
        <w:t xml:space="preserve"> году</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670"/>
      </w:tblGrid>
      <w:tr w:rsidR="003320B3" w:rsidRPr="00BE6C5A" w:rsidTr="00BA6149">
        <w:tc>
          <w:tcPr>
            <w:tcW w:w="4537" w:type="dxa"/>
          </w:tcPr>
          <w:p w:rsidR="003320B3" w:rsidRPr="00BE6C5A" w:rsidRDefault="003320B3" w:rsidP="00042713">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5670" w:type="dxa"/>
          </w:tcPr>
          <w:p w:rsidR="003320B3" w:rsidRPr="00BE6C5A" w:rsidRDefault="003320B3" w:rsidP="00042713">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3320B3" w:rsidRPr="00BE6C5A" w:rsidTr="00BA6149">
        <w:tc>
          <w:tcPr>
            <w:tcW w:w="4537" w:type="dxa"/>
          </w:tcPr>
          <w:p w:rsidR="003320B3" w:rsidRPr="00BE6C5A" w:rsidRDefault="003320B3" w:rsidP="00042713">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5670" w:type="dxa"/>
          </w:tcPr>
          <w:p w:rsidR="003320B3" w:rsidRPr="00BE6C5A" w:rsidRDefault="003320B3" w:rsidP="00042713">
            <w:pPr>
              <w:widowControl w:val="0"/>
              <w:jc w:val="center"/>
              <w:rPr>
                <w:snapToGrid w:val="0"/>
                <w:sz w:val="20"/>
                <w:szCs w:val="20"/>
              </w:rPr>
            </w:pPr>
            <w:r w:rsidRPr="00BE6C5A">
              <w:rPr>
                <w:snapToGrid w:val="0"/>
                <w:sz w:val="20"/>
                <w:szCs w:val="20"/>
              </w:rPr>
              <w:t>0</w:t>
            </w:r>
            <w:bookmarkStart w:id="0" w:name="_GoBack"/>
            <w:bookmarkEnd w:id="0"/>
          </w:p>
        </w:tc>
      </w:tr>
      <w:tr w:rsidR="003320B3" w:rsidRPr="00BE6C5A" w:rsidTr="00BA6149">
        <w:tc>
          <w:tcPr>
            <w:tcW w:w="4537" w:type="dxa"/>
          </w:tcPr>
          <w:p w:rsidR="003320B3" w:rsidRPr="00BE6C5A" w:rsidRDefault="003320B3" w:rsidP="00042713">
            <w:pPr>
              <w:widowControl w:val="0"/>
              <w:jc w:val="both"/>
              <w:rPr>
                <w:snapToGrid w:val="0"/>
                <w:sz w:val="20"/>
                <w:szCs w:val="20"/>
              </w:rPr>
            </w:pPr>
            <w:r>
              <w:rPr>
                <w:snapToGrid w:val="0"/>
                <w:sz w:val="20"/>
                <w:szCs w:val="20"/>
              </w:rPr>
              <w:t>За  счет расходов бюджета</w:t>
            </w:r>
          </w:p>
        </w:tc>
        <w:tc>
          <w:tcPr>
            <w:tcW w:w="5670" w:type="dxa"/>
          </w:tcPr>
          <w:p w:rsidR="003320B3" w:rsidRPr="00BE6C5A" w:rsidRDefault="003320B3" w:rsidP="00042713">
            <w:pPr>
              <w:widowControl w:val="0"/>
              <w:jc w:val="center"/>
              <w:rPr>
                <w:snapToGrid w:val="0"/>
                <w:sz w:val="20"/>
                <w:szCs w:val="20"/>
              </w:rPr>
            </w:pPr>
            <w:r>
              <w:rPr>
                <w:snapToGrid w:val="0"/>
                <w:sz w:val="20"/>
                <w:szCs w:val="20"/>
              </w:rPr>
              <w:t>0</w:t>
            </w:r>
          </w:p>
        </w:tc>
      </w:tr>
    </w:tbl>
    <w:p w:rsidR="003320B3" w:rsidRDefault="003320B3" w:rsidP="003320B3">
      <w:pPr>
        <w:pStyle w:val="a3"/>
        <w:ind w:firstLine="0"/>
        <w:rPr>
          <w:color w:val="000000"/>
          <w:spacing w:val="-6"/>
          <w:lang w:val="ru-RU"/>
        </w:rPr>
      </w:pPr>
    </w:p>
    <w:p w:rsidR="003320B3" w:rsidRDefault="003320B3" w:rsidP="003320B3">
      <w:r>
        <w:t xml:space="preserve"> </w:t>
      </w:r>
    </w:p>
    <w:p w:rsidR="00D61491" w:rsidRDefault="00D61491"/>
    <w:sectPr w:rsidR="00D61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07C0458"/>
    <w:multiLevelType w:val="hybridMultilevel"/>
    <w:tmpl w:val="377E5D18"/>
    <w:lvl w:ilvl="0" w:tplc="34727EFE">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8C"/>
    <w:rsid w:val="00042713"/>
    <w:rsid w:val="003320B3"/>
    <w:rsid w:val="00687B75"/>
    <w:rsid w:val="00A7748C"/>
    <w:rsid w:val="00BA6149"/>
    <w:rsid w:val="00D6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75"/>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3320B3"/>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3320B3"/>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3320B3"/>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320B3"/>
    <w:rPr>
      <w:rFonts w:ascii="Arial" w:eastAsia="Times New Roman" w:hAnsi="Arial" w:cs="Times New Roman"/>
      <w:sz w:val="20"/>
      <w:szCs w:val="20"/>
      <w:lang w:val="x-none" w:eastAsia="ru-RU"/>
    </w:rPr>
  </w:style>
  <w:style w:type="character" w:customStyle="1" w:styleId="30">
    <w:name w:val="Заголовок 3 Знак"/>
    <w:basedOn w:val="a0"/>
    <w:link w:val="3"/>
    <w:rsid w:val="003320B3"/>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3320B3"/>
    <w:rPr>
      <w:rFonts w:ascii="Times New Roman" w:eastAsia="Times New Roman" w:hAnsi="Times New Roman" w:cs="Times New Roman"/>
      <w:b/>
      <w:bCs/>
      <w:sz w:val="24"/>
      <w:szCs w:val="20"/>
      <w:lang w:val="x-none" w:eastAsia="ru-RU"/>
    </w:rPr>
  </w:style>
  <w:style w:type="paragraph" w:styleId="a3">
    <w:name w:val="Body Text Indent"/>
    <w:basedOn w:val="a"/>
    <w:link w:val="a4"/>
    <w:unhideWhenUsed/>
    <w:rsid w:val="00687B75"/>
    <w:pPr>
      <w:ind w:firstLine="851"/>
      <w:jc w:val="both"/>
    </w:pPr>
    <w:rPr>
      <w:sz w:val="28"/>
      <w:szCs w:val="20"/>
      <w:lang w:val="en-US"/>
    </w:rPr>
  </w:style>
  <w:style w:type="character" w:customStyle="1" w:styleId="a4">
    <w:name w:val="Основной текст с отступом Знак"/>
    <w:basedOn w:val="a0"/>
    <w:link w:val="a3"/>
    <w:rsid w:val="00687B75"/>
    <w:rPr>
      <w:rFonts w:ascii="Times New Roman" w:eastAsia="Times New Roman" w:hAnsi="Times New Roman" w:cs="Times New Roman"/>
      <w:sz w:val="28"/>
      <w:szCs w:val="20"/>
      <w:lang w:val="en-US" w:eastAsia="ru-RU"/>
    </w:rPr>
  </w:style>
  <w:style w:type="character" w:customStyle="1" w:styleId="a5">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6"/>
    <w:uiPriority w:val="99"/>
    <w:locked/>
    <w:rsid w:val="003320B3"/>
    <w:rPr>
      <w:rFonts w:ascii="Courier New" w:hAnsi="Courier New" w:cs="Courier New"/>
      <w:lang w:val="x-none"/>
    </w:rPr>
  </w:style>
  <w:style w:type="paragraph" w:styleId="a6">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5"/>
    <w:uiPriority w:val="99"/>
    <w:unhideWhenUsed/>
    <w:rsid w:val="003320B3"/>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3320B3"/>
    <w:rPr>
      <w:rFonts w:ascii="Consolas" w:eastAsia="Times New Roman" w:hAnsi="Consolas" w:cs="Times New Roman"/>
      <w:sz w:val="21"/>
      <w:szCs w:val="21"/>
      <w:lang w:eastAsia="ru-RU"/>
    </w:rPr>
  </w:style>
  <w:style w:type="paragraph" w:customStyle="1" w:styleId="ConsNormal">
    <w:name w:val="ConsNormal"/>
    <w:rsid w:val="003320B3"/>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3320B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3320B3"/>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PlusCell">
    <w:name w:val="ConsPlusCell"/>
    <w:rsid w:val="003320B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Нормальный (таблица)"/>
    <w:basedOn w:val="a"/>
    <w:next w:val="a"/>
    <w:rsid w:val="003320B3"/>
    <w:pPr>
      <w:autoSpaceDE w:val="0"/>
      <w:autoSpaceDN w:val="0"/>
      <w:adjustRightInd w:val="0"/>
      <w:jc w:val="both"/>
    </w:pPr>
    <w:rPr>
      <w:rFonts w:ascii="Arial" w:eastAsia="Calibri" w:hAnsi="Arial"/>
    </w:rPr>
  </w:style>
  <w:style w:type="paragraph" w:customStyle="1" w:styleId="ConsPlusNonformat">
    <w:name w:val="ConsPlusNonformat"/>
    <w:rsid w:val="003320B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8">
    <w:name w:val="Гипертекстовая ссылка"/>
    <w:rsid w:val="003320B3"/>
    <w:rPr>
      <w:color w:val="008000"/>
    </w:rPr>
  </w:style>
  <w:style w:type="character" w:customStyle="1" w:styleId="sp01">
    <w:name w:val="sp01"/>
    <w:rsid w:val="003320B3"/>
    <w:rPr>
      <w:rFonts w:cs="Times New Roman"/>
    </w:rPr>
  </w:style>
  <w:style w:type="character" w:customStyle="1" w:styleId="s10">
    <w:name w:val="s_10"/>
    <w:rsid w:val="003320B3"/>
  </w:style>
  <w:style w:type="paragraph" w:customStyle="1" w:styleId="s16">
    <w:name w:val="s_16"/>
    <w:basedOn w:val="a"/>
    <w:rsid w:val="003320B3"/>
    <w:pPr>
      <w:spacing w:before="100" w:beforeAutospacing="1" w:after="100" w:afterAutospacing="1"/>
    </w:pPr>
  </w:style>
  <w:style w:type="character" w:styleId="a9">
    <w:name w:val="Hyperlink"/>
    <w:unhideWhenUsed/>
    <w:rsid w:val="003320B3"/>
    <w:rPr>
      <w:color w:val="0000FF"/>
      <w:u w:val="single"/>
    </w:rPr>
  </w:style>
  <w:style w:type="paragraph" w:styleId="aa">
    <w:name w:val="header"/>
    <w:basedOn w:val="a"/>
    <w:link w:val="ab"/>
    <w:unhideWhenUsed/>
    <w:rsid w:val="003320B3"/>
    <w:pPr>
      <w:tabs>
        <w:tab w:val="center" w:pos="4677"/>
        <w:tab w:val="right" w:pos="9355"/>
      </w:tabs>
    </w:pPr>
    <w:rPr>
      <w:rFonts w:eastAsia="Calibri"/>
      <w:lang w:val="x-none"/>
    </w:rPr>
  </w:style>
  <w:style w:type="character" w:customStyle="1" w:styleId="ab">
    <w:name w:val="Верхний колонтитул Знак"/>
    <w:basedOn w:val="a0"/>
    <w:link w:val="aa"/>
    <w:rsid w:val="003320B3"/>
    <w:rPr>
      <w:rFonts w:ascii="Times New Roman" w:eastAsia="Calibri" w:hAnsi="Times New Roman" w:cs="Times New Roman"/>
      <w:sz w:val="24"/>
      <w:szCs w:val="24"/>
      <w:lang w:val="x-none" w:eastAsia="ru-RU"/>
    </w:rPr>
  </w:style>
  <w:style w:type="paragraph" w:customStyle="1" w:styleId="ac">
    <w:name w:val="Содержимое таблицы"/>
    <w:basedOn w:val="a"/>
    <w:rsid w:val="003320B3"/>
    <w:pPr>
      <w:widowControl w:val="0"/>
      <w:suppressLineNumbers/>
      <w:suppressAutoHyphens/>
    </w:pPr>
  </w:style>
  <w:style w:type="character" w:styleId="ad">
    <w:name w:val="Emphasis"/>
    <w:uiPriority w:val="20"/>
    <w:qFormat/>
    <w:rsid w:val="003320B3"/>
    <w:rPr>
      <w:i/>
      <w:iCs/>
    </w:rPr>
  </w:style>
  <w:style w:type="character" w:customStyle="1" w:styleId="HTML">
    <w:name w:val="Стандартный HTML Знак"/>
    <w:link w:val="HTML0"/>
    <w:rsid w:val="003320B3"/>
    <w:rPr>
      <w:rFonts w:ascii="Courier New" w:eastAsia="Calibri" w:hAnsi="Courier New" w:cs="Times New Roman"/>
      <w:sz w:val="20"/>
      <w:szCs w:val="20"/>
      <w:lang w:val="x-none" w:eastAsia="ru-RU"/>
    </w:rPr>
  </w:style>
  <w:style w:type="paragraph" w:styleId="HTML0">
    <w:name w:val="HTML Preformatted"/>
    <w:basedOn w:val="a"/>
    <w:link w:val="HTML"/>
    <w:unhideWhenUsed/>
    <w:rsid w:val="003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3320B3"/>
    <w:rPr>
      <w:rFonts w:ascii="Consolas" w:eastAsia="Times New Roman" w:hAnsi="Consolas" w:cs="Times New Roman"/>
      <w:sz w:val="20"/>
      <w:szCs w:val="20"/>
      <w:lang w:eastAsia="ru-RU"/>
    </w:rPr>
  </w:style>
  <w:style w:type="character" w:customStyle="1" w:styleId="ae">
    <w:name w:val="Текст сноски Знак"/>
    <w:link w:val="af"/>
    <w:semiHidden/>
    <w:rsid w:val="003320B3"/>
    <w:rPr>
      <w:rFonts w:ascii="Times New Roman" w:eastAsia="Calibri" w:hAnsi="Times New Roman" w:cs="Times New Roman"/>
      <w:sz w:val="20"/>
      <w:szCs w:val="20"/>
      <w:lang w:val="x-none" w:eastAsia="ru-RU"/>
    </w:rPr>
  </w:style>
  <w:style w:type="paragraph" w:styleId="af">
    <w:name w:val="footnote text"/>
    <w:basedOn w:val="a"/>
    <w:link w:val="ae"/>
    <w:semiHidden/>
    <w:unhideWhenUsed/>
    <w:rsid w:val="003320B3"/>
    <w:rPr>
      <w:rFonts w:eastAsia="Calibri"/>
      <w:sz w:val="20"/>
      <w:szCs w:val="20"/>
      <w:lang w:val="x-none"/>
    </w:rPr>
  </w:style>
  <w:style w:type="character" w:customStyle="1" w:styleId="10">
    <w:name w:val="Текст сноски Знак1"/>
    <w:basedOn w:val="a0"/>
    <w:uiPriority w:val="99"/>
    <w:semiHidden/>
    <w:rsid w:val="003320B3"/>
    <w:rPr>
      <w:rFonts w:ascii="Times New Roman" w:eastAsia="Times New Roman" w:hAnsi="Times New Roman" w:cs="Times New Roman"/>
      <w:sz w:val="20"/>
      <w:szCs w:val="20"/>
      <w:lang w:eastAsia="ru-RU"/>
    </w:rPr>
  </w:style>
  <w:style w:type="character" w:customStyle="1" w:styleId="af0">
    <w:name w:val="Нижний колонтитул Знак"/>
    <w:link w:val="af1"/>
    <w:rsid w:val="003320B3"/>
    <w:rPr>
      <w:rFonts w:ascii="Times New Roman" w:eastAsia="Calibri" w:hAnsi="Times New Roman" w:cs="Times New Roman"/>
      <w:sz w:val="24"/>
      <w:szCs w:val="24"/>
      <w:lang w:val="x-none" w:eastAsia="ru-RU"/>
    </w:rPr>
  </w:style>
  <w:style w:type="paragraph" w:styleId="af1">
    <w:name w:val="footer"/>
    <w:basedOn w:val="a"/>
    <w:link w:val="af0"/>
    <w:unhideWhenUsed/>
    <w:rsid w:val="003320B3"/>
    <w:pPr>
      <w:tabs>
        <w:tab w:val="center" w:pos="4677"/>
        <w:tab w:val="right" w:pos="9355"/>
      </w:tabs>
    </w:pPr>
    <w:rPr>
      <w:rFonts w:eastAsia="Calibri"/>
      <w:lang w:val="x-none"/>
    </w:rPr>
  </w:style>
  <w:style w:type="character" w:customStyle="1" w:styleId="11">
    <w:name w:val="Нижний колонтитул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2">
    <w:name w:val="Основной текст Знак"/>
    <w:link w:val="af3"/>
    <w:rsid w:val="003320B3"/>
    <w:rPr>
      <w:rFonts w:ascii="Times New Roman" w:eastAsia="Calibri" w:hAnsi="Times New Roman" w:cs="Times New Roman"/>
      <w:b/>
      <w:sz w:val="20"/>
      <w:szCs w:val="20"/>
      <w:lang w:val="x-none" w:eastAsia="ru-RU"/>
    </w:rPr>
  </w:style>
  <w:style w:type="paragraph" w:styleId="af3">
    <w:name w:val="Body Text"/>
    <w:basedOn w:val="a"/>
    <w:link w:val="af2"/>
    <w:unhideWhenUsed/>
    <w:rsid w:val="003320B3"/>
    <w:pPr>
      <w:widowControl w:val="0"/>
      <w:snapToGrid w:val="0"/>
      <w:spacing w:line="256" w:lineRule="auto"/>
      <w:jc w:val="center"/>
    </w:pPr>
    <w:rPr>
      <w:rFonts w:eastAsia="Calibri"/>
      <w:b/>
      <w:sz w:val="20"/>
      <w:szCs w:val="20"/>
      <w:lang w:val="x-none"/>
    </w:rPr>
  </w:style>
  <w:style w:type="character" w:customStyle="1" w:styleId="12">
    <w:name w:val="Основной текст Знак1"/>
    <w:basedOn w:val="a0"/>
    <w:rsid w:val="003320B3"/>
    <w:rPr>
      <w:rFonts w:ascii="Times New Roman" w:eastAsia="Times New Roman" w:hAnsi="Times New Roman" w:cs="Times New Roman"/>
      <w:sz w:val="24"/>
      <w:szCs w:val="24"/>
      <w:lang w:eastAsia="ru-RU"/>
    </w:rPr>
  </w:style>
  <w:style w:type="character" w:customStyle="1" w:styleId="21">
    <w:name w:val="Основной текст 2 Знак"/>
    <w:link w:val="22"/>
    <w:rsid w:val="003320B3"/>
    <w:rPr>
      <w:rFonts w:ascii="Times New Roman" w:eastAsia="Calibri" w:hAnsi="Times New Roman" w:cs="Times New Roman"/>
      <w:sz w:val="24"/>
      <w:szCs w:val="24"/>
      <w:lang w:val="x-none" w:eastAsia="ru-RU"/>
    </w:rPr>
  </w:style>
  <w:style w:type="paragraph" w:styleId="22">
    <w:name w:val="Body Text 2"/>
    <w:basedOn w:val="a"/>
    <w:link w:val="21"/>
    <w:unhideWhenUsed/>
    <w:rsid w:val="003320B3"/>
    <w:pPr>
      <w:spacing w:after="120" w:line="480" w:lineRule="auto"/>
    </w:pPr>
    <w:rPr>
      <w:rFonts w:eastAsia="Calibri"/>
      <w:lang w:val="x-none"/>
    </w:rPr>
  </w:style>
  <w:style w:type="character" w:customStyle="1" w:styleId="210">
    <w:name w:val="Основной текст 2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4">
    <w:name w:val="Текст выноски Знак"/>
    <w:link w:val="af5"/>
    <w:semiHidden/>
    <w:rsid w:val="003320B3"/>
    <w:rPr>
      <w:rFonts w:ascii="Tahoma" w:eastAsia="Calibri" w:hAnsi="Tahoma" w:cs="Times New Roman"/>
      <w:sz w:val="16"/>
      <w:szCs w:val="16"/>
      <w:lang w:val="x-none" w:eastAsia="ru-RU"/>
    </w:rPr>
  </w:style>
  <w:style w:type="paragraph" w:styleId="af5">
    <w:name w:val="Balloon Text"/>
    <w:basedOn w:val="a"/>
    <w:link w:val="af4"/>
    <w:semiHidden/>
    <w:unhideWhenUsed/>
    <w:rsid w:val="003320B3"/>
    <w:rPr>
      <w:rFonts w:ascii="Tahoma" w:eastAsia="Calibri" w:hAnsi="Tahoma"/>
      <w:sz w:val="16"/>
      <w:szCs w:val="16"/>
      <w:lang w:val="x-none"/>
    </w:rPr>
  </w:style>
  <w:style w:type="character" w:customStyle="1" w:styleId="13">
    <w:name w:val="Текст выноски Знак1"/>
    <w:basedOn w:val="a0"/>
    <w:uiPriority w:val="99"/>
    <w:semiHidden/>
    <w:rsid w:val="003320B3"/>
    <w:rPr>
      <w:rFonts w:ascii="Tahoma" w:eastAsia="Times New Roman" w:hAnsi="Tahoma" w:cs="Tahoma"/>
      <w:sz w:val="16"/>
      <w:szCs w:val="16"/>
      <w:lang w:eastAsia="ru-RU"/>
    </w:rPr>
  </w:style>
  <w:style w:type="paragraph" w:customStyle="1" w:styleId="14">
    <w:name w:val="Абзац списка1"/>
    <w:basedOn w:val="a"/>
    <w:rsid w:val="003320B3"/>
    <w:pPr>
      <w:ind w:left="720"/>
    </w:pPr>
    <w:rPr>
      <w:rFonts w:eastAsia="Calibri"/>
    </w:rPr>
  </w:style>
  <w:style w:type="paragraph" w:customStyle="1" w:styleId="ConsNonformat">
    <w:name w:val="ConsNonformat"/>
    <w:rsid w:val="003320B3"/>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3320B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3320B3"/>
    <w:rPr>
      <w:sz w:val="28"/>
      <w:lang w:val="en-US" w:eastAsia="ru-RU"/>
    </w:rPr>
  </w:style>
  <w:style w:type="paragraph" w:customStyle="1" w:styleId="WW-">
    <w:name w:val="WW-Текст"/>
    <w:basedOn w:val="a"/>
    <w:rsid w:val="003320B3"/>
    <w:pPr>
      <w:suppressAutoHyphens/>
      <w:autoSpaceDE w:val="0"/>
    </w:pPr>
    <w:rPr>
      <w:rFonts w:ascii="Courier New" w:hAnsi="Courier New" w:cs="Courier New"/>
      <w:sz w:val="20"/>
      <w:szCs w:val="20"/>
      <w:lang w:eastAsia="zh-CN"/>
    </w:rPr>
  </w:style>
  <w:style w:type="paragraph" w:styleId="af6">
    <w:name w:val="List Paragraph"/>
    <w:basedOn w:val="a"/>
    <w:uiPriority w:val="34"/>
    <w:qFormat/>
    <w:rsid w:val="003320B3"/>
    <w:pPr>
      <w:ind w:left="720"/>
      <w:contextualSpacing/>
    </w:pPr>
    <w:rPr>
      <w:rFonts w:eastAsia="Calibri"/>
    </w:rPr>
  </w:style>
  <w:style w:type="paragraph" w:customStyle="1" w:styleId="15">
    <w:name w:val="Знак Знак1 Знак Знак Знак Знак"/>
    <w:basedOn w:val="a"/>
    <w:rsid w:val="003320B3"/>
    <w:pPr>
      <w:spacing w:after="160" w:line="240" w:lineRule="exact"/>
    </w:pPr>
    <w:rPr>
      <w:rFonts w:ascii="Verdana" w:hAnsi="Verdana"/>
      <w:sz w:val="20"/>
      <w:szCs w:val="20"/>
      <w:lang w:val="en-US" w:eastAsia="en-US"/>
    </w:rPr>
  </w:style>
  <w:style w:type="paragraph" w:styleId="af7">
    <w:name w:val="Normal (Web)"/>
    <w:basedOn w:val="a"/>
    <w:unhideWhenUsed/>
    <w:rsid w:val="00BA6149"/>
    <w:pPr>
      <w:spacing w:before="100" w:beforeAutospacing="1" w:after="11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75"/>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3320B3"/>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3320B3"/>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3320B3"/>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320B3"/>
    <w:rPr>
      <w:rFonts w:ascii="Arial" w:eastAsia="Times New Roman" w:hAnsi="Arial" w:cs="Times New Roman"/>
      <w:sz w:val="20"/>
      <w:szCs w:val="20"/>
      <w:lang w:val="x-none" w:eastAsia="ru-RU"/>
    </w:rPr>
  </w:style>
  <w:style w:type="character" w:customStyle="1" w:styleId="30">
    <w:name w:val="Заголовок 3 Знак"/>
    <w:basedOn w:val="a0"/>
    <w:link w:val="3"/>
    <w:rsid w:val="003320B3"/>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3320B3"/>
    <w:rPr>
      <w:rFonts w:ascii="Times New Roman" w:eastAsia="Times New Roman" w:hAnsi="Times New Roman" w:cs="Times New Roman"/>
      <w:b/>
      <w:bCs/>
      <w:sz w:val="24"/>
      <w:szCs w:val="20"/>
      <w:lang w:val="x-none" w:eastAsia="ru-RU"/>
    </w:rPr>
  </w:style>
  <w:style w:type="paragraph" w:styleId="a3">
    <w:name w:val="Body Text Indent"/>
    <w:basedOn w:val="a"/>
    <w:link w:val="a4"/>
    <w:unhideWhenUsed/>
    <w:rsid w:val="00687B75"/>
    <w:pPr>
      <w:ind w:firstLine="851"/>
      <w:jc w:val="both"/>
    </w:pPr>
    <w:rPr>
      <w:sz w:val="28"/>
      <w:szCs w:val="20"/>
      <w:lang w:val="en-US"/>
    </w:rPr>
  </w:style>
  <w:style w:type="character" w:customStyle="1" w:styleId="a4">
    <w:name w:val="Основной текст с отступом Знак"/>
    <w:basedOn w:val="a0"/>
    <w:link w:val="a3"/>
    <w:rsid w:val="00687B75"/>
    <w:rPr>
      <w:rFonts w:ascii="Times New Roman" w:eastAsia="Times New Roman" w:hAnsi="Times New Roman" w:cs="Times New Roman"/>
      <w:sz w:val="28"/>
      <w:szCs w:val="20"/>
      <w:lang w:val="en-US" w:eastAsia="ru-RU"/>
    </w:rPr>
  </w:style>
  <w:style w:type="character" w:customStyle="1" w:styleId="a5">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6"/>
    <w:uiPriority w:val="99"/>
    <w:locked/>
    <w:rsid w:val="003320B3"/>
    <w:rPr>
      <w:rFonts w:ascii="Courier New" w:hAnsi="Courier New" w:cs="Courier New"/>
      <w:lang w:val="x-none"/>
    </w:rPr>
  </w:style>
  <w:style w:type="paragraph" w:styleId="a6">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5"/>
    <w:uiPriority w:val="99"/>
    <w:unhideWhenUsed/>
    <w:rsid w:val="003320B3"/>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3320B3"/>
    <w:rPr>
      <w:rFonts w:ascii="Consolas" w:eastAsia="Times New Roman" w:hAnsi="Consolas" w:cs="Times New Roman"/>
      <w:sz w:val="21"/>
      <w:szCs w:val="21"/>
      <w:lang w:eastAsia="ru-RU"/>
    </w:rPr>
  </w:style>
  <w:style w:type="paragraph" w:customStyle="1" w:styleId="ConsNormal">
    <w:name w:val="ConsNormal"/>
    <w:rsid w:val="003320B3"/>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3320B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3320B3"/>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PlusCell">
    <w:name w:val="ConsPlusCell"/>
    <w:rsid w:val="003320B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Нормальный (таблица)"/>
    <w:basedOn w:val="a"/>
    <w:next w:val="a"/>
    <w:rsid w:val="003320B3"/>
    <w:pPr>
      <w:autoSpaceDE w:val="0"/>
      <w:autoSpaceDN w:val="0"/>
      <w:adjustRightInd w:val="0"/>
      <w:jc w:val="both"/>
    </w:pPr>
    <w:rPr>
      <w:rFonts w:ascii="Arial" w:eastAsia="Calibri" w:hAnsi="Arial"/>
    </w:rPr>
  </w:style>
  <w:style w:type="paragraph" w:customStyle="1" w:styleId="ConsPlusNonformat">
    <w:name w:val="ConsPlusNonformat"/>
    <w:rsid w:val="003320B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8">
    <w:name w:val="Гипертекстовая ссылка"/>
    <w:rsid w:val="003320B3"/>
    <w:rPr>
      <w:color w:val="008000"/>
    </w:rPr>
  </w:style>
  <w:style w:type="character" w:customStyle="1" w:styleId="sp01">
    <w:name w:val="sp01"/>
    <w:rsid w:val="003320B3"/>
    <w:rPr>
      <w:rFonts w:cs="Times New Roman"/>
    </w:rPr>
  </w:style>
  <w:style w:type="character" w:customStyle="1" w:styleId="s10">
    <w:name w:val="s_10"/>
    <w:rsid w:val="003320B3"/>
  </w:style>
  <w:style w:type="paragraph" w:customStyle="1" w:styleId="s16">
    <w:name w:val="s_16"/>
    <w:basedOn w:val="a"/>
    <w:rsid w:val="003320B3"/>
    <w:pPr>
      <w:spacing w:before="100" w:beforeAutospacing="1" w:after="100" w:afterAutospacing="1"/>
    </w:pPr>
  </w:style>
  <w:style w:type="character" w:styleId="a9">
    <w:name w:val="Hyperlink"/>
    <w:unhideWhenUsed/>
    <w:rsid w:val="003320B3"/>
    <w:rPr>
      <w:color w:val="0000FF"/>
      <w:u w:val="single"/>
    </w:rPr>
  </w:style>
  <w:style w:type="paragraph" w:styleId="aa">
    <w:name w:val="header"/>
    <w:basedOn w:val="a"/>
    <w:link w:val="ab"/>
    <w:unhideWhenUsed/>
    <w:rsid w:val="003320B3"/>
    <w:pPr>
      <w:tabs>
        <w:tab w:val="center" w:pos="4677"/>
        <w:tab w:val="right" w:pos="9355"/>
      </w:tabs>
    </w:pPr>
    <w:rPr>
      <w:rFonts w:eastAsia="Calibri"/>
      <w:lang w:val="x-none"/>
    </w:rPr>
  </w:style>
  <w:style w:type="character" w:customStyle="1" w:styleId="ab">
    <w:name w:val="Верхний колонтитул Знак"/>
    <w:basedOn w:val="a0"/>
    <w:link w:val="aa"/>
    <w:rsid w:val="003320B3"/>
    <w:rPr>
      <w:rFonts w:ascii="Times New Roman" w:eastAsia="Calibri" w:hAnsi="Times New Roman" w:cs="Times New Roman"/>
      <w:sz w:val="24"/>
      <w:szCs w:val="24"/>
      <w:lang w:val="x-none" w:eastAsia="ru-RU"/>
    </w:rPr>
  </w:style>
  <w:style w:type="paragraph" w:customStyle="1" w:styleId="ac">
    <w:name w:val="Содержимое таблицы"/>
    <w:basedOn w:val="a"/>
    <w:rsid w:val="003320B3"/>
    <w:pPr>
      <w:widowControl w:val="0"/>
      <w:suppressLineNumbers/>
      <w:suppressAutoHyphens/>
    </w:pPr>
  </w:style>
  <w:style w:type="character" w:styleId="ad">
    <w:name w:val="Emphasis"/>
    <w:uiPriority w:val="20"/>
    <w:qFormat/>
    <w:rsid w:val="003320B3"/>
    <w:rPr>
      <w:i/>
      <w:iCs/>
    </w:rPr>
  </w:style>
  <w:style w:type="character" w:customStyle="1" w:styleId="HTML">
    <w:name w:val="Стандартный HTML Знак"/>
    <w:link w:val="HTML0"/>
    <w:rsid w:val="003320B3"/>
    <w:rPr>
      <w:rFonts w:ascii="Courier New" w:eastAsia="Calibri" w:hAnsi="Courier New" w:cs="Times New Roman"/>
      <w:sz w:val="20"/>
      <w:szCs w:val="20"/>
      <w:lang w:val="x-none" w:eastAsia="ru-RU"/>
    </w:rPr>
  </w:style>
  <w:style w:type="paragraph" w:styleId="HTML0">
    <w:name w:val="HTML Preformatted"/>
    <w:basedOn w:val="a"/>
    <w:link w:val="HTML"/>
    <w:unhideWhenUsed/>
    <w:rsid w:val="003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3320B3"/>
    <w:rPr>
      <w:rFonts w:ascii="Consolas" w:eastAsia="Times New Roman" w:hAnsi="Consolas" w:cs="Times New Roman"/>
      <w:sz w:val="20"/>
      <w:szCs w:val="20"/>
      <w:lang w:eastAsia="ru-RU"/>
    </w:rPr>
  </w:style>
  <w:style w:type="character" w:customStyle="1" w:styleId="ae">
    <w:name w:val="Текст сноски Знак"/>
    <w:link w:val="af"/>
    <w:semiHidden/>
    <w:rsid w:val="003320B3"/>
    <w:rPr>
      <w:rFonts w:ascii="Times New Roman" w:eastAsia="Calibri" w:hAnsi="Times New Roman" w:cs="Times New Roman"/>
      <w:sz w:val="20"/>
      <w:szCs w:val="20"/>
      <w:lang w:val="x-none" w:eastAsia="ru-RU"/>
    </w:rPr>
  </w:style>
  <w:style w:type="paragraph" w:styleId="af">
    <w:name w:val="footnote text"/>
    <w:basedOn w:val="a"/>
    <w:link w:val="ae"/>
    <w:semiHidden/>
    <w:unhideWhenUsed/>
    <w:rsid w:val="003320B3"/>
    <w:rPr>
      <w:rFonts w:eastAsia="Calibri"/>
      <w:sz w:val="20"/>
      <w:szCs w:val="20"/>
      <w:lang w:val="x-none"/>
    </w:rPr>
  </w:style>
  <w:style w:type="character" w:customStyle="1" w:styleId="10">
    <w:name w:val="Текст сноски Знак1"/>
    <w:basedOn w:val="a0"/>
    <w:uiPriority w:val="99"/>
    <w:semiHidden/>
    <w:rsid w:val="003320B3"/>
    <w:rPr>
      <w:rFonts w:ascii="Times New Roman" w:eastAsia="Times New Roman" w:hAnsi="Times New Roman" w:cs="Times New Roman"/>
      <w:sz w:val="20"/>
      <w:szCs w:val="20"/>
      <w:lang w:eastAsia="ru-RU"/>
    </w:rPr>
  </w:style>
  <w:style w:type="character" w:customStyle="1" w:styleId="af0">
    <w:name w:val="Нижний колонтитул Знак"/>
    <w:link w:val="af1"/>
    <w:rsid w:val="003320B3"/>
    <w:rPr>
      <w:rFonts w:ascii="Times New Roman" w:eastAsia="Calibri" w:hAnsi="Times New Roman" w:cs="Times New Roman"/>
      <w:sz w:val="24"/>
      <w:szCs w:val="24"/>
      <w:lang w:val="x-none" w:eastAsia="ru-RU"/>
    </w:rPr>
  </w:style>
  <w:style w:type="paragraph" w:styleId="af1">
    <w:name w:val="footer"/>
    <w:basedOn w:val="a"/>
    <w:link w:val="af0"/>
    <w:unhideWhenUsed/>
    <w:rsid w:val="003320B3"/>
    <w:pPr>
      <w:tabs>
        <w:tab w:val="center" w:pos="4677"/>
        <w:tab w:val="right" w:pos="9355"/>
      </w:tabs>
    </w:pPr>
    <w:rPr>
      <w:rFonts w:eastAsia="Calibri"/>
      <w:lang w:val="x-none"/>
    </w:rPr>
  </w:style>
  <w:style w:type="character" w:customStyle="1" w:styleId="11">
    <w:name w:val="Нижний колонтитул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2">
    <w:name w:val="Основной текст Знак"/>
    <w:link w:val="af3"/>
    <w:rsid w:val="003320B3"/>
    <w:rPr>
      <w:rFonts w:ascii="Times New Roman" w:eastAsia="Calibri" w:hAnsi="Times New Roman" w:cs="Times New Roman"/>
      <w:b/>
      <w:sz w:val="20"/>
      <w:szCs w:val="20"/>
      <w:lang w:val="x-none" w:eastAsia="ru-RU"/>
    </w:rPr>
  </w:style>
  <w:style w:type="paragraph" w:styleId="af3">
    <w:name w:val="Body Text"/>
    <w:basedOn w:val="a"/>
    <w:link w:val="af2"/>
    <w:unhideWhenUsed/>
    <w:rsid w:val="003320B3"/>
    <w:pPr>
      <w:widowControl w:val="0"/>
      <w:snapToGrid w:val="0"/>
      <w:spacing w:line="256" w:lineRule="auto"/>
      <w:jc w:val="center"/>
    </w:pPr>
    <w:rPr>
      <w:rFonts w:eastAsia="Calibri"/>
      <w:b/>
      <w:sz w:val="20"/>
      <w:szCs w:val="20"/>
      <w:lang w:val="x-none"/>
    </w:rPr>
  </w:style>
  <w:style w:type="character" w:customStyle="1" w:styleId="12">
    <w:name w:val="Основной текст Знак1"/>
    <w:basedOn w:val="a0"/>
    <w:rsid w:val="003320B3"/>
    <w:rPr>
      <w:rFonts w:ascii="Times New Roman" w:eastAsia="Times New Roman" w:hAnsi="Times New Roman" w:cs="Times New Roman"/>
      <w:sz w:val="24"/>
      <w:szCs w:val="24"/>
      <w:lang w:eastAsia="ru-RU"/>
    </w:rPr>
  </w:style>
  <w:style w:type="character" w:customStyle="1" w:styleId="21">
    <w:name w:val="Основной текст 2 Знак"/>
    <w:link w:val="22"/>
    <w:rsid w:val="003320B3"/>
    <w:rPr>
      <w:rFonts w:ascii="Times New Roman" w:eastAsia="Calibri" w:hAnsi="Times New Roman" w:cs="Times New Roman"/>
      <w:sz w:val="24"/>
      <w:szCs w:val="24"/>
      <w:lang w:val="x-none" w:eastAsia="ru-RU"/>
    </w:rPr>
  </w:style>
  <w:style w:type="paragraph" w:styleId="22">
    <w:name w:val="Body Text 2"/>
    <w:basedOn w:val="a"/>
    <w:link w:val="21"/>
    <w:unhideWhenUsed/>
    <w:rsid w:val="003320B3"/>
    <w:pPr>
      <w:spacing w:after="120" w:line="480" w:lineRule="auto"/>
    </w:pPr>
    <w:rPr>
      <w:rFonts w:eastAsia="Calibri"/>
      <w:lang w:val="x-none"/>
    </w:rPr>
  </w:style>
  <w:style w:type="character" w:customStyle="1" w:styleId="210">
    <w:name w:val="Основной текст 2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4">
    <w:name w:val="Текст выноски Знак"/>
    <w:link w:val="af5"/>
    <w:semiHidden/>
    <w:rsid w:val="003320B3"/>
    <w:rPr>
      <w:rFonts w:ascii="Tahoma" w:eastAsia="Calibri" w:hAnsi="Tahoma" w:cs="Times New Roman"/>
      <w:sz w:val="16"/>
      <w:szCs w:val="16"/>
      <w:lang w:val="x-none" w:eastAsia="ru-RU"/>
    </w:rPr>
  </w:style>
  <w:style w:type="paragraph" w:styleId="af5">
    <w:name w:val="Balloon Text"/>
    <w:basedOn w:val="a"/>
    <w:link w:val="af4"/>
    <w:semiHidden/>
    <w:unhideWhenUsed/>
    <w:rsid w:val="003320B3"/>
    <w:rPr>
      <w:rFonts w:ascii="Tahoma" w:eastAsia="Calibri" w:hAnsi="Tahoma"/>
      <w:sz w:val="16"/>
      <w:szCs w:val="16"/>
      <w:lang w:val="x-none"/>
    </w:rPr>
  </w:style>
  <w:style w:type="character" w:customStyle="1" w:styleId="13">
    <w:name w:val="Текст выноски Знак1"/>
    <w:basedOn w:val="a0"/>
    <w:uiPriority w:val="99"/>
    <w:semiHidden/>
    <w:rsid w:val="003320B3"/>
    <w:rPr>
      <w:rFonts w:ascii="Tahoma" w:eastAsia="Times New Roman" w:hAnsi="Tahoma" w:cs="Tahoma"/>
      <w:sz w:val="16"/>
      <w:szCs w:val="16"/>
      <w:lang w:eastAsia="ru-RU"/>
    </w:rPr>
  </w:style>
  <w:style w:type="paragraph" w:customStyle="1" w:styleId="14">
    <w:name w:val="Абзац списка1"/>
    <w:basedOn w:val="a"/>
    <w:rsid w:val="003320B3"/>
    <w:pPr>
      <w:ind w:left="720"/>
    </w:pPr>
    <w:rPr>
      <w:rFonts w:eastAsia="Calibri"/>
    </w:rPr>
  </w:style>
  <w:style w:type="paragraph" w:customStyle="1" w:styleId="ConsNonformat">
    <w:name w:val="ConsNonformat"/>
    <w:rsid w:val="003320B3"/>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3320B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3320B3"/>
    <w:rPr>
      <w:sz w:val="28"/>
      <w:lang w:val="en-US" w:eastAsia="ru-RU"/>
    </w:rPr>
  </w:style>
  <w:style w:type="paragraph" w:customStyle="1" w:styleId="WW-">
    <w:name w:val="WW-Текст"/>
    <w:basedOn w:val="a"/>
    <w:rsid w:val="003320B3"/>
    <w:pPr>
      <w:suppressAutoHyphens/>
      <w:autoSpaceDE w:val="0"/>
    </w:pPr>
    <w:rPr>
      <w:rFonts w:ascii="Courier New" w:hAnsi="Courier New" w:cs="Courier New"/>
      <w:sz w:val="20"/>
      <w:szCs w:val="20"/>
      <w:lang w:eastAsia="zh-CN"/>
    </w:rPr>
  </w:style>
  <w:style w:type="paragraph" w:styleId="af6">
    <w:name w:val="List Paragraph"/>
    <w:basedOn w:val="a"/>
    <w:uiPriority w:val="34"/>
    <w:qFormat/>
    <w:rsid w:val="003320B3"/>
    <w:pPr>
      <w:ind w:left="720"/>
      <w:contextualSpacing/>
    </w:pPr>
    <w:rPr>
      <w:rFonts w:eastAsia="Calibri"/>
    </w:rPr>
  </w:style>
  <w:style w:type="paragraph" w:customStyle="1" w:styleId="15">
    <w:name w:val="Знак Знак1 Знак Знак Знак Знак"/>
    <w:basedOn w:val="a"/>
    <w:rsid w:val="003320B3"/>
    <w:pPr>
      <w:spacing w:after="160" w:line="240" w:lineRule="exact"/>
    </w:pPr>
    <w:rPr>
      <w:rFonts w:ascii="Verdana" w:hAnsi="Verdana"/>
      <w:sz w:val="20"/>
      <w:szCs w:val="20"/>
      <w:lang w:val="en-US" w:eastAsia="en-US"/>
    </w:rPr>
  </w:style>
  <w:style w:type="paragraph" w:styleId="af7">
    <w:name w:val="Normal (Web)"/>
    <w:basedOn w:val="a"/>
    <w:unhideWhenUsed/>
    <w:rsid w:val="00BA6149"/>
    <w:pPr>
      <w:spacing w:before="100" w:beforeAutospacing="1" w:after="11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2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800200.22701/"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consultantplus://offline/ref=1F5AB976EAB5F7E55D943DDE4AC62C29042E69D1C47D9218E91603E633928080E949DF121F2B3587Y7c2H" TargetMode="External"/><Relationship Id="rId4" Type="http://schemas.openxmlformats.org/officeDocument/2006/relationships/settings" Target="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14794</Words>
  <Characters>84329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2023-04-14T06:37:00Z</dcterms:created>
  <dcterms:modified xsi:type="dcterms:W3CDTF">2023-04-14T06:54:00Z</dcterms:modified>
</cp:coreProperties>
</file>