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9"/>
        <w:gridCol w:w="5266"/>
      </w:tblGrid>
      <w:tr w:rsidR="006E5F7D" w:rsidRPr="006E5F7D" w:rsidTr="006E5F7D">
        <w:trPr>
          <w:gridAfter w:val="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Общая информация</w:t>
            </w: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Номер извещения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0144300041317000004</w:t>
            </w: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ямочный ремонт асфальтобетонных дорог общего пользования местного значения</w:t>
            </w: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Запрос котировок</w:t>
            </w: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Заказчик</w:t>
            </w: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br/>
              <w:t>АДМИНИСТРАЦИЯ ПОСЕЛКА ИМЕНИ К.ЛИБКНЕХТА КУРЧАТОВСКОГО РАЙОНА КУРСКОЙ ОБЛАСТИ</w:t>
            </w: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F7D" w:rsidRPr="006E5F7D" w:rsidRDefault="006E5F7D" w:rsidP="006E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АДМИНИСТРАЦИЯ ПОСЕЛКА ИМЕНИ К.ЛИБКНЕХТА КУРЧАТОВСКОГО РАЙОНА КУРСКОЙ ОБЛАСТИ</w:t>
            </w: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Российская Федерация, 307240, Курская </w:t>
            </w:r>
            <w:proofErr w:type="spellStart"/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обл</w:t>
            </w:r>
            <w:proofErr w:type="spellEnd"/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, К.Либкнехта </w:t>
            </w:r>
            <w:proofErr w:type="spellStart"/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п</w:t>
            </w:r>
            <w:proofErr w:type="spellEnd"/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ул</w:t>
            </w:r>
            <w:proofErr w:type="spellEnd"/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 СУВОРОВ, 7</w:t>
            </w:r>
            <w:proofErr w:type="gramStart"/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/А</w:t>
            </w:r>
            <w:proofErr w:type="gramEnd"/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Российская Федерация, 307240, Курская </w:t>
            </w:r>
            <w:proofErr w:type="spellStart"/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обл</w:t>
            </w:r>
            <w:proofErr w:type="spellEnd"/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, К.Либкнехта </w:t>
            </w:r>
            <w:proofErr w:type="spellStart"/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п</w:t>
            </w:r>
            <w:proofErr w:type="spellEnd"/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ул</w:t>
            </w:r>
            <w:proofErr w:type="spellEnd"/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 СУВОРОВ, 7</w:t>
            </w:r>
            <w:proofErr w:type="gramStart"/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/А</w:t>
            </w:r>
            <w:proofErr w:type="gramEnd"/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proofErr w:type="spellStart"/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Поедайлов</w:t>
            </w:r>
            <w:proofErr w:type="spellEnd"/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 Александр Николаевич</w:t>
            </w: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pengrad84@mail.ru</w:t>
            </w: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7-47131-91239</w:t>
            </w: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Информация отсутствует</w:t>
            </w: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контрактный управляющий - </w:t>
            </w:r>
            <w:proofErr w:type="spellStart"/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Поедайлов</w:t>
            </w:r>
            <w:proofErr w:type="spellEnd"/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 Александр Николаевич</w:t>
            </w: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номер и дата бюджетного обязательства: № 3830133717440000150 от 12.05.2017 г.</w:t>
            </w: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F7D" w:rsidRPr="006E5F7D" w:rsidRDefault="006E5F7D" w:rsidP="006E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15.05.2017 08:00</w:t>
            </w: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24.05.2017 11:30</w:t>
            </w: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307240, Российская Федерация, Курская область, Курчатовский район, п. К.Либкнехта, ул. З.Х. Суворова, д. 7а</w:t>
            </w: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В соответствии с требованиями Федерального закона от 05.04.2013 №44-ФЗ "О контрактной системе в сфере закупок товаров, работ, услуг для обеспечения государственных и муниципальных нужд". В случае подачи участником заявки в форме электронного документа заявка подается с учетом требований статьи 5 данного закона через ЕИС. Режим работы: </w:t>
            </w:r>
            <w:proofErr w:type="spellStart"/>
            <w:proofErr w:type="gramStart"/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пн</w:t>
            </w:r>
            <w:proofErr w:type="spellEnd"/>
            <w:proofErr w:type="gramEnd"/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 – </w:t>
            </w:r>
            <w:proofErr w:type="spellStart"/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пт</w:t>
            </w:r>
            <w:proofErr w:type="spellEnd"/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 с 08 ч. 00 мин. до 17 ч. 00 мин. перерыв с 12 ч. 00 мин. до 13 ч. 00 мин., кроме выходных и праздничных дней</w:t>
            </w: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Форма котировочной заявки прикреплена к извещению в виде </w:t>
            </w: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lastRenderedPageBreak/>
              <w:t>файла "Приложение № 4 к извещению о проведении запроса котировок - Форма котировочной заявки" на странице «Документы закупки»</w:t>
            </w: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lastRenderedPageBreak/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24.05.2017 11:30</w:t>
            </w: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307240, Российская Федерация, Курская область, Курчатовский район, п. К.Либкнехта, ул. З.Х. Суворова, д. 7а</w:t>
            </w: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Информация отсутствует</w:t>
            </w: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proofErr w:type="gramStart"/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не ранее, чем через семь дней с даты размещения в единой информационной системы протокола рассмотрения и оценки заявок на участие в запросе котировок и не позднее чем через двадцать дней с даты подписания указанного протокола</w:t>
            </w:r>
            <w:proofErr w:type="gramEnd"/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уклонившимся</w:t>
            </w:r>
            <w:proofErr w:type="gramEnd"/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В случае</w:t>
            </w:r>
            <w:proofErr w:type="gramStart"/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,</w:t>
            </w:r>
            <w:proofErr w:type="gramEnd"/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 в срок, указанный в извещении о проведении запроса котировок, такой победитель признается уклонившимся от заключения контракта.</w:t>
            </w: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Условия контракта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F7D" w:rsidRPr="006E5F7D" w:rsidRDefault="006E5F7D" w:rsidP="006E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404192.00 Российский рубль</w:t>
            </w: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Начальная (максимальная) цена контракта определена путем применения метода сопоставимых рыночных цен (анализа рынка). Обоснование начальной (максимальной) цены контракта прилагается к извещению в виде файла "Приложение № 2 к извещению о проведении запроса котировок - Обоснование начальной (максимальной) цены контракта" на странице "Документа закупки"</w:t>
            </w: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бюджет поселка имени К.Либкнехта Курчатовского района Курской области</w:t>
            </w: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173461200096746120100100030074211244</w:t>
            </w: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Российская Федерация, Курская </w:t>
            </w:r>
            <w:proofErr w:type="spellStart"/>
            <w:proofErr w:type="gramStart"/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обл</w:t>
            </w:r>
            <w:proofErr w:type="spellEnd"/>
            <w:proofErr w:type="gramEnd"/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, 307240, Курчатовский район, п. К.Либкнехта</w:t>
            </w: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Другая периодичность</w:t>
            </w: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Информация о возможности одностороннего </w:t>
            </w: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lastRenderedPageBreak/>
              <w:t>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lastRenderedPageBreak/>
              <w:t xml:space="preserve">В соответствии с положениями частей 8 - 26 статьи 95 </w:t>
            </w: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lastRenderedPageBreak/>
              <w:t>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нужд». Заказчик вправе принять решение об одностороннем отказе от исполнения контракта в соответствии с гражданским законодательством, в случае существенных нарушений условий контракта исполнителем</w:t>
            </w: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F7D" w:rsidRPr="006E5F7D" w:rsidRDefault="006E5F7D" w:rsidP="006E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F7D" w:rsidRPr="006E5F7D" w:rsidTr="006E5F7D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61"/>
              <w:gridCol w:w="1500"/>
              <w:gridCol w:w="1316"/>
              <w:gridCol w:w="1441"/>
              <w:gridCol w:w="1260"/>
              <w:gridCol w:w="1347"/>
            </w:tblGrid>
            <w:tr w:rsidR="006E5F7D" w:rsidRPr="006E5F7D">
              <w:tc>
                <w:tcPr>
                  <w:tcW w:w="0" w:type="auto"/>
                  <w:gridSpan w:val="6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E5F7D" w:rsidRPr="006E5F7D" w:rsidRDefault="006E5F7D" w:rsidP="006E5F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6E5F7D" w:rsidRPr="006E5F7D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E5F7D" w:rsidRPr="006E5F7D" w:rsidRDefault="006E5F7D" w:rsidP="006E5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E5F7D" w:rsidRPr="006E5F7D" w:rsidRDefault="006E5F7D" w:rsidP="006E5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  <w:proofErr w:type="gramStart"/>
                  <w:r w:rsidRPr="006E5F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E5F7D" w:rsidRPr="006E5F7D" w:rsidRDefault="006E5F7D" w:rsidP="006E5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E5F7D" w:rsidRPr="006E5F7D" w:rsidRDefault="006E5F7D" w:rsidP="006E5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E5F7D" w:rsidRPr="006E5F7D" w:rsidRDefault="006E5F7D" w:rsidP="006E5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6E5F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6E5F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6E5F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6E5F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E5F7D" w:rsidRPr="006E5F7D" w:rsidRDefault="006E5F7D" w:rsidP="006E5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6E5F7D" w:rsidRPr="006E5F7D"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E5F7D" w:rsidRPr="006E5F7D" w:rsidRDefault="006E5F7D" w:rsidP="006E5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ямочный ремонт асфальтобетонных дорог общего пользования местного значения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E5F7D" w:rsidRPr="006E5F7D" w:rsidRDefault="006E5F7D" w:rsidP="006E5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42.11.10.120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E5F7D" w:rsidRPr="006E5F7D" w:rsidRDefault="006E5F7D" w:rsidP="006E5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6E5F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E5F7D" w:rsidRPr="006E5F7D" w:rsidRDefault="006E5F7D" w:rsidP="006E5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E5F7D" w:rsidRPr="006E5F7D" w:rsidRDefault="006E5F7D" w:rsidP="006E5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404192.00</w:t>
                  </w:r>
                </w:p>
              </w:tc>
              <w:tc>
                <w:tcPr>
                  <w:tcW w:w="0" w:type="auto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E5F7D" w:rsidRPr="006E5F7D" w:rsidRDefault="006E5F7D" w:rsidP="006E5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404192.00</w:t>
                  </w:r>
                </w:p>
              </w:tc>
            </w:tr>
            <w:tr w:rsidR="006E5F7D" w:rsidRPr="006E5F7D">
              <w:tc>
                <w:tcPr>
                  <w:tcW w:w="0" w:type="auto"/>
                  <w:gridSpan w:val="6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6E5F7D" w:rsidRPr="006E5F7D" w:rsidRDefault="006E5F7D" w:rsidP="006E5F7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5F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404192.00</w:t>
                  </w:r>
                </w:p>
              </w:tc>
            </w:tr>
          </w:tbl>
          <w:p w:rsidR="006E5F7D" w:rsidRPr="006E5F7D" w:rsidRDefault="006E5F7D" w:rsidP="006E5F7D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F7D" w:rsidRPr="006E5F7D" w:rsidRDefault="006E5F7D" w:rsidP="006E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Преимущества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 xml:space="preserve">Не </w:t>
            </w:r>
            <w:proofErr w:type="gramStart"/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установлены</w:t>
            </w:r>
            <w:proofErr w:type="gramEnd"/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12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1 Единые требования к участникам (в соответствии с частью 1 Статьи 31 Федерального закона № 44-ФЗ)</w:t>
            </w:r>
          </w:p>
          <w:p w:rsidR="006E5F7D" w:rsidRPr="006E5F7D" w:rsidRDefault="006E5F7D" w:rsidP="006E5F7D">
            <w:pPr>
              <w:spacing w:after="12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proofErr w:type="gramStart"/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указаны в описании объекта закупки, прикрепленному к извещению в виде файла "Приложение 1 к извещению о проведении запроса котировок - Описание объекта закупки" на странице «Документы закупки»</w:t>
            </w:r>
            <w:proofErr w:type="gramEnd"/>
          </w:p>
          <w:p w:rsidR="006E5F7D" w:rsidRPr="006E5F7D" w:rsidRDefault="006E5F7D" w:rsidP="006E5F7D">
            <w:pPr>
              <w:spacing w:after="12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</w:t>
            </w:r>
          </w:p>
          <w:p w:rsidR="006E5F7D" w:rsidRPr="006E5F7D" w:rsidRDefault="006E5F7D" w:rsidP="006E5F7D">
            <w:pPr>
              <w:spacing w:after="12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2 Единые требования к участникам (в соответствии с частью 1.1 статьи 31 Федерального закона № 44-ФЗ)</w:t>
            </w:r>
          </w:p>
          <w:p w:rsidR="006E5F7D" w:rsidRPr="006E5F7D" w:rsidRDefault="006E5F7D" w:rsidP="006E5F7D">
            <w:pPr>
              <w:spacing w:after="12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Отсутствие в предусмотренном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</w:t>
            </w:r>
          </w:p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Установлен запрет на участие в запросе котировок организаций, находящихся под юрисдикцией Турецкой Республики, а также организаций, контролируемых гражданами Турецкой Республики и (или) организаций, находящихся под юрисдикцией Турецкой Республики в соответствии с Постановлением Правительства Российской Федерации от 29 декабря 2015 года № 1457.</w:t>
            </w: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5F7D" w:rsidRPr="006E5F7D" w:rsidRDefault="006E5F7D" w:rsidP="006E5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lastRenderedPageBreak/>
              <w:t>Обеспечение исполнения контракта не требуется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Информация отсутствует</w:t>
            </w: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uto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b/>
                <w:bCs/>
                <w:color w:val="555555"/>
                <w:sz w:val="17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12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1 Приложение № 1 к извещению о проведении запроса котировок - Описание объекта закупки</w:t>
            </w:r>
          </w:p>
          <w:p w:rsidR="006E5F7D" w:rsidRPr="006E5F7D" w:rsidRDefault="006E5F7D" w:rsidP="006E5F7D">
            <w:pPr>
              <w:spacing w:after="12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2 приложение № 2 к извещению о проведении запроса котировок - Обоснование начальной (максимальной) цены контракта</w:t>
            </w:r>
          </w:p>
          <w:p w:rsidR="006E5F7D" w:rsidRPr="006E5F7D" w:rsidRDefault="006E5F7D" w:rsidP="006E5F7D">
            <w:pPr>
              <w:spacing w:after="12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3 Приложение № 3 к извещению о проведении запроса котировок - проект контракта</w:t>
            </w:r>
          </w:p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4 Приложение № 4 к извещению о проведении запроса котировок - Форма котировочной заявки</w:t>
            </w:r>
          </w:p>
        </w:tc>
      </w:tr>
      <w:tr w:rsidR="006E5F7D" w:rsidRPr="006E5F7D" w:rsidTr="006E5F7D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Дата и время подписания печатной формы извещени</w:t>
            </w:r>
            <w:proofErr w:type="gramStart"/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я(</w:t>
            </w:r>
            <w:proofErr w:type="gramEnd"/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E5F7D" w:rsidRPr="006E5F7D" w:rsidRDefault="006E5F7D" w:rsidP="006E5F7D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6E5F7D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14.05.2017 22:08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E5F7D"/>
    <w:rsid w:val="00560C54"/>
    <w:rsid w:val="006E5F7D"/>
    <w:rsid w:val="00CB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F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1125</Words>
  <Characters>6416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2023-06-14T06:13:00Z</dcterms:created>
  <dcterms:modified xsi:type="dcterms:W3CDTF">2023-06-14T06:13:00Z</dcterms:modified>
</cp:coreProperties>
</file>