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A3" w:rsidRPr="00931A11" w:rsidRDefault="00B83FA3" w:rsidP="00B83FA3">
      <w:pPr>
        <w:pStyle w:val="1"/>
        <w:rPr>
          <w:rFonts w:ascii="Arial" w:eastAsia="Arial Unicode MS" w:hAnsi="Arial" w:cs="Arial"/>
          <w:sz w:val="32"/>
          <w:szCs w:val="32"/>
        </w:rPr>
      </w:pPr>
      <w:r w:rsidRPr="00931A11">
        <w:rPr>
          <w:rFonts w:ascii="Arial" w:hAnsi="Arial" w:cs="Arial"/>
          <w:sz w:val="32"/>
          <w:szCs w:val="32"/>
        </w:rPr>
        <w:t>СОБРАНИЕ ДЕПУТАТОВ</w:t>
      </w:r>
    </w:p>
    <w:p w:rsidR="00B83FA3" w:rsidRPr="00931A11" w:rsidRDefault="00B83FA3" w:rsidP="00B83F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1A11">
        <w:rPr>
          <w:rFonts w:ascii="Arial" w:hAnsi="Arial" w:cs="Arial"/>
          <w:b/>
          <w:bCs/>
          <w:sz w:val="32"/>
          <w:szCs w:val="32"/>
        </w:rPr>
        <w:t>ПОСЕЛКА ИМЕНИ К. ЛИБКНЕХТА</w:t>
      </w:r>
    </w:p>
    <w:p w:rsidR="00B83FA3" w:rsidRPr="00931A11" w:rsidRDefault="00B83FA3" w:rsidP="00B83F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1A11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</w:p>
    <w:p w:rsidR="00B83FA3" w:rsidRPr="00931A11" w:rsidRDefault="00B83FA3" w:rsidP="00B83FA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31A11" w:rsidRPr="00931A11" w:rsidRDefault="00B83FA3" w:rsidP="00B83F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1A11">
        <w:rPr>
          <w:rFonts w:ascii="Arial" w:hAnsi="Arial" w:cs="Arial"/>
          <w:b/>
          <w:bCs/>
          <w:sz w:val="32"/>
          <w:szCs w:val="32"/>
        </w:rPr>
        <w:t xml:space="preserve">РЕШЕНИЕ </w:t>
      </w:r>
    </w:p>
    <w:p w:rsidR="00B83FA3" w:rsidRPr="00931A11" w:rsidRDefault="00931A11" w:rsidP="00B83F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31A11">
        <w:rPr>
          <w:rFonts w:ascii="Arial" w:hAnsi="Arial" w:cs="Arial"/>
          <w:b/>
          <w:bCs/>
          <w:sz w:val="32"/>
          <w:szCs w:val="32"/>
        </w:rPr>
        <w:t xml:space="preserve">От 31 октября 2014г. </w:t>
      </w:r>
      <w:r w:rsidR="00B83FA3" w:rsidRPr="00931A11">
        <w:rPr>
          <w:rFonts w:ascii="Arial" w:hAnsi="Arial" w:cs="Arial"/>
          <w:b/>
          <w:bCs/>
          <w:sz w:val="32"/>
          <w:szCs w:val="32"/>
        </w:rPr>
        <w:t>№ 18</w:t>
      </w:r>
      <w:r w:rsidR="000F21DA" w:rsidRPr="00931A11">
        <w:rPr>
          <w:rFonts w:ascii="Arial" w:hAnsi="Arial" w:cs="Arial"/>
          <w:b/>
          <w:bCs/>
          <w:sz w:val="32"/>
          <w:szCs w:val="32"/>
        </w:rPr>
        <w:t>5</w:t>
      </w:r>
    </w:p>
    <w:p w:rsidR="00B83FA3" w:rsidRPr="00931A11" w:rsidRDefault="00B83FA3" w:rsidP="00B83FA3">
      <w:pPr>
        <w:rPr>
          <w:rFonts w:ascii="Arial" w:hAnsi="Arial" w:cs="Arial"/>
          <w:sz w:val="32"/>
          <w:szCs w:val="32"/>
        </w:rPr>
      </w:pPr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  <w:r w:rsidRPr="00931A11">
        <w:rPr>
          <w:rFonts w:ascii="Arial" w:hAnsi="Arial" w:cs="Arial"/>
          <w:b/>
          <w:sz w:val="32"/>
          <w:szCs w:val="32"/>
        </w:rPr>
        <w:t>Об утверждении перечня услуг, которые</w:t>
      </w:r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  <w:r w:rsidRPr="00931A11">
        <w:rPr>
          <w:rFonts w:ascii="Arial" w:hAnsi="Arial" w:cs="Arial"/>
          <w:b/>
          <w:sz w:val="32"/>
          <w:szCs w:val="32"/>
        </w:rPr>
        <w:t>являются необходимыми и обязательными</w:t>
      </w:r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  <w:r w:rsidRPr="00931A11">
        <w:rPr>
          <w:rFonts w:ascii="Arial" w:hAnsi="Arial" w:cs="Arial"/>
          <w:b/>
          <w:sz w:val="32"/>
          <w:szCs w:val="32"/>
        </w:rPr>
        <w:t>для предоставления Администрацией</w:t>
      </w:r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  <w:r w:rsidRPr="00931A11">
        <w:rPr>
          <w:rFonts w:ascii="Arial" w:hAnsi="Arial" w:cs="Arial"/>
          <w:b/>
          <w:sz w:val="32"/>
          <w:szCs w:val="32"/>
        </w:rPr>
        <w:t>поселка К.Либкнехта Курчатовского района</w:t>
      </w:r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  <w:r w:rsidRPr="00931A11">
        <w:rPr>
          <w:rFonts w:ascii="Arial" w:hAnsi="Arial" w:cs="Arial"/>
          <w:b/>
          <w:sz w:val="32"/>
          <w:szCs w:val="32"/>
        </w:rPr>
        <w:t>Курской области муниципальных услуг и</w:t>
      </w:r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  <w:r w:rsidRPr="00931A11">
        <w:rPr>
          <w:rFonts w:ascii="Arial" w:hAnsi="Arial" w:cs="Arial"/>
          <w:b/>
          <w:sz w:val="32"/>
          <w:szCs w:val="32"/>
        </w:rPr>
        <w:t xml:space="preserve">предоставляются организациями, участвующими </w:t>
      </w:r>
      <w:proofErr w:type="gramStart"/>
      <w:r w:rsidRPr="00931A11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31A11">
        <w:rPr>
          <w:rFonts w:ascii="Arial" w:hAnsi="Arial" w:cs="Arial"/>
          <w:b/>
          <w:sz w:val="32"/>
          <w:szCs w:val="32"/>
        </w:rPr>
        <w:t>предоставлении</w:t>
      </w:r>
      <w:proofErr w:type="gramEnd"/>
      <w:r w:rsidRPr="00931A11">
        <w:rPr>
          <w:rFonts w:ascii="Arial" w:hAnsi="Arial" w:cs="Arial"/>
          <w:b/>
          <w:sz w:val="32"/>
          <w:szCs w:val="32"/>
        </w:rPr>
        <w:t xml:space="preserve"> муниципальных услуг,</w:t>
      </w:r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  <w:r w:rsidRPr="00931A11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931A11">
        <w:rPr>
          <w:rFonts w:ascii="Arial" w:hAnsi="Arial" w:cs="Arial"/>
          <w:b/>
          <w:sz w:val="32"/>
          <w:szCs w:val="32"/>
        </w:rPr>
        <w:t>определении</w:t>
      </w:r>
      <w:proofErr w:type="gramEnd"/>
      <w:r w:rsidRPr="00931A11">
        <w:rPr>
          <w:rFonts w:ascii="Arial" w:hAnsi="Arial" w:cs="Arial"/>
          <w:b/>
          <w:sz w:val="32"/>
          <w:szCs w:val="32"/>
        </w:rPr>
        <w:t xml:space="preserve"> размера платы за их оказание</w:t>
      </w:r>
    </w:p>
    <w:p w:rsidR="00B83FA3" w:rsidRPr="00931A11" w:rsidRDefault="00B83FA3" w:rsidP="00931A11">
      <w:pPr>
        <w:jc w:val="center"/>
        <w:rPr>
          <w:rFonts w:ascii="Arial" w:hAnsi="Arial" w:cs="Arial"/>
          <w:b/>
          <w:sz w:val="32"/>
          <w:szCs w:val="32"/>
        </w:rPr>
      </w:pPr>
    </w:p>
    <w:p w:rsidR="00B83FA3" w:rsidRPr="00931A11" w:rsidRDefault="00B83FA3" w:rsidP="00931A11">
      <w:pPr>
        <w:ind w:firstLine="708"/>
        <w:jc w:val="both"/>
        <w:rPr>
          <w:rFonts w:ascii="Arial" w:hAnsi="Arial" w:cs="Arial"/>
        </w:rPr>
      </w:pPr>
      <w:r w:rsidRPr="00931A11">
        <w:rPr>
          <w:rFonts w:ascii="Arial" w:hAnsi="Arial" w:cs="Arial"/>
        </w:rPr>
        <w:t xml:space="preserve">В </w:t>
      </w:r>
      <w:r w:rsidRPr="00931A11">
        <w:rPr>
          <w:rFonts w:ascii="Arial" w:hAnsi="Arial" w:cs="Arial"/>
          <w:color w:val="000000"/>
        </w:rPr>
        <w:t xml:space="preserve">соответствии со </w:t>
      </w:r>
      <w:hyperlink r:id="rId5" w:history="1">
        <w:r w:rsidRPr="00931A11">
          <w:rPr>
            <w:rStyle w:val="a4"/>
            <w:rFonts w:ascii="Arial" w:hAnsi="Arial" w:cs="Arial"/>
            <w:color w:val="000000"/>
          </w:rPr>
          <w:t>статьей 9</w:t>
        </w:r>
      </w:hyperlink>
      <w:r w:rsidRPr="00931A11">
        <w:rPr>
          <w:rFonts w:ascii="Arial" w:hAnsi="Arial" w:cs="Arial"/>
          <w:color w:val="000000"/>
        </w:rPr>
        <w:t xml:space="preserve"> Федерального закона от 27 июля 2010г. №210-ФЗ «Об организации предоставления государственных и муниципальных услуг, </w:t>
      </w:r>
      <w:r w:rsidRPr="00931A11">
        <w:rPr>
          <w:rFonts w:ascii="Arial" w:hAnsi="Arial" w:cs="Arial"/>
        </w:rPr>
        <w:t>Уставом МО «поселок К.Либкнехта» Курчатовского района Курской области, РЕШИЛО:</w:t>
      </w:r>
    </w:p>
    <w:p w:rsidR="00B83FA3" w:rsidRPr="00931A11" w:rsidRDefault="00B83FA3" w:rsidP="00931A11">
      <w:pPr>
        <w:ind w:firstLine="709"/>
        <w:jc w:val="both"/>
        <w:rPr>
          <w:rFonts w:ascii="Arial" w:hAnsi="Arial" w:cs="Arial"/>
        </w:rPr>
      </w:pPr>
      <w:r w:rsidRPr="00931A11">
        <w:rPr>
          <w:rFonts w:ascii="Arial" w:hAnsi="Arial" w:cs="Arial"/>
        </w:rPr>
        <w:t xml:space="preserve">1. Утвердить Правила определения размера платы за оказание услуг, которые являются необходимыми и обязательными для </w:t>
      </w:r>
      <w:r w:rsidRPr="00931A11">
        <w:rPr>
          <w:rFonts w:ascii="Arial" w:hAnsi="Arial" w:cs="Arial"/>
          <w:color w:val="000000"/>
        </w:rPr>
        <w:t>предоставления Администрацией</w:t>
      </w:r>
      <w:r w:rsidR="00D058C0" w:rsidRPr="00931A11">
        <w:rPr>
          <w:rFonts w:ascii="Arial" w:hAnsi="Arial" w:cs="Arial"/>
          <w:color w:val="000000"/>
        </w:rPr>
        <w:t xml:space="preserve"> поселка К.Либкнехта</w:t>
      </w:r>
      <w:r w:rsidRPr="00931A11">
        <w:rPr>
          <w:rFonts w:ascii="Arial" w:hAnsi="Arial" w:cs="Arial"/>
        </w:rPr>
        <w:t xml:space="preserve"> Курчатовского района Курской области муниципальных услуг (Приложение №1).</w:t>
      </w:r>
    </w:p>
    <w:p w:rsidR="00B83FA3" w:rsidRPr="00931A11" w:rsidRDefault="00B83FA3" w:rsidP="00931A11">
      <w:pPr>
        <w:ind w:firstLine="709"/>
        <w:jc w:val="both"/>
        <w:rPr>
          <w:rFonts w:ascii="Arial" w:hAnsi="Arial" w:cs="Arial"/>
        </w:rPr>
      </w:pPr>
      <w:r w:rsidRPr="00931A11">
        <w:rPr>
          <w:rFonts w:ascii="Arial" w:hAnsi="Arial" w:cs="Arial"/>
        </w:rPr>
        <w:t xml:space="preserve">2. </w:t>
      </w:r>
      <w:r w:rsidRPr="00931A11">
        <w:rPr>
          <w:rFonts w:ascii="Arial" w:hAnsi="Arial" w:cs="Arial"/>
          <w:color w:val="000000"/>
        </w:rPr>
        <w:t xml:space="preserve">Утвердить </w:t>
      </w:r>
      <w:hyperlink r:id="rId6" w:anchor="Par94" w:history="1">
        <w:r w:rsidRPr="00931A11">
          <w:rPr>
            <w:rStyle w:val="a4"/>
            <w:rFonts w:ascii="Arial" w:hAnsi="Arial" w:cs="Arial"/>
            <w:color w:val="000000"/>
            <w:u w:val="none"/>
          </w:rPr>
          <w:t>перечень</w:t>
        </w:r>
      </w:hyperlink>
      <w:r w:rsidRPr="00931A11">
        <w:rPr>
          <w:rFonts w:ascii="Arial" w:hAnsi="Arial" w:cs="Arial"/>
          <w:color w:val="000000"/>
        </w:rPr>
        <w:t xml:space="preserve"> услуг, которые являются необходимыми и обязательными для предоставления Администрацией</w:t>
      </w:r>
      <w:r w:rsidR="00D058C0" w:rsidRPr="00931A11">
        <w:rPr>
          <w:rFonts w:ascii="Arial" w:hAnsi="Arial" w:cs="Arial"/>
          <w:color w:val="000000"/>
        </w:rPr>
        <w:t xml:space="preserve"> поселка К.Либкнехта</w:t>
      </w:r>
      <w:r w:rsidRPr="00931A11">
        <w:rPr>
          <w:rFonts w:ascii="Arial" w:hAnsi="Arial" w:cs="Arial"/>
        </w:rPr>
        <w:t xml:space="preserve"> Курчатовского района Курской области муниципальных услуг и предоставляются организациями, участвующими в предоставлении муниципальных услуг (Приложение №2).</w:t>
      </w:r>
    </w:p>
    <w:p w:rsidR="00B83FA3" w:rsidRPr="00931A11" w:rsidRDefault="00B83FA3" w:rsidP="00931A11">
      <w:pPr>
        <w:ind w:firstLine="709"/>
        <w:jc w:val="both"/>
        <w:rPr>
          <w:rFonts w:ascii="Arial" w:hAnsi="Arial" w:cs="Arial"/>
        </w:rPr>
      </w:pPr>
      <w:r w:rsidRPr="00931A11">
        <w:rPr>
          <w:rFonts w:ascii="Arial" w:hAnsi="Arial" w:cs="Arial"/>
        </w:rPr>
        <w:t>3. Опубликовать настоящее Решение на официальном сайте администрации поселка К.Либкнехта Курчатовского района Курской области.</w:t>
      </w:r>
    </w:p>
    <w:p w:rsidR="00B83FA3" w:rsidRPr="00931A11" w:rsidRDefault="00B83FA3" w:rsidP="00931A11">
      <w:pPr>
        <w:ind w:firstLine="709"/>
        <w:jc w:val="both"/>
        <w:rPr>
          <w:rFonts w:ascii="Arial" w:hAnsi="Arial" w:cs="Arial"/>
        </w:rPr>
      </w:pPr>
      <w:r w:rsidRPr="00931A11">
        <w:rPr>
          <w:rFonts w:ascii="Arial" w:hAnsi="Arial" w:cs="Arial"/>
        </w:rPr>
        <w:t xml:space="preserve">4. Настоящее решение вступает в силу со дня официального </w:t>
      </w:r>
      <w:r w:rsidR="00D058C0" w:rsidRPr="00931A11">
        <w:rPr>
          <w:rFonts w:ascii="Arial" w:hAnsi="Arial" w:cs="Arial"/>
        </w:rPr>
        <w:t>обнародования.</w:t>
      </w:r>
    </w:p>
    <w:p w:rsidR="00B83FA3" w:rsidRDefault="00B83FA3" w:rsidP="00931A11">
      <w:pPr>
        <w:jc w:val="both"/>
        <w:rPr>
          <w:rFonts w:ascii="Arial" w:hAnsi="Arial" w:cs="Arial"/>
        </w:rPr>
      </w:pPr>
    </w:p>
    <w:p w:rsidR="00931A11" w:rsidRPr="00931A11" w:rsidRDefault="00931A11" w:rsidP="00931A11">
      <w:pPr>
        <w:jc w:val="both"/>
        <w:rPr>
          <w:rFonts w:ascii="Arial" w:hAnsi="Arial" w:cs="Arial"/>
        </w:rPr>
      </w:pPr>
    </w:p>
    <w:p w:rsidR="00B83FA3" w:rsidRPr="00931A11" w:rsidRDefault="00B83FA3" w:rsidP="00931A11">
      <w:pPr>
        <w:jc w:val="both"/>
        <w:rPr>
          <w:rFonts w:ascii="Arial" w:hAnsi="Arial" w:cs="Arial"/>
        </w:rPr>
      </w:pPr>
    </w:p>
    <w:p w:rsidR="00B83FA3" w:rsidRPr="00931A11" w:rsidRDefault="00B83FA3" w:rsidP="00931A11">
      <w:pPr>
        <w:jc w:val="both"/>
        <w:rPr>
          <w:rFonts w:ascii="Arial" w:hAnsi="Arial" w:cs="Arial"/>
        </w:rPr>
      </w:pPr>
      <w:r w:rsidRPr="00931A11">
        <w:rPr>
          <w:rFonts w:ascii="Arial" w:hAnsi="Arial" w:cs="Arial"/>
        </w:rPr>
        <w:t>Глава поселка</w:t>
      </w:r>
    </w:p>
    <w:p w:rsidR="00B83FA3" w:rsidRPr="00931A11" w:rsidRDefault="00B83FA3" w:rsidP="00931A11">
      <w:pPr>
        <w:jc w:val="both"/>
        <w:rPr>
          <w:rFonts w:ascii="Arial" w:hAnsi="Arial" w:cs="Arial"/>
        </w:rPr>
      </w:pPr>
      <w:r w:rsidRPr="00931A11">
        <w:rPr>
          <w:rFonts w:ascii="Arial" w:hAnsi="Arial" w:cs="Arial"/>
        </w:rPr>
        <w:t>имени К. Либкнехта</w:t>
      </w:r>
      <w:r w:rsidR="00931A11">
        <w:rPr>
          <w:rFonts w:ascii="Arial" w:hAnsi="Arial" w:cs="Arial"/>
        </w:rPr>
        <w:tab/>
      </w:r>
      <w:r w:rsidR="00931A11">
        <w:rPr>
          <w:rFonts w:ascii="Arial" w:hAnsi="Arial" w:cs="Arial"/>
        </w:rPr>
        <w:tab/>
      </w:r>
      <w:r w:rsidR="00931A11">
        <w:rPr>
          <w:rFonts w:ascii="Arial" w:hAnsi="Arial" w:cs="Arial"/>
        </w:rPr>
        <w:tab/>
      </w:r>
      <w:r w:rsidR="00931A11">
        <w:rPr>
          <w:rFonts w:ascii="Arial" w:hAnsi="Arial" w:cs="Arial"/>
        </w:rPr>
        <w:tab/>
      </w:r>
      <w:r w:rsidR="00931A11">
        <w:rPr>
          <w:rFonts w:ascii="Arial" w:hAnsi="Arial" w:cs="Arial"/>
        </w:rPr>
        <w:tab/>
      </w:r>
      <w:r w:rsidR="00931A11">
        <w:rPr>
          <w:rFonts w:ascii="Arial" w:hAnsi="Arial" w:cs="Arial"/>
        </w:rPr>
        <w:tab/>
      </w:r>
      <w:r w:rsidR="00931A11">
        <w:rPr>
          <w:rFonts w:ascii="Arial" w:hAnsi="Arial" w:cs="Arial"/>
        </w:rPr>
        <w:tab/>
      </w:r>
      <w:r w:rsidRPr="00931A11">
        <w:rPr>
          <w:rFonts w:ascii="Arial" w:hAnsi="Arial" w:cs="Arial"/>
        </w:rPr>
        <w:t>А.М.Туточкин</w:t>
      </w:r>
    </w:p>
    <w:p w:rsidR="00B83FA3" w:rsidRPr="00931A11" w:rsidRDefault="00B83FA3" w:rsidP="00931A11">
      <w:pPr>
        <w:jc w:val="both"/>
        <w:rPr>
          <w:rFonts w:ascii="Arial" w:hAnsi="Arial" w:cs="Arial"/>
        </w:rPr>
      </w:pPr>
    </w:p>
    <w:p w:rsidR="00B83FA3" w:rsidRPr="00931A11" w:rsidRDefault="00B83FA3" w:rsidP="00931A11">
      <w:pPr>
        <w:jc w:val="both"/>
        <w:rPr>
          <w:rFonts w:ascii="Arial" w:hAnsi="Arial" w:cs="Arial"/>
        </w:rPr>
      </w:pPr>
    </w:p>
    <w:p w:rsidR="00B83FA3" w:rsidRPr="00931A11" w:rsidRDefault="00B83FA3" w:rsidP="00931A11">
      <w:pPr>
        <w:jc w:val="both"/>
        <w:rPr>
          <w:rFonts w:ascii="Arial" w:hAnsi="Arial" w:cs="Arial"/>
        </w:rPr>
      </w:pPr>
    </w:p>
    <w:p w:rsidR="00B83FA3" w:rsidRDefault="00B83FA3" w:rsidP="00B83FA3">
      <w:pPr>
        <w:rPr>
          <w:rFonts w:ascii="Arial" w:hAnsi="Arial" w:cs="Arial"/>
        </w:rPr>
      </w:pPr>
    </w:p>
    <w:p w:rsidR="00931A11" w:rsidRDefault="00931A11" w:rsidP="00B83FA3">
      <w:pPr>
        <w:rPr>
          <w:rFonts w:ascii="Arial" w:hAnsi="Arial" w:cs="Arial"/>
        </w:rPr>
      </w:pPr>
    </w:p>
    <w:p w:rsidR="00931A11" w:rsidRDefault="00931A11" w:rsidP="00B83FA3">
      <w:pPr>
        <w:rPr>
          <w:rFonts w:ascii="Arial" w:hAnsi="Arial" w:cs="Arial"/>
        </w:rPr>
      </w:pPr>
    </w:p>
    <w:p w:rsidR="00931A11" w:rsidRDefault="00931A11" w:rsidP="00B83FA3">
      <w:pPr>
        <w:rPr>
          <w:rFonts w:ascii="Arial" w:hAnsi="Arial" w:cs="Arial"/>
        </w:rPr>
      </w:pPr>
    </w:p>
    <w:p w:rsidR="00931A11" w:rsidRDefault="00931A11" w:rsidP="00B83FA3">
      <w:pPr>
        <w:rPr>
          <w:rFonts w:ascii="Arial" w:hAnsi="Arial" w:cs="Arial"/>
        </w:rPr>
      </w:pPr>
    </w:p>
    <w:p w:rsidR="00931A11" w:rsidRPr="00931A11" w:rsidRDefault="00931A11" w:rsidP="00B83FA3">
      <w:pPr>
        <w:rPr>
          <w:rFonts w:ascii="Arial" w:hAnsi="Arial" w:cs="Arial"/>
        </w:rPr>
      </w:pPr>
    </w:p>
    <w:p w:rsidR="00B83FA3" w:rsidRPr="005B5ECA" w:rsidRDefault="00B83FA3" w:rsidP="00B83FA3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lastRenderedPageBreak/>
        <w:t>Приложение №1</w:t>
      </w:r>
    </w:p>
    <w:p w:rsidR="00D058C0" w:rsidRPr="005B5ECA" w:rsidRDefault="00B83FA3" w:rsidP="00B83FA3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t>к решению Собрания депутатов</w:t>
      </w:r>
    </w:p>
    <w:p w:rsidR="00B83FA3" w:rsidRPr="005B5ECA" w:rsidRDefault="00D058C0" w:rsidP="00B83FA3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t>поселка К.Либкнехта</w:t>
      </w:r>
    </w:p>
    <w:p w:rsidR="00D058C0" w:rsidRPr="005B5ECA" w:rsidRDefault="00B83FA3" w:rsidP="00B83FA3">
      <w:pPr>
        <w:jc w:val="right"/>
        <w:rPr>
          <w:rFonts w:ascii="Arial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t>Курчатовского района</w:t>
      </w:r>
    </w:p>
    <w:p w:rsidR="00B83FA3" w:rsidRPr="005B5ECA" w:rsidRDefault="00B83FA3" w:rsidP="00B83FA3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hAnsi="Arial" w:cs="Arial"/>
          <w:sz w:val="22"/>
          <w:szCs w:val="22"/>
        </w:rPr>
        <w:t>Курской области</w:t>
      </w:r>
    </w:p>
    <w:p w:rsidR="00B83FA3" w:rsidRPr="005B5ECA" w:rsidRDefault="00B83FA3" w:rsidP="00B83FA3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t xml:space="preserve">от </w:t>
      </w:r>
      <w:r w:rsidR="00D058C0" w:rsidRPr="005B5ECA">
        <w:rPr>
          <w:rFonts w:ascii="Arial" w:eastAsia="Calibri" w:hAnsi="Arial" w:cs="Arial"/>
          <w:sz w:val="22"/>
          <w:szCs w:val="22"/>
        </w:rPr>
        <w:t xml:space="preserve">31 октября 2014 </w:t>
      </w:r>
      <w:r w:rsidRPr="005B5ECA">
        <w:rPr>
          <w:rFonts w:ascii="Arial" w:eastAsia="Calibri" w:hAnsi="Arial" w:cs="Arial"/>
          <w:sz w:val="22"/>
          <w:szCs w:val="22"/>
        </w:rPr>
        <w:t>г. №</w:t>
      </w:r>
      <w:r w:rsidR="00D058C0" w:rsidRPr="005B5ECA">
        <w:rPr>
          <w:rFonts w:ascii="Arial" w:eastAsia="Calibri" w:hAnsi="Arial" w:cs="Arial"/>
          <w:sz w:val="22"/>
          <w:szCs w:val="22"/>
        </w:rPr>
        <w:t>18</w:t>
      </w:r>
      <w:r w:rsidR="000F21DA" w:rsidRPr="005B5ECA">
        <w:rPr>
          <w:rFonts w:ascii="Arial" w:eastAsia="Calibri" w:hAnsi="Arial" w:cs="Arial"/>
          <w:sz w:val="22"/>
          <w:szCs w:val="22"/>
        </w:rPr>
        <w:t>5</w:t>
      </w:r>
    </w:p>
    <w:p w:rsidR="00B83FA3" w:rsidRPr="005B5ECA" w:rsidRDefault="00B83FA3" w:rsidP="00B83FA3">
      <w:pPr>
        <w:jc w:val="right"/>
        <w:rPr>
          <w:rFonts w:ascii="Arial" w:eastAsia="Calibri" w:hAnsi="Arial" w:cs="Arial"/>
          <w:sz w:val="22"/>
          <w:szCs w:val="22"/>
        </w:rPr>
      </w:pPr>
    </w:p>
    <w:p w:rsidR="00B83FA3" w:rsidRPr="005B5ECA" w:rsidRDefault="00B83FA3" w:rsidP="00B83F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B83FA3" w:rsidRPr="005B5ECA" w:rsidRDefault="00B83FA3" w:rsidP="00B83F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B5ECA">
        <w:rPr>
          <w:rFonts w:ascii="Arial" w:hAnsi="Arial" w:cs="Arial"/>
          <w:b/>
          <w:sz w:val="32"/>
          <w:szCs w:val="32"/>
        </w:rPr>
        <w:t>Правила</w:t>
      </w:r>
    </w:p>
    <w:p w:rsidR="00B83FA3" w:rsidRPr="005B5ECA" w:rsidRDefault="00B83FA3" w:rsidP="00B83F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B5ECA">
        <w:rPr>
          <w:rFonts w:ascii="Arial" w:hAnsi="Arial" w:cs="Arial"/>
          <w:b/>
          <w:sz w:val="32"/>
          <w:szCs w:val="32"/>
        </w:rPr>
        <w:t xml:space="preserve">определения размера платы за оказание услуг, которые являются необходимыми и обязательными для </w:t>
      </w:r>
      <w:r w:rsidRPr="005B5ECA">
        <w:rPr>
          <w:rFonts w:ascii="Arial" w:hAnsi="Arial" w:cs="Arial"/>
          <w:b/>
          <w:color w:val="000000"/>
          <w:sz w:val="32"/>
          <w:szCs w:val="32"/>
        </w:rPr>
        <w:t xml:space="preserve">предоставления </w:t>
      </w:r>
      <w:r w:rsidR="00D058C0" w:rsidRPr="005B5ECA">
        <w:rPr>
          <w:rFonts w:ascii="Arial" w:hAnsi="Arial" w:cs="Arial"/>
          <w:b/>
          <w:color w:val="000000"/>
          <w:sz w:val="32"/>
          <w:szCs w:val="32"/>
        </w:rPr>
        <w:t>в Администрацию поселка К.Либкнехта</w:t>
      </w:r>
      <w:r w:rsidRPr="005B5ECA">
        <w:rPr>
          <w:rFonts w:ascii="Arial" w:hAnsi="Arial" w:cs="Arial"/>
          <w:b/>
          <w:sz w:val="32"/>
          <w:szCs w:val="32"/>
        </w:rPr>
        <w:t xml:space="preserve"> Курчатовского района Курской области муниципальных услуг 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 xml:space="preserve">1. Настоящие Правила устанавливают </w:t>
      </w:r>
      <w:hyperlink r:id="rId7" w:history="1">
        <w:r w:rsidRPr="005B5ECA">
          <w:rPr>
            <w:rStyle w:val="a4"/>
            <w:rFonts w:ascii="Arial" w:hAnsi="Arial" w:cs="Arial"/>
            <w:u w:val="none"/>
          </w:rPr>
          <w:t>порядок</w:t>
        </w:r>
      </w:hyperlink>
      <w:r w:rsidRPr="005B5ECA">
        <w:rPr>
          <w:rFonts w:ascii="Arial" w:hAnsi="Arial" w:cs="Arial"/>
        </w:rPr>
        <w:t xml:space="preserve"> определения размера платы за оказание услуг, которые являются необходимыми и обязательными для предоставления </w:t>
      </w:r>
      <w:r w:rsidR="00D058C0" w:rsidRPr="005B5ECA">
        <w:rPr>
          <w:rFonts w:ascii="Arial" w:hAnsi="Arial" w:cs="Arial"/>
          <w:color w:val="000000"/>
        </w:rPr>
        <w:t>Администрацией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 муниципальных услуг (далее - необходимые и обязательные услуги) и применяются в отношении учреждений, подведомственных Администрации</w:t>
      </w:r>
      <w:r w:rsidR="00D058C0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5B5ECA">
        <w:rPr>
          <w:rFonts w:ascii="Arial" w:hAnsi="Arial" w:cs="Arial"/>
        </w:rPr>
        <w:t>2. Определение размера платы за оказание необходимых и обязательных услуг осуществляется на основе методики определения размера платы за оказание необходимых и обязательных услуг (далее - методика), утверждаемой Администрацией</w:t>
      </w:r>
      <w:r w:rsidR="00D058C0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области, в ведении которой находятся муниципальные учреждения, предоставляющие указанные услуги, если иное не установлено действующим законодательством РФ.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3. Методика должна содержать: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а) обоснование расчетно-нормативных затрат на оказание необходимых и обязательных услуг;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б) пример определения (расчета) размера платы за оказание необходимых и обязательных услуг на основании методики;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в) периодичность и порядок пересмотра платы за оказание необходимых и обязательных услуг.</w:t>
      </w:r>
    </w:p>
    <w:p w:rsidR="00B83FA3" w:rsidRPr="005B5ECA" w:rsidRDefault="00B83FA3" w:rsidP="005B5E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 xml:space="preserve">4. </w:t>
      </w:r>
      <w:proofErr w:type="gramStart"/>
      <w:r w:rsidRPr="005B5ECA">
        <w:rPr>
          <w:rFonts w:ascii="Arial" w:hAnsi="Arial" w:cs="Arial"/>
        </w:rPr>
        <w:t>Администрация</w:t>
      </w:r>
      <w:r w:rsidR="00D058C0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 размещает в </w:t>
      </w:r>
      <w:r w:rsidRPr="005B5ECA">
        <w:rPr>
          <w:rFonts w:ascii="Arial" w:eastAsia="Calibri" w:hAnsi="Arial" w:cs="Arial"/>
        </w:rPr>
        <w:t xml:space="preserve">информационно-телекоммуникационной сети «Интернет» на </w:t>
      </w:r>
      <w:r w:rsidRPr="005B5ECA">
        <w:rPr>
          <w:rFonts w:ascii="Arial" w:hAnsi="Arial" w:cs="Arial"/>
        </w:rPr>
        <w:t>официальном сайте муниципального образования «</w:t>
      </w:r>
      <w:r w:rsidR="00D058C0" w:rsidRPr="005B5ECA">
        <w:rPr>
          <w:rFonts w:ascii="Arial" w:hAnsi="Arial" w:cs="Arial"/>
        </w:rPr>
        <w:t>поселок К.Либкнехта</w:t>
      </w:r>
      <w:r w:rsidRPr="005B5ECA">
        <w:rPr>
          <w:rFonts w:ascii="Arial" w:hAnsi="Arial" w:cs="Arial"/>
        </w:rPr>
        <w:t xml:space="preserve">» </w:t>
      </w:r>
      <w:r w:rsidR="00D058C0" w:rsidRPr="005B5ECA">
        <w:rPr>
          <w:rFonts w:ascii="Arial" w:hAnsi="Arial" w:cs="Arial"/>
        </w:rPr>
        <w:t xml:space="preserve">Курчатовского района </w:t>
      </w:r>
      <w:r w:rsidRPr="005B5ECA">
        <w:rPr>
          <w:rFonts w:ascii="Arial" w:hAnsi="Arial" w:cs="Arial"/>
        </w:rPr>
        <w:t xml:space="preserve">Курской области проект методики, а также информацию о сроке и порядке направления предложений по проекту методики, который не может быть менее 7 рабочих дней со дня размещения проекта методики в </w:t>
      </w:r>
      <w:r w:rsidRPr="005B5ECA">
        <w:rPr>
          <w:rFonts w:ascii="Arial" w:eastAsia="Calibri" w:hAnsi="Arial" w:cs="Arial"/>
        </w:rPr>
        <w:t xml:space="preserve">информационно-телекоммуникационной сети «Интернет» </w:t>
      </w:r>
      <w:r w:rsidRPr="005B5ECA">
        <w:rPr>
          <w:rFonts w:ascii="Arial" w:hAnsi="Arial" w:cs="Arial"/>
        </w:rPr>
        <w:t>на соответствующем официальном сайте.</w:t>
      </w:r>
      <w:proofErr w:type="gramEnd"/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5. Администрация</w:t>
      </w:r>
      <w:r w:rsidR="00D058C0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 в течение 3 рабочих дней со дня окончания направления предложений по проекту методики: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учитывает результаты поступивших предложений при доработке проекта методики;</w:t>
      </w:r>
    </w:p>
    <w:p w:rsidR="00B83FA3" w:rsidRPr="005B5ECA" w:rsidRDefault="00B83FA3" w:rsidP="005B5E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 xml:space="preserve">размещает информацию об их учете в </w:t>
      </w:r>
      <w:r w:rsidRPr="005B5ECA">
        <w:rPr>
          <w:rFonts w:ascii="Arial" w:eastAsia="Calibri" w:hAnsi="Arial" w:cs="Arial"/>
        </w:rPr>
        <w:t xml:space="preserve">информационно-телекоммуникационной сети «Интернет» </w:t>
      </w:r>
      <w:r w:rsidRPr="005B5ECA">
        <w:rPr>
          <w:rFonts w:ascii="Arial" w:hAnsi="Arial" w:cs="Arial"/>
        </w:rPr>
        <w:t xml:space="preserve"> на соответствующем официальном сайте.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59"/>
      <w:bookmarkEnd w:id="0"/>
      <w:r w:rsidRPr="005B5ECA">
        <w:rPr>
          <w:rFonts w:ascii="Arial" w:hAnsi="Arial" w:cs="Arial"/>
        </w:rPr>
        <w:lastRenderedPageBreak/>
        <w:t>6. Проект методики с учетом результатов поступивших предложений одновременно направляется</w:t>
      </w:r>
      <w:bookmarkStart w:id="1" w:name="Par63"/>
      <w:bookmarkEnd w:id="1"/>
      <w:r w:rsidRPr="005B5ECA">
        <w:rPr>
          <w:rFonts w:ascii="Arial" w:hAnsi="Arial" w:cs="Arial"/>
        </w:rPr>
        <w:t xml:space="preserve"> в </w:t>
      </w:r>
      <w:r w:rsidR="00D1062B" w:rsidRPr="005B5ECA">
        <w:rPr>
          <w:rFonts w:ascii="Arial" w:hAnsi="Arial" w:cs="Arial"/>
        </w:rPr>
        <w:t>а</w:t>
      </w:r>
      <w:r w:rsidRPr="005B5ECA">
        <w:rPr>
          <w:rFonts w:ascii="Arial" w:hAnsi="Arial" w:cs="Arial"/>
        </w:rPr>
        <w:t>дминистраци</w:t>
      </w:r>
      <w:r w:rsidR="00D1062B" w:rsidRPr="005B5ECA">
        <w:rPr>
          <w:rFonts w:ascii="Arial" w:hAnsi="Arial" w:cs="Arial"/>
        </w:rPr>
        <w:t>ю</w:t>
      </w:r>
      <w:r w:rsidR="00D058C0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 для получения заключения об оценке регулирующего воздействия и согласования.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68"/>
      <w:bookmarkEnd w:id="2"/>
      <w:r w:rsidRPr="005B5ECA">
        <w:rPr>
          <w:rFonts w:ascii="Arial" w:hAnsi="Arial" w:cs="Arial"/>
        </w:rPr>
        <w:t xml:space="preserve">7. Срок подготовки и выдачи заключения </w:t>
      </w:r>
      <w:r w:rsidR="00D1062B" w:rsidRPr="005B5ECA">
        <w:rPr>
          <w:rFonts w:ascii="Arial" w:hAnsi="Arial" w:cs="Arial"/>
        </w:rPr>
        <w:t>а</w:t>
      </w:r>
      <w:r w:rsidRPr="005B5ECA">
        <w:rPr>
          <w:rFonts w:ascii="Arial" w:hAnsi="Arial" w:cs="Arial"/>
        </w:rPr>
        <w:t>дминистраци</w:t>
      </w:r>
      <w:r w:rsidR="00D1062B" w:rsidRPr="005B5ECA">
        <w:rPr>
          <w:rFonts w:ascii="Arial" w:hAnsi="Arial" w:cs="Arial"/>
        </w:rPr>
        <w:t>ей</w:t>
      </w:r>
      <w:r w:rsidR="00D058C0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области, а также срок проведения согласования не должен превышать 20 рабочих дней со дня поступления проекта методики.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Основной целью проведения оценки регулирующего воздействия является определение влияния методики определения размера платы за оказание необходимых и обязательных услуг на граждан и организации в части изменения затрат граждан и организаций, связанных с предоставлением муниципальных услуг, обеспечением доступности муниципальных услуг, изменением условий ведения предпринимательской деятельности в соответствующей сфере.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 xml:space="preserve">При согласовании </w:t>
      </w:r>
      <w:r w:rsidR="00D1062B" w:rsidRPr="005B5ECA">
        <w:rPr>
          <w:rFonts w:ascii="Arial" w:hAnsi="Arial" w:cs="Arial"/>
        </w:rPr>
        <w:t>а</w:t>
      </w:r>
      <w:r w:rsidRPr="005B5ECA">
        <w:rPr>
          <w:rFonts w:ascii="Arial" w:hAnsi="Arial" w:cs="Arial"/>
        </w:rPr>
        <w:t>дминистраци</w:t>
      </w:r>
      <w:r w:rsidR="00D1062B" w:rsidRPr="005B5ECA">
        <w:rPr>
          <w:rFonts w:ascii="Arial" w:hAnsi="Arial" w:cs="Arial"/>
        </w:rPr>
        <w:t>я</w:t>
      </w:r>
      <w:r w:rsidR="00D058C0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 в соответствии с действующим законодательством РФ проводит анализ расчетно-нормативных затрат на оказание необходимых и обязательных услуг с целью обеспечения обоснованности и доступности необходимых и обязательных услуг.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74"/>
      <w:bookmarkEnd w:id="3"/>
      <w:r w:rsidRPr="005B5ECA">
        <w:rPr>
          <w:rFonts w:ascii="Arial" w:hAnsi="Arial" w:cs="Arial"/>
        </w:rPr>
        <w:t xml:space="preserve">8. </w:t>
      </w:r>
      <w:proofErr w:type="gramStart"/>
      <w:r w:rsidRPr="005B5ECA">
        <w:rPr>
          <w:rFonts w:ascii="Arial" w:hAnsi="Arial" w:cs="Arial"/>
        </w:rPr>
        <w:t>Администрация</w:t>
      </w:r>
      <w:r w:rsidR="00D1062B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 в течение 3 рабочих дней со дня получения заключения об оценке регулирующего воздействия и согласования, указанных в </w:t>
      </w:r>
      <w:hyperlink r:id="rId8" w:anchor="Par59" w:history="1">
        <w:r w:rsidRPr="005B5ECA">
          <w:rPr>
            <w:rStyle w:val="a4"/>
            <w:rFonts w:ascii="Arial" w:hAnsi="Arial" w:cs="Arial"/>
          </w:rPr>
          <w:t>пункте 6</w:t>
        </w:r>
      </w:hyperlink>
      <w:r w:rsidRPr="005B5ECA">
        <w:rPr>
          <w:rFonts w:ascii="Arial" w:hAnsi="Arial" w:cs="Arial"/>
        </w:rPr>
        <w:t xml:space="preserve"> настоящих Правил, утверждает методику определения размера платы за оказание необходимых и обязательных услуг, оказываемых муниципальными учреждениями </w:t>
      </w:r>
      <w:r w:rsidR="00D1062B" w:rsidRPr="005B5ECA">
        <w:rPr>
          <w:rFonts w:ascii="Arial" w:hAnsi="Arial" w:cs="Arial"/>
        </w:rPr>
        <w:t xml:space="preserve">поселка К.Либкнехта </w:t>
      </w:r>
      <w:r w:rsidRPr="005B5ECA">
        <w:rPr>
          <w:rFonts w:ascii="Arial" w:hAnsi="Arial" w:cs="Arial"/>
        </w:rPr>
        <w:t>Курчатовского</w:t>
      </w:r>
      <w:r w:rsidR="00D1062B" w:rsidRPr="005B5ECA">
        <w:rPr>
          <w:rFonts w:ascii="Arial" w:hAnsi="Arial" w:cs="Arial"/>
        </w:rPr>
        <w:t xml:space="preserve"> </w:t>
      </w:r>
      <w:r w:rsidRPr="005B5ECA">
        <w:rPr>
          <w:rFonts w:ascii="Arial" w:hAnsi="Arial" w:cs="Arial"/>
        </w:rPr>
        <w:t xml:space="preserve">района Курской области, постановлением Администрации </w:t>
      </w:r>
      <w:r w:rsidR="00D1062B" w:rsidRPr="005B5ECA">
        <w:rPr>
          <w:rFonts w:ascii="Arial" w:hAnsi="Arial" w:cs="Arial"/>
        </w:rPr>
        <w:t xml:space="preserve">поселка К.Либкнехта  </w:t>
      </w:r>
      <w:r w:rsidRPr="005B5ECA">
        <w:rPr>
          <w:rFonts w:ascii="Arial" w:hAnsi="Arial" w:cs="Arial"/>
        </w:rPr>
        <w:t>Курчатовского района Курской области.</w:t>
      </w:r>
      <w:proofErr w:type="gramEnd"/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9. Администрация</w:t>
      </w:r>
      <w:r w:rsidR="00D1062B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 одновременно с утверждением методики готовит, в случае необходимости, предложения об изменении или вносит изменения в соответствующие нормативные правовые акты.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 xml:space="preserve">10. Администрация </w:t>
      </w:r>
      <w:r w:rsidR="00D1062B" w:rsidRPr="005B5ECA">
        <w:rPr>
          <w:rFonts w:ascii="Arial" w:hAnsi="Arial" w:cs="Arial"/>
        </w:rPr>
        <w:t xml:space="preserve">поселка К.Либкнехта  </w:t>
      </w:r>
      <w:r w:rsidRPr="005B5ECA">
        <w:rPr>
          <w:rFonts w:ascii="Arial" w:hAnsi="Arial" w:cs="Arial"/>
        </w:rPr>
        <w:t xml:space="preserve">Курчатовского района Курской области в течение 3 рабочих дней со дня утверждения методики размещает ее в </w:t>
      </w:r>
      <w:r w:rsidRPr="005B5ECA">
        <w:rPr>
          <w:rFonts w:ascii="Arial" w:eastAsia="Calibri" w:hAnsi="Arial" w:cs="Arial"/>
        </w:rPr>
        <w:t xml:space="preserve">информационно-телекоммуникационной сети «Интернет» на </w:t>
      </w:r>
      <w:r w:rsidRPr="005B5ECA">
        <w:rPr>
          <w:rFonts w:ascii="Arial" w:hAnsi="Arial" w:cs="Arial"/>
        </w:rPr>
        <w:t>официальном сайте муниципального образования «</w:t>
      </w:r>
      <w:r w:rsidR="00D1062B" w:rsidRPr="005B5ECA">
        <w:rPr>
          <w:rFonts w:ascii="Arial" w:hAnsi="Arial" w:cs="Arial"/>
        </w:rPr>
        <w:t>поселок К.Либкнехта</w:t>
      </w:r>
      <w:r w:rsidRPr="005B5ECA">
        <w:rPr>
          <w:rFonts w:ascii="Arial" w:hAnsi="Arial" w:cs="Arial"/>
        </w:rPr>
        <w:t>» Курской области и обеспечивает ее размещение на сайтах (при их наличии) подведомственных организаций, предоставляющих необходимые и обязательные услуги.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11. Внесение изменений в методику осуществляется в соответствии с настоящими Правилами.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 xml:space="preserve">12. Администрация </w:t>
      </w:r>
      <w:r w:rsidR="00D1062B" w:rsidRPr="005B5ECA">
        <w:rPr>
          <w:rFonts w:ascii="Arial" w:hAnsi="Arial" w:cs="Arial"/>
        </w:rPr>
        <w:t xml:space="preserve">поселка К.Либкнехта </w:t>
      </w:r>
      <w:r w:rsidRPr="005B5ECA">
        <w:rPr>
          <w:rFonts w:ascii="Arial" w:hAnsi="Arial" w:cs="Arial"/>
        </w:rPr>
        <w:t>Курчатовского района Курской области в месячный срок со дня утверждения методики устанавливает на ее основе своим постановлением предельные размеры платы за оказание необходимых и обязательных услуг, оказываемых подведомственными организациями, если иное не установлено действующим законодательством.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 xml:space="preserve">Проект постановления об утверждении предельных размеров платы за оказание необходимых и обязательных услуг подлежит согласованию с </w:t>
      </w:r>
      <w:r w:rsidR="00D1062B" w:rsidRPr="005B5ECA">
        <w:rPr>
          <w:rFonts w:ascii="Arial" w:hAnsi="Arial" w:cs="Arial"/>
        </w:rPr>
        <w:t>администрацией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области. Срок согласования</w:t>
      </w:r>
      <w:r w:rsidR="00D1062B" w:rsidRPr="005B5ECA">
        <w:rPr>
          <w:rFonts w:ascii="Arial" w:hAnsi="Arial" w:cs="Arial"/>
        </w:rPr>
        <w:t xml:space="preserve"> Администрации</w:t>
      </w:r>
      <w:r w:rsidRPr="005B5ECA">
        <w:rPr>
          <w:rFonts w:ascii="Arial" w:hAnsi="Arial" w:cs="Arial"/>
        </w:rPr>
        <w:t xml:space="preserve"> </w:t>
      </w:r>
      <w:r w:rsidR="00D1062B" w:rsidRPr="005B5ECA">
        <w:rPr>
          <w:rFonts w:ascii="Arial" w:hAnsi="Arial" w:cs="Arial"/>
        </w:rPr>
        <w:t xml:space="preserve">поселка К.Либкнехта </w:t>
      </w:r>
      <w:r w:rsidRPr="005B5ECA">
        <w:rPr>
          <w:rFonts w:ascii="Arial" w:hAnsi="Arial" w:cs="Arial"/>
        </w:rPr>
        <w:t>Курчатовского района Курской области не должен превышать 10 рабочих дней со дня поступления проекта постановления в данный отдел.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 xml:space="preserve">13. </w:t>
      </w:r>
      <w:proofErr w:type="gramStart"/>
      <w:r w:rsidRPr="005B5ECA">
        <w:rPr>
          <w:rFonts w:ascii="Arial" w:hAnsi="Arial" w:cs="Arial"/>
        </w:rPr>
        <w:t>Администрация</w:t>
      </w:r>
      <w:r w:rsidR="00D1062B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</w:t>
      </w:r>
      <w:r w:rsidRPr="005B5ECA">
        <w:rPr>
          <w:rFonts w:ascii="Arial" w:hAnsi="Arial" w:cs="Arial"/>
        </w:rPr>
        <w:lastRenderedPageBreak/>
        <w:t xml:space="preserve">области в течение 3 рабочих дней со дня установления предельных размеров платы в отношении необходимых и обязательных услуг, оказываемых подведомственными организациями, предоставляющими необходимые и обязательные услуги, размещает их в </w:t>
      </w:r>
      <w:r w:rsidRPr="005B5ECA">
        <w:rPr>
          <w:rFonts w:ascii="Arial" w:eastAsia="Calibri" w:hAnsi="Arial" w:cs="Arial"/>
        </w:rPr>
        <w:t xml:space="preserve">информационно-телекоммуникационной сети «Интернет» на </w:t>
      </w:r>
      <w:r w:rsidRPr="005B5ECA">
        <w:rPr>
          <w:rFonts w:ascii="Arial" w:hAnsi="Arial" w:cs="Arial"/>
        </w:rPr>
        <w:t>официальном сайте муниципального образования «</w:t>
      </w:r>
      <w:r w:rsidR="00D1062B" w:rsidRPr="005B5ECA">
        <w:rPr>
          <w:rFonts w:ascii="Arial" w:hAnsi="Arial" w:cs="Arial"/>
        </w:rPr>
        <w:t>поселок К.Либкнехта</w:t>
      </w:r>
      <w:r w:rsidRPr="005B5ECA">
        <w:rPr>
          <w:rFonts w:ascii="Arial" w:hAnsi="Arial" w:cs="Arial"/>
        </w:rPr>
        <w:t>» Курской области и обеспечивает размещение на сайтах (при их наличии) подведомственных организаций, предоставляющих необходимые и</w:t>
      </w:r>
      <w:proofErr w:type="gramEnd"/>
      <w:r w:rsidRPr="005B5ECA">
        <w:rPr>
          <w:rFonts w:ascii="Arial" w:hAnsi="Arial" w:cs="Arial"/>
        </w:rPr>
        <w:t xml:space="preserve"> обязательные услуги.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14. Расчет размера платы за необходимые и обязательные услуги производится муниципальными учреждениями, подведомственными Администрации</w:t>
      </w:r>
      <w:r w:rsidR="00D1062B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области, предоставляющими необходимые и обязательные услуги, на основании методики с учетом установленного предельного размера платы в отношении платных необходимых и обязательных услуг.</w:t>
      </w:r>
    </w:p>
    <w:p w:rsidR="00B83FA3" w:rsidRPr="005B5ECA" w:rsidRDefault="00B83FA3" w:rsidP="005B5E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15. Размер платы за необходимую и обязательную услугу, оказываемую муниципальным учреждением, устанавливается Администрацией</w:t>
      </w:r>
      <w:r w:rsidR="00D1062B" w:rsidRPr="005B5ECA">
        <w:rPr>
          <w:rFonts w:ascii="Arial" w:hAnsi="Arial" w:cs="Arial"/>
        </w:rPr>
        <w:t xml:space="preserve"> поселка К.Либкнехта</w:t>
      </w:r>
      <w:r w:rsidRPr="005B5ECA">
        <w:rPr>
          <w:rFonts w:ascii="Arial" w:hAnsi="Arial" w:cs="Arial"/>
        </w:rPr>
        <w:t xml:space="preserve"> Курчатовского района Курской области, осуществляющей функции и полномочия учредителя соответствующего учреждения, на основании методики определения размера платы и не должен превышать предельный размер платы.</w:t>
      </w:r>
    </w:p>
    <w:p w:rsidR="00D1062B" w:rsidRPr="005B5ECA" w:rsidRDefault="00D1062B" w:rsidP="005B5ECA">
      <w:pPr>
        <w:jc w:val="both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1062B" w:rsidRDefault="00D1062B" w:rsidP="00B83FA3">
      <w:pPr>
        <w:jc w:val="right"/>
        <w:rPr>
          <w:rFonts w:eastAsia="Calibri"/>
        </w:rPr>
      </w:pPr>
    </w:p>
    <w:p w:rsidR="00D058C0" w:rsidRPr="005B5ECA" w:rsidRDefault="00D058C0" w:rsidP="00D058C0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lastRenderedPageBreak/>
        <w:t>Приложение №2</w:t>
      </w:r>
    </w:p>
    <w:p w:rsidR="00D058C0" w:rsidRPr="005B5ECA" w:rsidRDefault="00D058C0" w:rsidP="00D058C0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t>к решению Собрания депутатов</w:t>
      </w:r>
    </w:p>
    <w:p w:rsidR="00D058C0" w:rsidRPr="005B5ECA" w:rsidRDefault="00D058C0" w:rsidP="00D058C0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t>поселка К.Либкнехта</w:t>
      </w:r>
    </w:p>
    <w:p w:rsidR="00D058C0" w:rsidRPr="005B5ECA" w:rsidRDefault="00D058C0" w:rsidP="00D058C0">
      <w:pPr>
        <w:jc w:val="right"/>
        <w:rPr>
          <w:rFonts w:ascii="Arial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t>Курчатовского района</w:t>
      </w:r>
    </w:p>
    <w:p w:rsidR="00D058C0" w:rsidRPr="005B5ECA" w:rsidRDefault="00D058C0" w:rsidP="00D058C0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hAnsi="Arial" w:cs="Arial"/>
          <w:sz w:val="22"/>
          <w:szCs w:val="22"/>
        </w:rPr>
        <w:t>Курской области</w:t>
      </w:r>
    </w:p>
    <w:p w:rsidR="00D058C0" w:rsidRPr="005B5ECA" w:rsidRDefault="00D058C0" w:rsidP="00D058C0">
      <w:pPr>
        <w:jc w:val="right"/>
        <w:rPr>
          <w:rFonts w:ascii="Arial" w:eastAsia="Calibri" w:hAnsi="Arial" w:cs="Arial"/>
          <w:sz w:val="22"/>
          <w:szCs w:val="22"/>
        </w:rPr>
      </w:pPr>
      <w:r w:rsidRPr="005B5ECA">
        <w:rPr>
          <w:rFonts w:ascii="Arial" w:eastAsia="Calibri" w:hAnsi="Arial" w:cs="Arial"/>
          <w:sz w:val="22"/>
          <w:szCs w:val="22"/>
        </w:rPr>
        <w:t>от 31 октября 2014 г. №18</w:t>
      </w:r>
      <w:r w:rsidR="000F21DA" w:rsidRPr="005B5ECA">
        <w:rPr>
          <w:rFonts w:ascii="Arial" w:eastAsia="Calibri" w:hAnsi="Arial" w:cs="Arial"/>
          <w:sz w:val="22"/>
          <w:szCs w:val="22"/>
        </w:rPr>
        <w:t>5</w:t>
      </w:r>
    </w:p>
    <w:p w:rsidR="00B83FA3" w:rsidRPr="005B5ECA" w:rsidRDefault="00B83FA3" w:rsidP="00B83FA3">
      <w:pPr>
        <w:jc w:val="center"/>
        <w:rPr>
          <w:rFonts w:ascii="Arial" w:hAnsi="Arial" w:cs="Arial"/>
          <w:sz w:val="22"/>
          <w:szCs w:val="22"/>
        </w:rPr>
      </w:pPr>
    </w:p>
    <w:p w:rsidR="005B5ECA" w:rsidRDefault="00D23A51" w:rsidP="00D1062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anchor="Par94" w:history="1">
        <w:proofErr w:type="gramStart"/>
        <w:r w:rsidR="00B83FA3" w:rsidRPr="005B5ECA">
          <w:rPr>
            <w:rStyle w:val="a4"/>
            <w:rFonts w:ascii="Arial" w:hAnsi="Arial" w:cs="Arial"/>
            <w:b/>
            <w:color w:val="000000"/>
            <w:sz w:val="32"/>
            <w:szCs w:val="32"/>
          </w:rPr>
          <w:t>П</w:t>
        </w:r>
        <w:proofErr w:type="gramEnd"/>
      </w:hyperlink>
      <w:r w:rsidR="00B83FA3" w:rsidRPr="005B5ECA">
        <w:rPr>
          <w:rFonts w:ascii="Arial" w:hAnsi="Arial" w:cs="Arial"/>
          <w:b/>
          <w:color w:val="000000"/>
          <w:sz w:val="32"/>
          <w:szCs w:val="32"/>
        </w:rPr>
        <w:t xml:space="preserve">еречень </w:t>
      </w:r>
    </w:p>
    <w:p w:rsidR="00B83FA3" w:rsidRPr="005B5ECA" w:rsidRDefault="00B83FA3" w:rsidP="00D1062B">
      <w:pPr>
        <w:jc w:val="center"/>
        <w:rPr>
          <w:rFonts w:ascii="Arial" w:hAnsi="Arial" w:cs="Arial"/>
          <w:b/>
          <w:sz w:val="32"/>
          <w:szCs w:val="32"/>
        </w:rPr>
      </w:pPr>
      <w:r w:rsidRPr="005B5ECA">
        <w:rPr>
          <w:rFonts w:ascii="Arial" w:hAnsi="Arial" w:cs="Arial"/>
          <w:b/>
          <w:color w:val="000000"/>
          <w:sz w:val="32"/>
          <w:szCs w:val="32"/>
        </w:rPr>
        <w:t>услуг,</w:t>
      </w:r>
      <w:r w:rsidR="005B5EC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5B5ECA">
        <w:rPr>
          <w:rFonts w:ascii="Arial" w:hAnsi="Arial" w:cs="Arial"/>
          <w:b/>
          <w:color w:val="000000"/>
          <w:sz w:val="32"/>
          <w:szCs w:val="32"/>
        </w:rPr>
        <w:t>которые являются необходимыми и обязательными для предоставления Администрацией</w:t>
      </w:r>
      <w:r w:rsidR="00D1062B" w:rsidRPr="005B5ECA">
        <w:rPr>
          <w:rFonts w:ascii="Arial" w:hAnsi="Arial" w:cs="Arial"/>
          <w:b/>
          <w:color w:val="000000"/>
          <w:sz w:val="32"/>
          <w:szCs w:val="32"/>
        </w:rPr>
        <w:t xml:space="preserve"> поселка К.Либкнехта</w:t>
      </w:r>
      <w:r w:rsidRPr="005B5ECA">
        <w:rPr>
          <w:rFonts w:ascii="Arial" w:hAnsi="Arial" w:cs="Arial"/>
          <w:b/>
          <w:sz w:val="32"/>
          <w:szCs w:val="32"/>
        </w:rPr>
        <w:t xml:space="preserve"> Курчатовского района Курской области муниципальных услуг и предоставляются организациями, участвующими в предоставлении муниципальных услуг</w:t>
      </w:r>
    </w:p>
    <w:p w:rsidR="005B5ECA" w:rsidRDefault="00B83FA3" w:rsidP="00D23A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ab/>
        <w:t xml:space="preserve">1. Подготовка материалов, содержащихся в проектной документации: </w:t>
      </w:r>
    </w:p>
    <w:p w:rsidR="005B5ECA" w:rsidRDefault="00B83FA3" w:rsidP="00D23A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73737"/>
        </w:rPr>
      </w:pPr>
      <w:r w:rsidRPr="005B5ECA">
        <w:rPr>
          <w:rFonts w:ascii="Arial" w:hAnsi="Arial" w:cs="Arial"/>
          <w:color w:val="373737"/>
        </w:rPr>
        <w:t>а) пояснительная записка;</w:t>
      </w:r>
    </w:p>
    <w:p w:rsidR="005B5ECA" w:rsidRDefault="00B83FA3" w:rsidP="00D23A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73737"/>
        </w:rPr>
      </w:pPr>
      <w:r w:rsidRPr="005B5ECA">
        <w:rPr>
          <w:rFonts w:ascii="Arial" w:hAnsi="Arial" w:cs="Arial"/>
          <w:color w:val="373737"/>
        </w:rPr>
        <w:t>б) схема планировочной организации земельного участка, выполненная</w:t>
      </w:r>
      <w:r w:rsidR="005B5ECA">
        <w:rPr>
          <w:rFonts w:ascii="Arial" w:hAnsi="Arial" w:cs="Arial"/>
          <w:color w:val="373737"/>
        </w:rPr>
        <w:t xml:space="preserve"> </w:t>
      </w:r>
      <w:r w:rsidRPr="005B5ECA">
        <w:rPr>
          <w:rFonts w:ascii="Arial" w:hAnsi="Arial" w:cs="Arial"/>
          <w:color w:val="373737"/>
        </w:rPr>
        <w:t>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5B5ECA" w:rsidRDefault="00B83FA3" w:rsidP="00D23A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73737"/>
        </w:rPr>
      </w:pPr>
      <w:r w:rsidRPr="005B5ECA">
        <w:rPr>
          <w:rFonts w:ascii="Arial" w:hAnsi="Arial" w:cs="Arial"/>
          <w:color w:val="373737"/>
        </w:rPr>
        <w:t>в) схема планировочной организации земельного участка,</w:t>
      </w:r>
      <w:r w:rsidR="005B5ECA">
        <w:rPr>
          <w:rFonts w:ascii="Arial" w:hAnsi="Arial" w:cs="Arial"/>
          <w:color w:val="373737"/>
        </w:rPr>
        <w:t xml:space="preserve"> </w:t>
      </w:r>
      <w:r w:rsidRPr="005B5ECA">
        <w:rPr>
          <w:rFonts w:ascii="Arial" w:hAnsi="Arial" w:cs="Arial"/>
          <w:color w:val="373737"/>
        </w:rPr>
        <w:t>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83FA3" w:rsidRPr="005B5ECA" w:rsidRDefault="00B83FA3" w:rsidP="00D23A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73737"/>
        </w:rPr>
      </w:pPr>
      <w:r w:rsidRPr="005B5ECA">
        <w:rPr>
          <w:rFonts w:ascii="Arial" w:hAnsi="Arial" w:cs="Arial"/>
          <w:color w:val="373737"/>
        </w:rPr>
        <w:t>г) схемы, отображающие архитектурные решения;</w:t>
      </w:r>
    </w:p>
    <w:p w:rsidR="00B83FA3" w:rsidRPr="005B5ECA" w:rsidRDefault="00B83FA3" w:rsidP="00D23A51">
      <w:pPr>
        <w:pStyle w:val="a5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373737"/>
        </w:rPr>
      </w:pPr>
      <w:r w:rsidRPr="005B5ECA">
        <w:rPr>
          <w:rFonts w:ascii="Arial" w:hAnsi="Arial" w:cs="Arial"/>
          <w:color w:val="373737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83FA3" w:rsidRPr="005B5ECA" w:rsidRDefault="00B83FA3" w:rsidP="00D23A51">
      <w:pPr>
        <w:pStyle w:val="a5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373737"/>
        </w:rPr>
      </w:pPr>
      <w:r w:rsidRPr="005B5ECA">
        <w:rPr>
          <w:rFonts w:ascii="Arial" w:hAnsi="Arial" w:cs="Arial"/>
          <w:color w:val="373737"/>
        </w:rPr>
        <w:t>е) проект организации строительства объекта</w:t>
      </w:r>
    </w:p>
    <w:p w:rsidR="00B83FA3" w:rsidRPr="005B5ECA" w:rsidRDefault="00B83FA3" w:rsidP="00D23A51">
      <w:pPr>
        <w:pStyle w:val="a5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373737"/>
        </w:rPr>
      </w:pPr>
      <w:r w:rsidRPr="005B5ECA">
        <w:rPr>
          <w:rFonts w:ascii="Arial" w:hAnsi="Arial" w:cs="Arial"/>
          <w:color w:val="373737"/>
        </w:rPr>
        <w:t>капитального строительства;</w:t>
      </w:r>
    </w:p>
    <w:p w:rsidR="00B83FA3" w:rsidRPr="005B5ECA" w:rsidRDefault="00B83FA3" w:rsidP="00D23A51">
      <w:pPr>
        <w:pStyle w:val="a5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ж) проект организации работ по сносу или демонтажу объектов капитального строительства, их частей;</w:t>
      </w:r>
    </w:p>
    <w:p w:rsidR="00B83FA3" w:rsidRPr="005B5ECA" w:rsidRDefault="00B83FA3" w:rsidP="00D23A51">
      <w:pPr>
        <w:pStyle w:val="a5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>з) чертеж градостроительного плана земельного участка (масштаб 1:500).</w:t>
      </w:r>
    </w:p>
    <w:p w:rsidR="00B83FA3" w:rsidRPr="005B5ECA" w:rsidRDefault="00B83FA3" w:rsidP="00D23A51">
      <w:pPr>
        <w:tabs>
          <w:tab w:val="left" w:pos="709"/>
        </w:tabs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ab/>
        <w:t>2</w:t>
      </w:r>
      <w:r w:rsidRPr="005B5ECA">
        <w:rPr>
          <w:rFonts w:ascii="Arial" w:hAnsi="Arial" w:cs="Arial"/>
          <w:b/>
        </w:rPr>
        <w:t>.</w:t>
      </w:r>
      <w:r w:rsidRPr="005B5ECA">
        <w:rPr>
          <w:rFonts w:ascii="Arial" w:hAnsi="Arial" w:cs="Arial"/>
        </w:rPr>
        <w:t xml:space="preserve"> Государственная эксперт</w:t>
      </w:r>
      <w:r w:rsidR="00D1062B" w:rsidRPr="005B5ECA">
        <w:rPr>
          <w:rFonts w:ascii="Arial" w:hAnsi="Arial" w:cs="Arial"/>
        </w:rPr>
        <w:t>иза проектной документации</w:t>
      </w:r>
      <w:r w:rsidRPr="005B5ECA">
        <w:rPr>
          <w:rFonts w:ascii="Arial" w:hAnsi="Arial" w:cs="Arial"/>
        </w:rPr>
        <w:t>.</w:t>
      </w:r>
    </w:p>
    <w:p w:rsidR="00B83FA3" w:rsidRPr="005B5ECA" w:rsidRDefault="00B83FA3" w:rsidP="00D23A51">
      <w:pPr>
        <w:tabs>
          <w:tab w:val="left" w:pos="709"/>
        </w:tabs>
        <w:jc w:val="both"/>
        <w:rPr>
          <w:rFonts w:ascii="Arial" w:hAnsi="Arial" w:cs="Arial"/>
        </w:rPr>
      </w:pPr>
      <w:r w:rsidRPr="005B5ECA">
        <w:rPr>
          <w:rFonts w:ascii="Arial" w:hAnsi="Arial" w:cs="Arial"/>
        </w:rPr>
        <w:tab/>
        <w:t>3. Проведение кадастровых работ в целях выдачи межевого плана, технич</w:t>
      </w:r>
      <w:r w:rsidR="00D1062B" w:rsidRPr="005B5ECA">
        <w:rPr>
          <w:rFonts w:ascii="Arial" w:hAnsi="Arial" w:cs="Arial"/>
        </w:rPr>
        <w:t>еского плана, акта обследования</w:t>
      </w:r>
      <w:r w:rsidRPr="005B5ECA">
        <w:rPr>
          <w:rFonts w:ascii="Arial" w:hAnsi="Arial" w:cs="Arial"/>
        </w:rPr>
        <w:t>.</w:t>
      </w:r>
    </w:p>
    <w:p w:rsidR="00B83FA3" w:rsidRPr="005B5ECA" w:rsidRDefault="00B83FA3" w:rsidP="00D23A51">
      <w:pPr>
        <w:tabs>
          <w:tab w:val="left" w:pos="2745"/>
        </w:tabs>
        <w:jc w:val="both"/>
        <w:rPr>
          <w:rFonts w:ascii="Arial" w:hAnsi="Arial" w:cs="Arial"/>
          <w:sz w:val="26"/>
          <w:szCs w:val="26"/>
        </w:rPr>
      </w:pPr>
    </w:p>
    <w:p w:rsidR="00B83FA3" w:rsidRPr="005B5ECA" w:rsidRDefault="00B83FA3" w:rsidP="00D23A51">
      <w:pPr>
        <w:tabs>
          <w:tab w:val="left" w:pos="2745"/>
        </w:tabs>
        <w:jc w:val="both"/>
        <w:rPr>
          <w:rFonts w:ascii="Arial" w:hAnsi="Arial" w:cs="Arial"/>
          <w:sz w:val="20"/>
          <w:szCs w:val="20"/>
        </w:rPr>
      </w:pPr>
    </w:p>
    <w:p w:rsidR="00B83FA3" w:rsidRPr="005B5ECA" w:rsidRDefault="00B83FA3" w:rsidP="00D23A51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4146B" w:rsidRDefault="0024146B" w:rsidP="00D23A51">
      <w:pPr>
        <w:jc w:val="both"/>
        <w:rPr>
          <w:rFonts w:ascii="Arial" w:hAnsi="Arial" w:cs="Arial"/>
          <w:sz w:val="28"/>
          <w:szCs w:val="28"/>
        </w:rPr>
      </w:pPr>
      <w:bookmarkStart w:id="4" w:name="_GoBack"/>
      <w:bookmarkEnd w:id="4"/>
    </w:p>
    <w:p w:rsidR="005B5ECA" w:rsidRDefault="005B5ECA" w:rsidP="00D23A51">
      <w:pPr>
        <w:jc w:val="both"/>
        <w:rPr>
          <w:rFonts w:ascii="Arial" w:hAnsi="Arial" w:cs="Arial"/>
          <w:sz w:val="28"/>
          <w:szCs w:val="28"/>
        </w:rPr>
      </w:pPr>
    </w:p>
    <w:p w:rsidR="005B5ECA" w:rsidRPr="005B5ECA" w:rsidRDefault="005B5ECA" w:rsidP="00B83FA3">
      <w:pPr>
        <w:rPr>
          <w:rFonts w:ascii="Arial" w:hAnsi="Arial" w:cs="Arial"/>
          <w:sz w:val="28"/>
          <w:szCs w:val="28"/>
        </w:rPr>
      </w:pPr>
    </w:p>
    <w:p w:rsidR="00D17F75" w:rsidRPr="005B5ECA" w:rsidRDefault="00D17F75" w:rsidP="00B83FA3">
      <w:pPr>
        <w:rPr>
          <w:rFonts w:ascii="Arial" w:hAnsi="Arial" w:cs="Arial"/>
          <w:sz w:val="28"/>
          <w:szCs w:val="28"/>
        </w:rPr>
      </w:pPr>
    </w:p>
    <w:p w:rsidR="00D17F75" w:rsidRPr="005B5ECA" w:rsidRDefault="00D17F75" w:rsidP="00B83FA3">
      <w:pPr>
        <w:rPr>
          <w:rFonts w:ascii="Arial" w:hAnsi="Arial" w:cs="Arial"/>
          <w:sz w:val="28"/>
          <w:szCs w:val="28"/>
        </w:rPr>
      </w:pPr>
    </w:p>
    <w:p w:rsidR="00D17F75" w:rsidRPr="005B5ECA" w:rsidRDefault="00D17F75" w:rsidP="00B83FA3">
      <w:pPr>
        <w:rPr>
          <w:rFonts w:ascii="Arial" w:hAnsi="Arial" w:cs="Arial"/>
          <w:sz w:val="28"/>
          <w:szCs w:val="28"/>
        </w:rPr>
      </w:pPr>
    </w:p>
    <w:sectPr w:rsidR="00D17F75" w:rsidRPr="005B5ECA" w:rsidSect="005B5E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69"/>
    <w:rsid w:val="00067AA0"/>
    <w:rsid w:val="000C5E91"/>
    <w:rsid w:val="000F21DA"/>
    <w:rsid w:val="00131E49"/>
    <w:rsid w:val="00190A68"/>
    <w:rsid w:val="001C70BC"/>
    <w:rsid w:val="0024146B"/>
    <w:rsid w:val="002C4DC9"/>
    <w:rsid w:val="00304A8F"/>
    <w:rsid w:val="00567569"/>
    <w:rsid w:val="005B5ECA"/>
    <w:rsid w:val="006E7514"/>
    <w:rsid w:val="00707402"/>
    <w:rsid w:val="00760126"/>
    <w:rsid w:val="008E4B4A"/>
    <w:rsid w:val="00931A11"/>
    <w:rsid w:val="00957B16"/>
    <w:rsid w:val="009E7421"/>
    <w:rsid w:val="00A21709"/>
    <w:rsid w:val="00B83FA3"/>
    <w:rsid w:val="00CD1F83"/>
    <w:rsid w:val="00CD5F48"/>
    <w:rsid w:val="00D058C0"/>
    <w:rsid w:val="00D1062B"/>
    <w:rsid w:val="00D1487C"/>
    <w:rsid w:val="00D17F75"/>
    <w:rsid w:val="00D23A51"/>
    <w:rsid w:val="00E0101E"/>
    <w:rsid w:val="00EE1C3E"/>
    <w:rsid w:val="00FB0F95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A6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190A68"/>
    <w:rPr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90A68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190A68"/>
    <w:rPr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83FA3"/>
    <w:rPr>
      <w:color w:val="0000FF"/>
      <w:u w:val="single"/>
    </w:rPr>
  </w:style>
  <w:style w:type="paragraph" w:styleId="a5">
    <w:name w:val="Normal (Web)"/>
    <w:basedOn w:val="a"/>
    <w:rsid w:val="00B83FA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04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8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A6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190A68"/>
    <w:rPr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90A68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190A68"/>
    <w:rPr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83FA3"/>
    <w:rPr>
      <w:color w:val="0000FF"/>
      <w:u w:val="single"/>
    </w:rPr>
  </w:style>
  <w:style w:type="paragraph" w:styleId="a5">
    <w:name w:val="Normal (Web)"/>
    <w:basedOn w:val="a"/>
    <w:rsid w:val="00B83FA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04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8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88;&#1077;&#1076;&#1089;&#1090;&#1072;&#1074;&#1080;&#1090;&#1077;&#1083;&#1100;&#1085;&#1086;&#1077;%20&#1089;&#1086;&#1073;&#1088;&#1072;&#1085;&#1080;&#1077;\&#1087;&#1088;&#1086;&#1077;&#1082;&#1090;%20&#1088;&#1077;&#1096;&#1077;&#1085;&#1080;&#1103;%20&#1086;&#1073;%20&#1091;&#1090;&#1074;&#1077;&#1088;&#1078;&#1076;&#1077;&#1085;&#1080;&#1080;%20&#1087;&#1077;&#1088;&#1077;&#1095;&#1085;&#1103;%20&#1085;&#1077;&#1086;&#1073;&#1093;&#1086;&#1076;&#1080;&#1084;&#1099;&#1093;%20&#1080;%20&#1086;&#1073;&#1103;&#1079;&#1072;&#1090;&#1077;&#1083;&#1100;&#1085;&#1099;&#1093;%20&#1091;&#1089;&#1083;&#1091;&#1075;-&#1086;&#1082;&#1090;&#1103;&#1073;&#1088;&#1100;%202014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E571F141AE7D9511B7470DD4D04557A2B087D49A45A7AD76BB6117A7CDEF58D31C2BAE7915D5F2kEl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Y:\&#1055;&#1088;&#1077;&#1076;&#1089;&#1090;&#1072;&#1074;&#1080;&#1090;&#1077;&#1083;&#1100;&#1085;&#1086;&#1077;%20&#1089;&#1086;&#1073;&#1088;&#1072;&#1085;&#1080;&#1077;\&#1087;&#1088;&#1086;&#1077;&#1082;&#1090;%20&#1088;&#1077;&#1096;&#1077;&#1085;&#1080;&#1103;%20&#1086;&#1073;%20&#1091;&#1090;&#1074;&#1077;&#1088;&#1078;&#1076;&#1077;&#1085;&#1080;&#1080;%20&#1087;&#1077;&#1088;&#1077;&#1095;&#1085;&#1103;%20&#1085;&#1077;&#1086;&#1073;&#1093;&#1086;&#1076;&#1080;&#1084;&#1099;&#1093;%20&#1080;%20&#1086;&#1073;&#1103;&#1079;&#1072;&#1090;&#1077;&#1083;&#1100;&#1085;&#1099;&#1093;%20&#1091;&#1089;&#1083;&#1091;&#1075;-&#1086;&#1082;&#1090;&#1103;&#1073;&#1088;&#1100;%202014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E571F141AE7D9511B7470DD4D04557A2B087D49A45A7AD76BB6117A7CDEF58D31C2BAE7915D5F1kEl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Y:\&#1055;&#1088;&#1077;&#1076;&#1089;&#1090;&#1072;&#1074;&#1080;&#1090;&#1077;&#1083;&#1100;&#1085;&#1086;&#1077;%20&#1089;&#1086;&#1073;&#1088;&#1072;&#1085;&#1080;&#1077;\&#1087;&#1088;&#1086;&#1077;&#1082;&#1090;%20&#1088;&#1077;&#1096;&#1077;&#1085;&#1080;&#1103;%20&#1086;&#1073;%20&#1091;&#1090;&#1074;&#1077;&#1088;&#1078;&#1076;&#1077;&#1085;&#1080;&#1080;%20&#1087;&#1077;&#1088;&#1077;&#1095;&#1085;&#1103;%20&#1085;&#1077;&#1086;&#1073;&#1093;&#1086;&#1076;&#1080;&#1084;&#1099;&#1093;%20&#1080;%20&#1086;&#1073;&#1103;&#1079;&#1072;&#1090;&#1077;&#1083;&#1100;&#1085;&#1099;&#1093;%20&#1091;&#1089;&#1083;&#1091;&#1075;-&#1086;&#1082;&#1090;&#1103;&#1073;&#1088;&#1100;%20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cp:lastPrinted>2014-11-05T06:08:00Z</cp:lastPrinted>
  <dcterms:created xsi:type="dcterms:W3CDTF">2014-02-17T10:56:00Z</dcterms:created>
  <dcterms:modified xsi:type="dcterms:W3CDTF">2014-11-07T07:39:00Z</dcterms:modified>
</cp:coreProperties>
</file>