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>СОБРАНИЕ ДЕПУТАТОВ</w:t>
      </w:r>
    </w:p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>ПОСЕЛКА ИМЕНИ К.ЛИБКНЕХТА</w:t>
      </w:r>
    </w:p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>КУРЧАТОВСКОГО РАЙОНА КУРСКОЙ ОБЛАСТИ</w:t>
      </w:r>
    </w:p>
    <w:p w:rsidR="000D75EB" w:rsidRPr="000D75EB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1D77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5EB">
        <w:rPr>
          <w:rFonts w:ascii="Times New Roman" w:hAnsi="Times New Roman" w:cs="Times New Roman"/>
          <w:b/>
          <w:sz w:val="28"/>
        </w:rPr>
        <w:t xml:space="preserve">РЕШЕНИЕ </w:t>
      </w:r>
    </w:p>
    <w:p w:rsidR="000D75EB" w:rsidRPr="007D1D77" w:rsidRDefault="007D1D77" w:rsidP="007D1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D77">
        <w:rPr>
          <w:rFonts w:ascii="Times New Roman" w:hAnsi="Times New Roman" w:cs="Times New Roman"/>
          <w:b/>
          <w:sz w:val="28"/>
          <w:szCs w:val="28"/>
        </w:rPr>
        <w:t xml:space="preserve">от «09» октября 2017 года </w:t>
      </w:r>
      <w:r w:rsidR="000D75EB" w:rsidRPr="007D1D7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61D1F" w:rsidRPr="007D1D77">
        <w:rPr>
          <w:rFonts w:ascii="Times New Roman" w:hAnsi="Times New Roman" w:cs="Times New Roman"/>
          <w:b/>
          <w:sz w:val="28"/>
          <w:szCs w:val="28"/>
        </w:rPr>
        <w:t>8</w:t>
      </w:r>
      <w:r w:rsidR="0093109E">
        <w:rPr>
          <w:rFonts w:ascii="Times New Roman" w:hAnsi="Times New Roman" w:cs="Times New Roman"/>
          <w:b/>
          <w:sz w:val="28"/>
          <w:szCs w:val="28"/>
        </w:rPr>
        <w:t>0</w:t>
      </w:r>
    </w:p>
    <w:p w:rsidR="000D75EB" w:rsidRPr="007D1D77" w:rsidRDefault="00261D1F" w:rsidP="007D1D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1D77">
        <w:rPr>
          <w:rFonts w:ascii="Times New Roman" w:hAnsi="Times New Roman" w:cs="Times New Roman"/>
          <w:sz w:val="24"/>
        </w:rPr>
        <w:t xml:space="preserve">Одиннадцатого </w:t>
      </w:r>
      <w:r w:rsidR="000D75EB" w:rsidRPr="007D1D77">
        <w:rPr>
          <w:rFonts w:ascii="Times New Roman" w:hAnsi="Times New Roman" w:cs="Times New Roman"/>
          <w:sz w:val="24"/>
        </w:rPr>
        <w:t>заседания Собрания депутатов</w:t>
      </w:r>
      <w:r w:rsidR="0093109E">
        <w:rPr>
          <w:rFonts w:ascii="Times New Roman" w:hAnsi="Times New Roman" w:cs="Times New Roman"/>
          <w:sz w:val="24"/>
        </w:rPr>
        <w:t xml:space="preserve"> </w:t>
      </w:r>
      <w:r w:rsidR="007D1D77" w:rsidRPr="007D1D77">
        <w:rPr>
          <w:rFonts w:ascii="Times New Roman" w:hAnsi="Times New Roman" w:cs="Times New Roman"/>
          <w:sz w:val="24"/>
        </w:rPr>
        <w:t>(шестого созыва)</w:t>
      </w:r>
    </w:p>
    <w:p w:rsidR="000D75EB" w:rsidRPr="007D1D77" w:rsidRDefault="000D75EB" w:rsidP="007D1D7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1D77">
        <w:rPr>
          <w:rFonts w:ascii="Times New Roman" w:hAnsi="Times New Roman" w:cs="Times New Roman"/>
          <w:sz w:val="24"/>
        </w:rPr>
        <w:t>поселка имени К.Либкнехта Курчатовского района Курской области</w:t>
      </w:r>
    </w:p>
    <w:p w:rsidR="00E96DB0" w:rsidRPr="00E96DB0" w:rsidRDefault="00E96DB0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93109E" w:rsidRPr="0093109E" w:rsidRDefault="0093109E" w:rsidP="0093109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310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 утверждении </w:t>
      </w:r>
      <w:hyperlink w:anchor="P35" w:history="1">
        <w:proofErr w:type="gramStart"/>
        <w:r w:rsidRPr="0093109E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Порядк</w:t>
        </w:r>
      </w:hyperlink>
      <w:r w:rsidRPr="009310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proofErr w:type="gramEnd"/>
      <w:r w:rsidRPr="009310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</w:r>
      <w:r w:rsidRPr="009310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поселка имени К.Либкнехта</w:t>
      </w:r>
      <w:r w:rsidRPr="009310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Курчатовского района</w:t>
      </w:r>
    </w:p>
    <w:p w:rsidR="0093109E" w:rsidRPr="0093109E" w:rsidRDefault="0093109E" w:rsidP="0093109E">
      <w:pPr>
        <w:pStyle w:val="ConsPlusTitle"/>
        <w:ind w:right="4677"/>
        <w:jc w:val="both"/>
        <w:rPr>
          <w:rFonts w:ascii="Times New Roman" w:hAnsi="Times New Roman" w:cs="Times New Roman"/>
          <w:szCs w:val="24"/>
          <w:lang w:val="ru-RU"/>
        </w:rPr>
      </w:pP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93109E">
        <w:rPr>
          <w:rFonts w:ascii="Times New Roman" w:hAnsi="Times New Roman" w:cs="Times New Roman"/>
          <w:sz w:val="24"/>
          <w:lang w:val="ru-RU"/>
        </w:rPr>
        <w:t xml:space="preserve">На основании </w:t>
      </w:r>
      <w:hyperlink r:id="rId6" w:history="1">
        <w:r w:rsidRPr="0093109E">
          <w:rPr>
            <w:rFonts w:ascii="Times New Roman" w:hAnsi="Times New Roman" w:cs="Times New Roman"/>
            <w:sz w:val="24"/>
            <w:lang w:val="ru-RU"/>
          </w:rPr>
          <w:t>части 5 статьи 6</w:t>
        </w:r>
      </w:hyperlink>
      <w:r w:rsidRPr="0093109E">
        <w:rPr>
          <w:rFonts w:ascii="Times New Roman" w:hAnsi="Times New Roman" w:cs="Times New Roman"/>
          <w:sz w:val="24"/>
          <w:lang w:val="ru-RU"/>
        </w:rPr>
        <w:t xml:space="preserve">, </w:t>
      </w:r>
      <w:hyperlink r:id="rId7" w:history="1">
        <w:r w:rsidRPr="0093109E">
          <w:rPr>
            <w:rFonts w:ascii="Times New Roman" w:hAnsi="Times New Roman" w:cs="Times New Roman"/>
            <w:sz w:val="24"/>
            <w:lang w:val="ru-RU"/>
          </w:rPr>
          <w:t>статьи 15</w:t>
        </w:r>
      </w:hyperlink>
      <w:r w:rsidRPr="0093109E">
        <w:rPr>
          <w:rFonts w:ascii="Times New Roman" w:hAnsi="Times New Roman" w:cs="Times New Roman"/>
          <w:sz w:val="24"/>
          <w:lang w:val="ru-RU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93109E" w:rsidRPr="000D75EB" w:rsidRDefault="0093109E" w:rsidP="0093109E">
      <w:pPr>
        <w:pStyle w:val="a3"/>
        <w:spacing w:before="0" w:beforeAutospacing="0" w:after="0" w:afterAutospacing="0"/>
        <w:jc w:val="center"/>
      </w:pPr>
      <w:r w:rsidRPr="000D75EB">
        <w:rPr>
          <w:rStyle w:val="a4"/>
          <w:color w:val="000000"/>
        </w:rPr>
        <w:t>Собрание депутатов поселка имени К.Либкнехта Курчатовского района</w:t>
      </w:r>
    </w:p>
    <w:p w:rsidR="0093109E" w:rsidRPr="00095260" w:rsidRDefault="0093109E" w:rsidP="0093109E">
      <w:pPr>
        <w:pStyle w:val="7"/>
        <w:tabs>
          <w:tab w:val="clear" w:pos="5040"/>
          <w:tab w:val="left" w:pos="0"/>
          <w:tab w:val="left" w:pos="567"/>
          <w:tab w:val="left" w:pos="720"/>
        </w:tabs>
        <w:autoSpaceDE w:val="0"/>
      </w:pPr>
      <w:r w:rsidRPr="000D75EB">
        <w:rPr>
          <w:rStyle w:val="a4"/>
          <w:b/>
          <w:color w:val="000000"/>
          <w:szCs w:val="24"/>
        </w:rPr>
        <w:t>РЕШИЛО: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</w:t>
      </w:r>
      <w:hyperlink w:anchor="P35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Порядок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поселка имени К.Либкнехта Курчатовского района.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2. Настоящее решение вступает в силу со дня опубликования.</w:t>
      </w:r>
    </w:p>
    <w:p w:rsidR="00E96DB0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09E" w:rsidRDefault="0093109E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09E" w:rsidRPr="0093109E" w:rsidRDefault="0093109E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5EB" w:rsidRPr="007D1D77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="007D1D7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0D75EB"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имени К.Либкнехта </w:t>
      </w:r>
    </w:p>
    <w:p w:rsidR="00E96DB0" w:rsidRPr="000D75EB" w:rsidRDefault="000D75EB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</w:t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7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Start"/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Древоленко</w:t>
      </w:r>
    </w:p>
    <w:p w:rsidR="0093109E" w:rsidRDefault="0093109E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9E" w:rsidRDefault="0093109E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9E" w:rsidRPr="0093109E" w:rsidRDefault="0093109E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5EB" w:rsidRPr="000D75EB" w:rsidRDefault="00E96DB0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D75EB"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имени К.Либкнехта </w:t>
      </w:r>
    </w:p>
    <w:p w:rsidR="00E96DB0" w:rsidRPr="000D75EB" w:rsidRDefault="000D75EB" w:rsidP="007D1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</w:t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А.М. Туточкин</w:t>
      </w:r>
    </w:p>
    <w:p w:rsidR="00E96DB0" w:rsidRPr="000D75EB" w:rsidRDefault="00E96DB0" w:rsidP="007D1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</w:pPr>
      <w:r w:rsidRPr="000D75EB">
        <w:rPr>
          <w:rFonts w:ascii="Times New Roman" w:eastAsia="Times New Roman" w:hAnsi="Times New Roman" w:cs="Times New Roman"/>
          <w:color w:val="0E2F43"/>
          <w:sz w:val="17"/>
          <w:szCs w:val="17"/>
          <w:lang w:eastAsia="ru-RU"/>
        </w:rPr>
        <w:t> </w:t>
      </w: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0D75EB" w:rsidRDefault="000D75EB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93109E" w:rsidRDefault="0093109E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93109E" w:rsidRDefault="0093109E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93109E" w:rsidRDefault="0093109E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7D1D77" w:rsidRPr="00E96DB0" w:rsidRDefault="007D1D77" w:rsidP="007D1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</w:p>
    <w:p w:rsidR="00E96DB0" w:rsidRPr="007D1D77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№1</w:t>
      </w:r>
    </w:p>
    <w:p w:rsidR="00E96DB0" w:rsidRPr="007D1D77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решению Собрания депутатов</w:t>
      </w:r>
    </w:p>
    <w:p w:rsidR="00E96DB0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имени К.Либкнехта</w:t>
      </w:r>
    </w:p>
    <w:p w:rsidR="007D1D77" w:rsidRPr="007D1D77" w:rsidRDefault="007D1D77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Курчатовского района</w:t>
      </w:r>
    </w:p>
    <w:p w:rsidR="00E96DB0" w:rsidRDefault="00E96DB0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октября </w:t>
      </w:r>
      <w:r w:rsidR="00A30717"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2017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№ </w:t>
      </w:r>
      <w:r w:rsidR="007D1D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931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p w:rsidR="007D1D77" w:rsidRPr="007D1D77" w:rsidRDefault="007D1D77" w:rsidP="007D1D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109E" w:rsidRPr="0093109E" w:rsidRDefault="0093109E" w:rsidP="0093109E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ПОРЯДОК</w:t>
      </w:r>
    </w:p>
    <w:p w:rsidR="0093109E" w:rsidRPr="0093109E" w:rsidRDefault="0093109E" w:rsidP="0093109E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ОБЕСПЕЧЕНИЯ ПРИСУТ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СТВИЯ ГРАЖДАН (ФИЗИЧЕСКИХ ЛИЦ),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В ТОМ ЧИСЛЕ ПРЕДСТАВИТЕЛЕЙ ОРГАНИЗАЦИЙ (ЮРИДИЧЕСКИХ ЛИЦ), ОБЩЕСТВЕННЫХ ОБЪЕДИНЕНИЙ, 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СУДАРСТВЕННЫХ ОРГАНОВ И ОРГАНОВ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МЕСТНОГО САМОУПРАВЛЕНИЯ, НА ЗАСЕДАНИЯХ СОБРАНИЯ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ПОСЕЛКА ИМЕНИ К.ЛИБКНЕХТА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КУРЧАТОВСКОГО РАЙОНА </w:t>
      </w:r>
    </w:p>
    <w:p w:rsidR="0093109E" w:rsidRPr="0093109E" w:rsidRDefault="0093109E" w:rsidP="0093109E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Порядок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>
        <w:rPr>
          <w:rFonts w:ascii="Times New Roman" w:hAnsi="Times New Roman" w:cs="Times New Roman"/>
          <w:sz w:val="24"/>
          <w:szCs w:val="24"/>
          <w:lang w:val="ru-RU"/>
        </w:rPr>
        <w:t>Собрания депутатов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поселка</w:t>
      </w:r>
      <w:proofErr w:type="spellEnd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имени</w:t>
      </w:r>
      <w:proofErr w:type="spellEnd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Либкнехта</w:t>
      </w:r>
      <w:proofErr w:type="spell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Курчатовского района (далее - Порядок) определяет последовательность действий при допуске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Заинтересованные лица), на заседания</w:t>
      </w:r>
      <w:proofErr w:type="gram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Собрания депутатов 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поселка</w:t>
      </w:r>
      <w:proofErr w:type="spellEnd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имени</w:t>
      </w:r>
      <w:proofErr w:type="spellEnd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Либкнехта</w:t>
      </w:r>
      <w:proofErr w:type="spell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Курчатовского района (далее - Собрании депутатов), а также условия присутствия Заинтересованных лиц на заседаниях Собрания депутатов.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2. Настоящий Порядок разработан в соответствии с Федеральным </w:t>
      </w:r>
      <w:hyperlink r:id="rId8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3. Заинтересованным лицам гарантируется возможность присутствия на заседаниях Собрания депутатов в порядке и на условиях, предусмотренных настоящим Порядком, за исключением заседаний, проводимых в закрытом режиме.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4. Заинтересованные лица допускаются на заседания Собрания депутатов на основании заявления соответствующего Заинтересованного лица </w:t>
      </w:r>
      <w:proofErr w:type="gramStart"/>
      <w:r w:rsidRPr="0093109E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исходя из технических особенностей помещения, в котором проводится заседание.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5. Заявление на присутствие на заседании Собрания депутатов подается не </w:t>
      </w:r>
      <w:proofErr w:type="gramStart"/>
      <w:r w:rsidRPr="0093109E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чем за 3 рабочих дня </w:t>
      </w:r>
      <w:r w:rsidRPr="009310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(либо иной срок)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до начала проведения заседания. Заявление подается устно (по телефону, в ходе личного приема Заинтересованного лица в Собрании депутатов), письменно, посредством использования факсимильной связи или в электронном виде посредством использования ресурсов информационно-телекоммуникационной сети «Интернет» (далее - сеть Интернет). Поступившие заявки направляются сотруднику аппарата Собрания депутатов и фиксируются в списке присутствующих на заседании Собрания депутатов.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47"/>
      <w:bookmarkEnd w:id="0"/>
      <w:r w:rsidRPr="0093109E">
        <w:rPr>
          <w:rFonts w:ascii="Times New Roman" w:hAnsi="Times New Roman" w:cs="Times New Roman"/>
          <w:sz w:val="24"/>
          <w:szCs w:val="24"/>
          <w:lang w:val="ru-RU"/>
        </w:rPr>
        <w:t>6. Опубликование даты, времени и места проведения заседания Собрания депутатов производится путем размещения информационного сообщения на официальном сайте муниципального образования "</w:t>
      </w:r>
      <w:r w:rsidRPr="0093109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посел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ок</w:t>
      </w:r>
      <w:proofErr w:type="spellEnd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имени</w:t>
      </w:r>
      <w:proofErr w:type="spellEnd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К.</w:t>
      </w:r>
      <w:proofErr w:type="spellStart"/>
      <w:r w:rsidRPr="007D1D7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Либкнехта</w:t>
      </w:r>
      <w:proofErr w:type="spell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9310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в сети Интернет не </w:t>
      </w:r>
      <w:proofErr w:type="gramStart"/>
      <w:r w:rsidRPr="0093109E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чем за 5 рабочих дней </w:t>
      </w:r>
      <w:r w:rsidRPr="009310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(либо иной срок)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до даты проведения такого заседания.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7. В информационном сообщении, помимо сведений, предусмотренных в </w:t>
      </w:r>
      <w:hyperlink w:anchor="P47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6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указывается адрес и время для подачи заявок на присутствие на заседании, контактный телефон, место проведения заседания, а также приводится иная справочная информация.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8. В случае проведения внеочередного заседания Собрания депутатов, изменения даты, </w:t>
      </w:r>
      <w:proofErr w:type="gramStart"/>
      <w:r w:rsidRPr="0093109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proofErr w:type="gramEnd"/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и места проведения заседания соответствующее информационное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сообщение размещается на официальном сайте муниципального образования не позднее чем за 3 рабочих дня </w:t>
      </w:r>
      <w:r w:rsidRPr="0093109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(либо иной срок) </w:t>
      </w:r>
      <w:r w:rsidRPr="0093109E">
        <w:rPr>
          <w:rFonts w:ascii="Times New Roman" w:hAnsi="Times New Roman" w:cs="Times New Roman"/>
          <w:sz w:val="24"/>
          <w:szCs w:val="24"/>
          <w:lang w:val="ru-RU"/>
        </w:rPr>
        <w:t>до даты проведения такого заседания.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50"/>
      <w:bookmarkEnd w:id="1"/>
      <w:r w:rsidRPr="0093109E">
        <w:rPr>
          <w:rFonts w:ascii="Times New Roman" w:hAnsi="Times New Roman" w:cs="Times New Roman"/>
          <w:sz w:val="24"/>
          <w:szCs w:val="24"/>
          <w:lang w:val="ru-RU"/>
        </w:rPr>
        <w:t>9. 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Собрания депутатов осуществляется путем непосредственного присутствия при проведении заседания Собрания депутатов.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Обеспечение возможности присутствия граждан (физических лиц), в том числе представителей организаций (юридических лиц), общественных объединений, на заседании Собрания депутатов также может осуществляться путем размещения их в специально отведенном помещении (далее - помещение), в котором осуществляется прямая аудио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" w:name="_GoBack"/>
      <w:bookmarkEnd w:id="2"/>
      <w:r w:rsidRPr="0093109E">
        <w:rPr>
          <w:rFonts w:ascii="Times New Roman" w:hAnsi="Times New Roman" w:cs="Times New Roman"/>
          <w:sz w:val="24"/>
          <w:szCs w:val="24"/>
          <w:lang w:val="ru-RU"/>
        </w:rPr>
        <w:t>- и видеотрансляция хода заседания.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10. В помещении разрешается производить фотографирование, аудио- и видеосъемку.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11. Для лиц, указанных в </w:t>
      </w:r>
      <w:hyperlink w:anchor="P5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9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в помещении обеспечивается и гарантируется полнота поступающей аудио- и видеоинформации.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12. Количество иных лиц, не указанных в </w:t>
      </w:r>
      <w:hyperlink w:anchor="P5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9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не являющихся депутатами Собрания депутатов, присутствующих на заседании Собрания депутатов, определяется Председательствующим на заседании перед проведением заседания, исходя из технических особенностей помещения, в котором проводится заседание.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13. Лица, не указанные в </w:t>
      </w:r>
      <w:hyperlink w:anchor="P5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9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не являющиеся депутатами Собрания депутатов, предварительно регистрируются у сотрудника аппарата Собрания депутатов, осуществляющего регистрацию. Сотрудник аппарата заносит в регистрационный лист следующие сведения: фамилию, имя, отчество, а также занимаемую должность.</w:t>
      </w:r>
    </w:p>
    <w:p w:rsidR="0093109E" w:rsidRPr="0093109E" w:rsidRDefault="0093109E" w:rsidP="009310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14. Лица, не указанные в </w:t>
      </w:r>
      <w:hyperlink w:anchor="P5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9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не являющиеся депутатами Собрания депутатов, </w:t>
      </w:r>
      <w:r w:rsidRPr="0093109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вправе делать записи, производить фото-, аудио- и видеозапись, а также фиксировать ход заседания в иных порядке и формах, которые предусмотрены законодательством Российской Федерации.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15. По решению Председательствующего на заседании лицу, не указанному в </w:t>
      </w:r>
      <w:hyperlink w:anchor="P5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9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не являющемуся депутатом Собрания депутатов, может быть предоставлено право задать вопрос или выступить по рассматриваемому вопросу.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16. Лицо, не указанное в </w:t>
      </w:r>
      <w:hyperlink w:anchor="P5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п. 9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Порядка, не являющееся депутатом Собрания депутатов, получившее замечание от Председательствующего за совершение действий, препятствующих нормальному ходу заседания, при повторном замечании может быть удалено из зала по решению Председательствующего.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>17. Отказ Заинтересованному лицу в доступе на заседание или удаление его с заседания могут быть обжалованы в судебном порядке в соответствии с действующим законодательством.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18. Действие настоящего Порядка не распространяется на порядок аккредитации журналистов средств массовой информации, который устанавливается в соответствии с </w:t>
      </w:r>
      <w:hyperlink r:id="rId10" w:history="1">
        <w:r w:rsidRPr="0093109E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93109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от 27.12.1991 № 2124-1 «О средствах массовой информации».</w:t>
      </w:r>
    </w:p>
    <w:p w:rsidR="0093109E" w:rsidRPr="0093109E" w:rsidRDefault="0093109E" w:rsidP="009310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5803" w:rsidRPr="0093109E" w:rsidRDefault="00F85803" w:rsidP="00931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5803" w:rsidRPr="0093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060DE0"/>
    <w:multiLevelType w:val="multilevel"/>
    <w:tmpl w:val="EB04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FC"/>
    <w:rsid w:val="000D75EB"/>
    <w:rsid w:val="00261D1F"/>
    <w:rsid w:val="00697C83"/>
    <w:rsid w:val="00725BA2"/>
    <w:rsid w:val="007D1D77"/>
    <w:rsid w:val="0093109E"/>
    <w:rsid w:val="00A1403B"/>
    <w:rsid w:val="00A30717"/>
    <w:rsid w:val="00DD7AFC"/>
    <w:rsid w:val="00E96DB0"/>
    <w:rsid w:val="00F352F2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D75EB"/>
    <w:pPr>
      <w:keepNext/>
      <w:tabs>
        <w:tab w:val="num" w:pos="504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96DB0"/>
    <w:rPr>
      <w:b/>
      <w:bCs/>
    </w:rPr>
  </w:style>
  <w:style w:type="character" w:styleId="a5">
    <w:name w:val="Hyperlink"/>
    <w:basedOn w:val="a0"/>
    <w:uiPriority w:val="99"/>
    <w:semiHidden/>
    <w:unhideWhenUsed/>
    <w:rsid w:val="00E96DB0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D75E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0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1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customStyle="1" w:styleId="ConsPlusTitle">
    <w:name w:val="ConsPlusTitle"/>
    <w:rsid w:val="00931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D75EB"/>
    <w:pPr>
      <w:keepNext/>
      <w:tabs>
        <w:tab w:val="num" w:pos="504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96DB0"/>
    <w:rPr>
      <w:b/>
      <w:bCs/>
    </w:rPr>
  </w:style>
  <w:style w:type="character" w:styleId="a5">
    <w:name w:val="Hyperlink"/>
    <w:basedOn w:val="a0"/>
    <w:uiPriority w:val="99"/>
    <w:semiHidden/>
    <w:unhideWhenUsed/>
    <w:rsid w:val="00E96DB0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D75E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0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1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customStyle="1" w:styleId="ConsPlusTitle">
    <w:name w:val="ConsPlusTitle"/>
    <w:rsid w:val="00931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EE8BE4858450DE78F2E769C521DDF39C24970B524568440FE5EEBB4p4h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8EEE8BE4858450DE78F2E769C521DDF3ACB4D71BF26568440FE5EEBB441DDAC85FA073FDAA32C45p2h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EEE8BE4858450DE78F2E769C521DDF3ACB4D71BF26568440FE5EEBB441DDAC85FA073FDAA32D43p2h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EEE8BE4858450DE78F2E769C521DDF39C24879B324568440FE5EEBB4p4h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EE8BE4858450DE78F2E769C521DDF3ACB4D71BF26568440FE5EEBB441DDAC85FA073FDAA32D43p2h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Секретарь</cp:lastModifiedBy>
  <cp:revision>11</cp:revision>
  <cp:lastPrinted>2017-10-10T10:57:00Z</cp:lastPrinted>
  <dcterms:created xsi:type="dcterms:W3CDTF">2017-07-05T12:17:00Z</dcterms:created>
  <dcterms:modified xsi:type="dcterms:W3CDTF">2017-10-10T11:25:00Z</dcterms:modified>
</cp:coreProperties>
</file>