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и об оценке эффективности </w:t>
      </w:r>
    </w:p>
    <w:p w:rsidR="001A54DF" w:rsidRPr="001C6B71" w:rsidRDefault="00752F68" w:rsidP="00B419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C2053B">
        <w:rPr>
          <w:rFonts w:ascii="Times New Roman" w:hAnsi="Times New Roman" w:cs="Times New Roman"/>
          <w:b/>
          <w:sz w:val="28"/>
          <w:szCs w:val="28"/>
        </w:rPr>
        <w:t>у</w:t>
      </w:r>
      <w:r>
        <w:rPr>
          <w:rFonts w:ascii="Times New Roman" w:hAnsi="Times New Roman" w:cs="Times New Roman"/>
          <w:b/>
          <w:sz w:val="28"/>
          <w:szCs w:val="28"/>
        </w:rPr>
        <w:t xml:space="preserve">ниципальных </w:t>
      </w:r>
      <w:r w:rsidR="001A54DF" w:rsidRPr="001C6B71">
        <w:rPr>
          <w:rFonts w:ascii="Times New Roman" w:hAnsi="Times New Roman" w:cs="Times New Roman"/>
          <w:b/>
          <w:sz w:val="28"/>
          <w:szCs w:val="28"/>
        </w:rPr>
        <w:t xml:space="preserve"> программ </w:t>
      </w:r>
      <w:r>
        <w:rPr>
          <w:rFonts w:ascii="Times New Roman" w:hAnsi="Times New Roman" w:cs="Times New Roman"/>
          <w:b/>
          <w:sz w:val="28"/>
          <w:szCs w:val="28"/>
        </w:rPr>
        <w:t xml:space="preserve"> поселка имени </w:t>
      </w:r>
      <w:proofErr w:type="spellStart"/>
      <w:r>
        <w:rPr>
          <w:rFonts w:ascii="Times New Roman" w:hAnsi="Times New Roman" w:cs="Times New Roman"/>
          <w:b/>
          <w:sz w:val="28"/>
          <w:szCs w:val="28"/>
        </w:rPr>
        <w:t>К.Либкнехта</w:t>
      </w:r>
      <w:proofErr w:type="spellEnd"/>
      <w:r>
        <w:rPr>
          <w:rFonts w:ascii="Times New Roman" w:hAnsi="Times New Roman" w:cs="Times New Roman"/>
          <w:b/>
          <w:sz w:val="28"/>
          <w:szCs w:val="28"/>
        </w:rPr>
        <w:t xml:space="preserve"> Курчатовского района </w:t>
      </w:r>
      <w:r w:rsidR="001A54DF" w:rsidRPr="001C6B71">
        <w:rPr>
          <w:rFonts w:ascii="Times New Roman" w:hAnsi="Times New Roman" w:cs="Times New Roman"/>
          <w:b/>
          <w:sz w:val="28"/>
          <w:szCs w:val="28"/>
        </w:rPr>
        <w:t>Курской области</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за 20</w:t>
      </w:r>
      <w:r w:rsidR="002F6F9A">
        <w:rPr>
          <w:rFonts w:ascii="Times New Roman" w:hAnsi="Times New Roman" w:cs="Times New Roman"/>
          <w:b/>
          <w:sz w:val="28"/>
          <w:szCs w:val="28"/>
        </w:rPr>
        <w:t>2</w:t>
      </w:r>
      <w:r w:rsidR="00E72848">
        <w:rPr>
          <w:rFonts w:ascii="Times New Roman" w:hAnsi="Times New Roman" w:cs="Times New Roman"/>
          <w:b/>
          <w:sz w:val="28"/>
          <w:szCs w:val="28"/>
        </w:rPr>
        <w:t>4</w:t>
      </w:r>
      <w:r w:rsidRPr="001C6B71">
        <w:rPr>
          <w:rFonts w:ascii="Times New Roman" w:hAnsi="Times New Roman" w:cs="Times New Roman"/>
          <w:b/>
          <w:sz w:val="28"/>
          <w:szCs w:val="28"/>
        </w:rPr>
        <w:t xml:space="preserve"> год</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9"/>
          <w:pgSz w:w="11906" w:h="16838"/>
          <w:pgMar w:top="1134" w:right="851" w:bottom="1134" w:left="1134" w:header="709" w:footer="709" w:gutter="0"/>
          <w:cols w:space="708"/>
          <w:titlePg/>
          <w:docGrid w:linePitch="360"/>
        </w:sectPr>
      </w:pPr>
    </w:p>
    <w:p w:rsidR="001A54DF" w:rsidRPr="00AD0D51" w:rsidRDefault="00AD0D51" w:rsidP="00AD0D51">
      <w:pPr>
        <w:tabs>
          <w:tab w:val="left" w:pos="1560"/>
        </w:tabs>
        <w:autoSpaceDE w:val="0"/>
        <w:autoSpaceDN w:val="0"/>
        <w:adjustRightInd w:val="0"/>
        <w:spacing w:after="0" w:line="240" w:lineRule="auto"/>
        <w:ind w:left="720"/>
        <w:rPr>
          <w:rFonts w:ascii="Times New Roman" w:hAnsi="Times New Roman" w:cs="Times New Roman"/>
          <w:b/>
          <w:sz w:val="20"/>
          <w:szCs w:val="20"/>
        </w:rPr>
      </w:pPr>
      <w:r w:rsidRPr="00AD0D51">
        <w:rPr>
          <w:rFonts w:ascii="Times New Roman" w:hAnsi="Times New Roman" w:cs="Times New Roman"/>
          <w:b/>
          <w:sz w:val="20"/>
          <w:szCs w:val="20"/>
        </w:rPr>
        <w:lastRenderedPageBreak/>
        <w:t xml:space="preserve">                     </w:t>
      </w:r>
      <w:r>
        <w:rPr>
          <w:rFonts w:ascii="Times New Roman" w:hAnsi="Times New Roman" w:cs="Times New Roman"/>
          <w:b/>
          <w:sz w:val="20"/>
          <w:szCs w:val="20"/>
        </w:rPr>
        <w:t xml:space="preserve">                                 </w:t>
      </w:r>
      <w:r w:rsidRPr="00AD0D51">
        <w:rPr>
          <w:rFonts w:ascii="Times New Roman" w:hAnsi="Times New Roman" w:cs="Times New Roman"/>
          <w:b/>
          <w:sz w:val="20"/>
          <w:szCs w:val="20"/>
        </w:rPr>
        <w:t xml:space="preserve">   </w:t>
      </w:r>
      <w:r w:rsidR="001A54DF" w:rsidRPr="00AD0D51">
        <w:rPr>
          <w:rFonts w:ascii="Times New Roman" w:hAnsi="Times New Roman" w:cs="Times New Roman"/>
          <w:b/>
          <w:sz w:val="20"/>
          <w:szCs w:val="20"/>
        </w:rPr>
        <w:t>СОДЕРЖАНИЕ</w:t>
      </w:r>
    </w:p>
    <w:p w:rsidR="00B42611" w:rsidRPr="00AD0D51"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0"/>
          <w:szCs w:val="20"/>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134"/>
      </w:tblGrid>
      <w:tr w:rsidR="008B7CB2" w:rsidRPr="00BB42AB" w:rsidTr="005750C1">
        <w:tc>
          <w:tcPr>
            <w:tcW w:w="8364" w:type="dxa"/>
          </w:tcPr>
          <w:p w:rsidR="008B7CB2" w:rsidRPr="00BB42AB" w:rsidRDefault="008B7CB2" w:rsidP="00E72848">
            <w:pPr>
              <w:adjustRightInd w:val="0"/>
              <w:ind w:left="-11" w:firstLine="45"/>
              <w:jc w:val="both"/>
            </w:pPr>
            <w:r w:rsidRPr="00BB42AB">
              <w:t xml:space="preserve">1. Общие сведения о ходе реализации </w:t>
            </w:r>
            <w:r w:rsidR="00752F68" w:rsidRPr="00BB42AB">
              <w:t>муниципальных</w:t>
            </w:r>
            <w:r w:rsidRPr="00BB42AB">
              <w:t xml:space="preserve"> программ</w:t>
            </w:r>
            <w:r w:rsidR="00752F68" w:rsidRPr="00BB42AB">
              <w:t xml:space="preserve"> поселка имени </w:t>
            </w:r>
            <w:proofErr w:type="spellStart"/>
            <w:r w:rsidR="00752F68" w:rsidRPr="00BB42AB">
              <w:t>К.Либкнехта</w:t>
            </w:r>
            <w:proofErr w:type="spellEnd"/>
            <w:r w:rsidR="00752F68" w:rsidRPr="00BB42AB">
              <w:t xml:space="preserve"> Курчатовского района</w:t>
            </w:r>
            <w:r w:rsidRPr="00BB42AB">
              <w:t xml:space="preserve"> Курской области за 20</w:t>
            </w:r>
            <w:r w:rsidR="002F6F9A" w:rsidRPr="00BB42AB">
              <w:t>2</w:t>
            </w:r>
            <w:r w:rsidR="00E72848" w:rsidRPr="00BB42AB">
              <w:t>4</w:t>
            </w:r>
            <w:r w:rsidRPr="00BB42AB">
              <w:t xml:space="preserve"> год</w:t>
            </w:r>
          </w:p>
        </w:tc>
        <w:tc>
          <w:tcPr>
            <w:tcW w:w="1134" w:type="dxa"/>
          </w:tcPr>
          <w:p w:rsidR="008B7CB2" w:rsidRPr="00BB42AB" w:rsidRDefault="008B7CB2" w:rsidP="003D67D6">
            <w:pPr>
              <w:adjustRightInd w:val="0"/>
              <w:ind w:left="-11" w:firstLine="45"/>
              <w:jc w:val="right"/>
            </w:pPr>
          </w:p>
        </w:tc>
      </w:tr>
      <w:tr w:rsidR="008B7CB2" w:rsidRPr="00BB42AB" w:rsidTr="005750C1">
        <w:trPr>
          <w:trHeight w:val="699"/>
        </w:trPr>
        <w:tc>
          <w:tcPr>
            <w:tcW w:w="8364" w:type="dxa"/>
          </w:tcPr>
          <w:p w:rsidR="008B7CB2" w:rsidRPr="00BB42AB" w:rsidRDefault="008B7CB2" w:rsidP="00E72848">
            <w:pPr>
              <w:adjustRightInd w:val="0"/>
              <w:ind w:left="-11" w:firstLine="11"/>
              <w:jc w:val="both"/>
            </w:pPr>
            <w:r w:rsidRPr="00BB42AB">
              <w:t xml:space="preserve">2. Итоги реализации </w:t>
            </w:r>
            <w:r w:rsidR="00752F68" w:rsidRPr="00BB42AB">
              <w:t xml:space="preserve">муниципальных программ поселка имени </w:t>
            </w:r>
            <w:proofErr w:type="spellStart"/>
            <w:r w:rsidR="00752F68" w:rsidRPr="00BB42AB">
              <w:t>К.Либкнехта</w:t>
            </w:r>
            <w:proofErr w:type="spellEnd"/>
            <w:r w:rsidR="00752F68" w:rsidRPr="00BB42AB">
              <w:t xml:space="preserve"> Курчатовского района </w:t>
            </w:r>
            <w:r w:rsidRPr="00BB42AB">
              <w:t>Курской области в 20</w:t>
            </w:r>
            <w:r w:rsidR="002F6F9A" w:rsidRPr="00BB42AB">
              <w:t>2</w:t>
            </w:r>
            <w:r w:rsidR="00E72848" w:rsidRPr="00BB42AB">
              <w:t>4</w:t>
            </w:r>
            <w:r w:rsidRPr="00BB42AB">
              <w:t xml:space="preserve"> году</w:t>
            </w: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880290">
            <w:pPr>
              <w:adjustRightInd w:val="0"/>
              <w:ind w:left="459" w:hanging="141"/>
              <w:jc w:val="both"/>
            </w:pPr>
            <w:r w:rsidRPr="00BB42AB">
              <w:t xml:space="preserve">2.1. </w:t>
            </w:r>
            <w:r w:rsidR="00880290" w:rsidRPr="00BB42AB">
              <w:rPr>
                <w:color w:val="000000"/>
                <w:spacing w:val="6"/>
              </w:rPr>
              <w:t>Муниципальная программа поселка имени К. Либкнехта Курчатовского района Курской области «Развитие культуры»</w:t>
            </w: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7017C0" w:rsidRPr="00BB42AB" w:rsidRDefault="008B7CB2" w:rsidP="00BC1B29">
            <w:pPr>
              <w:adjustRightInd w:val="0"/>
              <w:ind w:left="459" w:hanging="141"/>
              <w:jc w:val="both"/>
            </w:pPr>
            <w:r w:rsidRPr="00BB42AB">
              <w:t xml:space="preserve">2.2. </w:t>
            </w:r>
            <w:r w:rsidR="00880290" w:rsidRPr="00BB42AB">
              <w:rPr>
                <w:color w:val="000000"/>
                <w:spacing w:val="2"/>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p w:rsidR="008B7CB2" w:rsidRPr="00BB42AB" w:rsidRDefault="007017C0" w:rsidP="00736CF4">
            <w:pPr>
              <w:adjustRightInd w:val="0"/>
              <w:ind w:left="318"/>
              <w:jc w:val="both"/>
            </w:pPr>
            <w:r w:rsidRPr="00BB42AB">
              <w:t xml:space="preserve">2.3. </w:t>
            </w:r>
            <w:r w:rsidR="00736CF4" w:rsidRPr="00BB42AB">
              <w:rPr>
                <w:color w:val="000000"/>
                <w:spacing w:val="1"/>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134" w:type="dxa"/>
          </w:tcPr>
          <w:p w:rsidR="008B7CB2" w:rsidRPr="00BB42AB" w:rsidRDefault="008B7CB2" w:rsidP="00A955B9">
            <w:pPr>
              <w:adjustRightInd w:val="0"/>
              <w:ind w:left="-11" w:firstLine="45"/>
              <w:jc w:val="right"/>
            </w:pPr>
          </w:p>
          <w:p w:rsidR="002035BA" w:rsidRPr="00BB42AB" w:rsidRDefault="002035BA" w:rsidP="00A955B9">
            <w:pPr>
              <w:adjustRightInd w:val="0"/>
              <w:ind w:left="-11" w:firstLine="45"/>
              <w:jc w:val="right"/>
            </w:pPr>
          </w:p>
          <w:p w:rsidR="002035BA" w:rsidRPr="00BB42AB" w:rsidRDefault="002035BA" w:rsidP="00A955B9">
            <w:pPr>
              <w:adjustRightInd w:val="0"/>
              <w:ind w:left="-11" w:firstLine="45"/>
              <w:jc w:val="right"/>
            </w:pPr>
          </w:p>
          <w:p w:rsidR="002035BA" w:rsidRPr="00BB42AB" w:rsidRDefault="002035BA" w:rsidP="00A955B9">
            <w:pPr>
              <w:adjustRightInd w:val="0"/>
              <w:ind w:left="-11" w:firstLine="45"/>
              <w:jc w:val="right"/>
            </w:pPr>
          </w:p>
          <w:p w:rsidR="002035BA" w:rsidRPr="00BB42AB" w:rsidRDefault="002035BA" w:rsidP="00A955B9">
            <w:pPr>
              <w:adjustRightInd w:val="0"/>
              <w:ind w:left="-11" w:firstLine="45"/>
              <w:jc w:val="right"/>
            </w:pPr>
          </w:p>
          <w:p w:rsidR="002035BA" w:rsidRPr="00BB42AB" w:rsidRDefault="002035BA" w:rsidP="00A955B9">
            <w:pPr>
              <w:adjustRightInd w:val="0"/>
              <w:ind w:left="-11" w:firstLine="45"/>
              <w:jc w:val="right"/>
            </w:pPr>
          </w:p>
        </w:tc>
      </w:tr>
      <w:tr w:rsidR="008B7CB2" w:rsidRPr="00BB42AB" w:rsidTr="005750C1">
        <w:tc>
          <w:tcPr>
            <w:tcW w:w="8364" w:type="dxa"/>
          </w:tcPr>
          <w:p w:rsidR="008B7CB2" w:rsidRPr="00BB42AB" w:rsidRDefault="008B7CB2" w:rsidP="00736CF4">
            <w:pPr>
              <w:adjustRightInd w:val="0"/>
              <w:ind w:left="459" w:hanging="141"/>
              <w:jc w:val="both"/>
            </w:pPr>
            <w:r w:rsidRPr="00BB42AB">
              <w:t>2.</w:t>
            </w:r>
            <w:r w:rsidR="007017C0" w:rsidRPr="00BB42AB">
              <w:t>4</w:t>
            </w:r>
            <w:r w:rsidRPr="00BB42AB">
              <w:t xml:space="preserve">. </w:t>
            </w:r>
            <w:r w:rsidR="00736CF4" w:rsidRPr="00BB42AB">
              <w:t xml:space="preserve">Муниципальная программа поселка имени К. Либкнехта Курчатовского района Курской области </w:t>
            </w:r>
            <w:r w:rsidR="00736CF4" w:rsidRPr="00BB42AB">
              <w:rPr>
                <w:color w:val="000000"/>
                <w:spacing w:val="6"/>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736CF4">
            <w:pPr>
              <w:adjustRightInd w:val="0"/>
              <w:ind w:left="459" w:hanging="141"/>
              <w:jc w:val="both"/>
            </w:pPr>
            <w:r w:rsidRPr="00BB42AB">
              <w:t>2.</w:t>
            </w:r>
            <w:r w:rsidR="007017C0" w:rsidRPr="00BB42AB">
              <w:t>5</w:t>
            </w:r>
            <w:r w:rsidRPr="00BB42AB">
              <w:t xml:space="preserve">. </w:t>
            </w:r>
            <w:r w:rsidR="00736CF4" w:rsidRPr="00BB42AB">
              <w:rPr>
                <w:color w:val="000000"/>
                <w:spacing w:val="1"/>
              </w:rPr>
              <w:t>Муниципальная программа поселка имени К. Либкнехта Курчатовского района Курской области «Развитие муниципальной службы»</w:t>
            </w: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r w:rsidRPr="00BB42AB">
              <w:t>2.</w:t>
            </w:r>
            <w:r w:rsidR="007017C0" w:rsidRPr="00BB42AB">
              <w:t>6</w:t>
            </w:r>
            <w:r w:rsidRPr="00BB42AB">
              <w:t xml:space="preserve">. </w:t>
            </w:r>
            <w:r w:rsidR="00736CF4" w:rsidRPr="00BB42AB">
              <w:rPr>
                <w:color w:val="000000"/>
                <w:spacing w:val="6"/>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p w:rsidR="007017C0" w:rsidRPr="00BB42AB" w:rsidRDefault="007017C0" w:rsidP="00736CF4">
            <w:pPr>
              <w:adjustRightInd w:val="0"/>
              <w:ind w:left="459" w:hanging="141"/>
              <w:jc w:val="both"/>
            </w:pPr>
            <w:r w:rsidRPr="00BB42AB">
              <w:t>2.7.</w:t>
            </w:r>
            <w:r w:rsidR="007A7CFD" w:rsidRPr="00BB42AB">
              <w:t> </w:t>
            </w:r>
            <w:r w:rsidR="00736CF4" w:rsidRPr="00BB42AB">
              <w:rPr>
                <w:color w:val="000000"/>
                <w:spacing w:val="6"/>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890D53" w:rsidRPr="00BB42AB">
              <w:t xml:space="preserve"> </w:t>
            </w:r>
          </w:p>
        </w:tc>
        <w:tc>
          <w:tcPr>
            <w:tcW w:w="1134" w:type="dxa"/>
          </w:tcPr>
          <w:p w:rsidR="008B7CB2" w:rsidRPr="00BB42AB" w:rsidRDefault="008B7CB2" w:rsidP="00B41968">
            <w:pPr>
              <w:adjustRightInd w:val="0"/>
              <w:ind w:left="-11" w:firstLine="45"/>
              <w:jc w:val="right"/>
            </w:pPr>
          </w:p>
          <w:p w:rsidR="00890D53" w:rsidRPr="00BB42AB" w:rsidRDefault="00890D53" w:rsidP="00B41968">
            <w:pPr>
              <w:adjustRightInd w:val="0"/>
              <w:ind w:left="-11" w:firstLine="45"/>
              <w:jc w:val="right"/>
            </w:pPr>
          </w:p>
          <w:p w:rsidR="00890D53" w:rsidRPr="00BB42AB" w:rsidRDefault="00890D53" w:rsidP="00B41968">
            <w:pPr>
              <w:adjustRightInd w:val="0"/>
              <w:ind w:left="-11" w:firstLine="45"/>
              <w:jc w:val="right"/>
            </w:pPr>
          </w:p>
          <w:p w:rsidR="00890D53" w:rsidRPr="00BB42AB" w:rsidRDefault="00890D53" w:rsidP="00B41968">
            <w:pPr>
              <w:adjustRightInd w:val="0"/>
              <w:ind w:left="-11" w:firstLine="45"/>
              <w:jc w:val="right"/>
            </w:pPr>
          </w:p>
          <w:p w:rsidR="00890D53" w:rsidRPr="00BB42AB" w:rsidRDefault="00890D53" w:rsidP="00B41968">
            <w:pPr>
              <w:adjustRightInd w:val="0"/>
              <w:ind w:left="-11" w:firstLine="45"/>
              <w:jc w:val="right"/>
            </w:pPr>
          </w:p>
          <w:p w:rsidR="00890D53" w:rsidRPr="00BB42AB" w:rsidRDefault="00890D53" w:rsidP="00B41968">
            <w:pPr>
              <w:adjustRightInd w:val="0"/>
              <w:ind w:left="-11" w:firstLine="45"/>
              <w:jc w:val="right"/>
            </w:pPr>
          </w:p>
        </w:tc>
      </w:tr>
      <w:tr w:rsidR="008B7CB2" w:rsidRPr="00BB42AB" w:rsidTr="005750C1">
        <w:tc>
          <w:tcPr>
            <w:tcW w:w="8364" w:type="dxa"/>
          </w:tcPr>
          <w:p w:rsidR="008B7CB2" w:rsidRPr="00BB42AB" w:rsidRDefault="008B7CB2" w:rsidP="009D42B3">
            <w:pPr>
              <w:adjustRightInd w:val="0"/>
              <w:ind w:left="459" w:hanging="141"/>
              <w:jc w:val="both"/>
            </w:pPr>
            <w:r w:rsidRPr="00BB42AB">
              <w:t>2.</w:t>
            </w:r>
            <w:r w:rsidR="007017C0" w:rsidRPr="00BB42AB">
              <w:t>8</w:t>
            </w:r>
            <w:r w:rsidRPr="00BB42AB">
              <w:t xml:space="preserve">. </w:t>
            </w:r>
            <w:r w:rsidR="009D42B3" w:rsidRPr="00BB42AB">
              <w:rPr>
                <w:color w:val="000000"/>
                <w:spacing w:val="1"/>
              </w:rPr>
              <w:t>Муниципальная программа «Развитие экономики»</w:t>
            </w: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E72848">
            <w:pPr>
              <w:adjustRightInd w:val="0"/>
              <w:ind w:left="459" w:hanging="141"/>
              <w:jc w:val="both"/>
            </w:pPr>
            <w:r w:rsidRPr="00BB42AB">
              <w:t>2.</w:t>
            </w:r>
            <w:r w:rsidR="007017C0" w:rsidRPr="00BB42AB">
              <w:t>9</w:t>
            </w:r>
            <w:r w:rsidRPr="00BB42AB">
              <w:t xml:space="preserve">. </w:t>
            </w:r>
            <w:r w:rsidR="009D42B3" w:rsidRPr="00BB42AB">
              <w:rPr>
                <w:color w:val="000000"/>
                <w:spacing w:val="6"/>
              </w:rPr>
              <w:t>Муниципальная программа «Формирование современной городской среды в поселке имени К. Либкнехта Курчатовского района Курской области на 20</w:t>
            </w:r>
            <w:r w:rsidR="00E72848" w:rsidRPr="00BB42AB">
              <w:rPr>
                <w:color w:val="000000"/>
                <w:spacing w:val="6"/>
              </w:rPr>
              <w:t>24</w:t>
            </w:r>
            <w:r w:rsidR="009D42B3" w:rsidRPr="00BB42AB">
              <w:rPr>
                <w:color w:val="000000"/>
                <w:spacing w:val="6"/>
              </w:rPr>
              <w:t xml:space="preserve"> год»</w:t>
            </w:r>
          </w:p>
        </w:tc>
        <w:tc>
          <w:tcPr>
            <w:tcW w:w="1134" w:type="dxa"/>
          </w:tcPr>
          <w:p w:rsidR="008B7CB2" w:rsidRPr="00BB42AB" w:rsidRDefault="008B7CB2" w:rsidP="003D67D6">
            <w:pPr>
              <w:adjustRightInd w:val="0"/>
              <w:ind w:left="-11" w:firstLine="45"/>
              <w:jc w:val="right"/>
            </w:pPr>
          </w:p>
        </w:tc>
      </w:tr>
      <w:tr w:rsidR="008B7CB2" w:rsidRPr="00BB42AB" w:rsidTr="00ED5F04">
        <w:trPr>
          <w:trHeight w:val="3861"/>
        </w:trPr>
        <w:tc>
          <w:tcPr>
            <w:tcW w:w="8364" w:type="dxa"/>
          </w:tcPr>
          <w:p w:rsidR="008B7CB2" w:rsidRPr="00BB42AB" w:rsidRDefault="008B7CB2" w:rsidP="009D42B3">
            <w:pPr>
              <w:adjustRightInd w:val="0"/>
              <w:ind w:left="459" w:hanging="141"/>
              <w:jc w:val="both"/>
              <w:rPr>
                <w:color w:val="000000"/>
                <w:spacing w:val="1"/>
              </w:rPr>
            </w:pPr>
            <w:r w:rsidRPr="00BB42AB">
              <w:t>2.</w:t>
            </w:r>
            <w:r w:rsidR="007017C0" w:rsidRPr="00BB42AB">
              <w:t>10</w:t>
            </w:r>
            <w:r w:rsidRPr="00BB42AB">
              <w:t xml:space="preserve">. </w:t>
            </w:r>
            <w:r w:rsidR="009D42B3" w:rsidRPr="00BB42AB">
              <w:rPr>
                <w:color w:val="000000"/>
                <w:spacing w:val="1"/>
              </w:rPr>
              <w:t>Муниципальная программа поселка имени К. Либкнехта Курчатовского района Курской области «Развитие информационного общества»</w:t>
            </w:r>
          </w:p>
          <w:p w:rsidR="00AD0D51" w:rsidRPr="00BB42AB" w:rsidRDefault="00AD0D51" w:rsidP="009D42B3">
            <w:pPr>
              <w:adjustRightInd w:val="0"/>
              <w:ind w:left="459" w:hanging="141"/>
              <w:jc w:val="both"/>
            </w:pPr>
            <w:r w:rsidRPr="00BB42AB">
              <w:rPr>
                <w:color w:val="000000"/>
                <w:spacing w:val="1"/>
              </w:rPr>
              <w:t xml:space="preserve">2.11. </w:t>
            </w:r>
            <w:r w:rsidRPr="00BB42AB">
              <w:rPr>
                <w:color w:val="000000"/>
                <w:spacing w:val="6"/>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widowControl w:val="0"/>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7A7CFD">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7A7CFD">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A35B08" w:rsidRPr="00BB42AB" w:rsidRDefault="00A35B08" w:rsidP="00BC1B29">
            <w:pPr>
              <w:widowControl w:val="0"/>
              <w:adjustRightInd w:val="0"/>
              <w:ind w:left="459" w:hanging="141"/>
              <w:jc w:val="both"/>
            </w:pPr>
          </w:p>
        </w:tc>
        <w:tc>
          <w:tcPr>
            <w:tcW w:w="1134" w:type="dxa"/>
          </w:tcPr>
          <w:p w:rsidR="008B7CB2" w:rsidRPr="00BB42AB" w:rsidRDefault="008B7CB2" w:rsidP="003D67D6">
            <w:pPr>
              <w:adjustRightInd w:val="0"/>
              <w:ind w:left="-11" w:firstLine="45"/>
              <w:jc w:val="right"/>
            </w:pPr>
          </w:p>
        </w:tc>
      </w:tr>
      <w:tr w:rsidR="00A35B08" w:rsidRPr="00BB42AB" w:rsidTr="00A35B08">
        <w:tc>
          <w:tcPr>
            <w:tcW w:w="8364" w:type="dxa"/>
          </w:tcPr>
          <w:p w:rsidR="00A35B08" w:rsidRPr="00BB42AB" w:rsidRDefault="00A35B08" w:rsidP="00246AD0">
            <w:pPr>
              <w:adjustRightInd w:val="0"/>
              <w:ind w:left="459" w:hanging="141"/>
              <w:jc w:val="both"/>
            </w:pPr>
          </w:p>
        </w:tc>
        <w:tc>
          <w:tcPr>
            <w:tcW w:w="1134" w:type="dxa"/>
          </w:tcPr>
          <w:p w:rsidR="00A35B08" w:rsidRPr="00BB42AB" w:rsidRDefault="00A35B08" w:rsidP="003D67D6">
            <w:pPr>
              <w:adjustRightInd w:val="0"/>
              <w:ind w:left="-11" w:firstLine="45"/>
              <w:jc w:val="right"/>
            </w:pPr>
          </w:p>
        </w:tc>
      </w:tr>
      <w:tr w:rsidR="008B7CB2" w:rsidRPr="00BB42AB" w:rsidTr="005750C1">
        <w:tc>
          <w:tcPr>
            <w:tcW w:w="8364" w:type="dxa"/>
          </w:tcPr>
          <w:p w:rsidR="008B7CB2" w:rsidRPr="00BB42AB" w:rsidRDefault="008B7CB2" w:rsidP="007A7CFD">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7A7CFD">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7A7CFD">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adjustRightInd w:val="0"/>
              <w:ind w:left="459" w:hanging="141"/>
              <w:jc w:val="both"/>
            </w:pPr>
          </w:p>
        </w:tc>
        <w:tc>
          <w:tcPr>
            <w:tcW w:w="1134" w:type="dxa"/>
          </w:tcPr>
          <w:p w:rsidR="008B7CB2" w:rsidRPr="00BB42AB" w:rsidRDefault="008B7CB2" w:rsidP="003D67D6">
            <w:pPr>
              <w:adjustRightInd w:val="0"/>
              <w:ind w:left="-11" w:firstLine="45"/>
              <w:jc w:val="right"/>
            </w:pPr>
          </w:p>
        </w:tc>
      </w:tr>
      <w:tr w:rsidR="008B7CB2" w:rsidRPr="00BB42AB" w:rsidTr="005750C1">
        <w:tc>
          <w:tcPr>
            <w:tcW w:w="8364" w:type="dxa"/>
          </w:tcPr>
          <w:p w:rsidR="008B7CB2" w:rsidRPr="00BB42AB" w:rsidRDefault="008B7CB2" w:rsidP="00BC1B29">
            <w:pPr>
              <w:widowControl w:val="0"/>
              <w:adjustRightInd w:val="0"/>
              <w:ind w:left="459" w:hanging="141"/>
              <w:jc w:val="both"/>
            </w:pPr>
          </w:p>
        </w:tc>
        <w:tc>
          <w:tcPr>
            <w:tcW w:w="1134" w:type="dxa"/>
          </w:tcPr>
          <w:p w:rsidR="008B7CB2" w:rsidRPr="00BB42AB" w:rsidRDefault="008B7CB2" w:rsidP="003D67D6">
            <w:pPr>
              <w:adjustRightInd w:val="0"/>
              <w:ind w:left="-11" w:firstLine="45"/>
              <w:jc w:val="right"/>
            </w:pPr>
          </w:p>
        </w:tc>
      </w:tr>
      <w:tr w:rsidR="00FD60EE" w:rsidRPr="00BB42AB" w:rsidTr="00AD0D51">
        <w:trPr>
          <w:trHeight w:val="303"/>
        </w:trPr>
        <w:tc>
          <w:tcPr>
            <w:tcW w:w="8364" w:type="dxa"/>
          </w:tcPr>
          <w:p w:rsidR="00FD60EE" w:rsidRPr="00BB42AB" w:rsidRDefault="00FD60EE" w:rsidP="00BC1B29">
            <w:pPr>
              <w:widowControl w:val="0"/>
              <w:adjustRightInd w:val="0"/>
              <w:ind w:left="459" w:hanging="141"/>
              <w:jc w:val="both"/>
            </w:pPr>
          </w:p>
        </w:tc>
        <w:tc>
          <w:tcPr>
            <w:tcW w:w="1134" w:type="dxa"/>
          </w:tcPr>
          <w:p w:rsidR="00FD60EE" w:rsidRPr="00BB42AB" w:rsidRDefault="00FD60EE" w:rsidP="003D67D6">
            <w:pPr>
              <w:adjustRightInd w:val="0"/>
              <w:ind w:left="-11" w:firstLine="45"/>
              <w:jc w:val="right"/>
            </w:pPr>
          </w:p>
        </w:tc>
      </w:tr>
      <w:tr w:rsidR="004551CF" w:rsidRPr="00BB42AB" w:rsidTr="004551CF">
        <w:tc>
          <w:tcPr>
            <w:tcW w:w="8364" w:type="dxa"/>
          </w:tcPr>
          <w:p w:rsidR="00FD60EE" w:rsidRPr="00BB42AB" w:rsidRDefault="00FD60EE" w:rsidP="009719F9">
            <w:pPr>
              <w:widowControl w:val="0"/>
              <w:adjustRightInd w:val="0"/>
              <w:ind w:left="34" w:firstLine="284"/>
              <w:jc w:val="both"/>
            </w:pPr>
          </w:p>
        </w:tc>
        <w:tc>
          <w:tcPr>
            <w:tcW w:w="1134" w:type="dxa"/>
          </w:tcPr>
          <w:p w:rsidR="009719F9" w:rsidRPr="00BB42AB" w:rsidRDefault="009719F9" w:rsidP="008E0CD2">
            <w:pPr>
              <w:adjustRightInd w:val="0"/>
              <w:ind w:left="-11" w:firstLine="45"/>
              <w:jc w:val="right"/>
            </w:pPr>
          </w:p>
        </w:tc>
      </w:tr>
    </w:tbl>
    <w:p w:rsidR="00D24A0B" w:rsidRPr="00BB42AB" w:rsidRDefault="00D24A0B">
      <w:pPr>
        <w:rPr>
          <w:rFonts w:ascii="Times New Roman" w:hAnsi="Times New Roman" w:cs="Times New Roman"/>
          <w:b/>
          <w:sz w:val="20"/>
          <w:szCs w:val="20"/>
        </w:rPr>
      </w:pPr>
    </w:p>
    <w:p w:rsidR="00ED5F04" w:rsidRPr="00BB42AB" w:rsidRDefault="00ED5F04" w:rsidP="00B41968">
      <w:pPr>
        <w:spacing w:after="0" w:line="240" w:lineRule="auto"/>
        <w:jc w:val="center"/>
        <w:rPr>
          <w:rFonts w:ascii="Times New Roman" w:hAnsi="Times New Roman" w:cs="Times New Roman"/>
          <w:b/>
          <w:sz w:val="20"/>
          <w:szCs w:val="20"/>
        </w:rPr>
      </w:pPr>
    </w:p>
    <w:p w:rsidR="00ED5F04" w:rsidRPr="00BB42AB" w:rsidRDefault="00ED5F04" w:rsidP="00B41968">
      <w:pPr>
        <w:spacing w:after="0" w:line="240" w:lineRule="auto"/>
        <w:jc w:val="center"/>
        <w:rPr>
          <w:rFonts w:ascii="Times New Roman" w:hAnsi="Times New Roman" w:cs="Times New Roman"/>
          <w:b/>
          <w:sz w:val="20"/>
          <w:szCs w:val="20"/>
        </w:rPr>
      </w:pPr>
    </w:p>
    <w:p w:rsidR="00ED5F04" w:rsidRPr="00BB42AB" w:rsidRDefault="00ED5F04" w:rsidP="00B41968">
      <w:pPr>
        <w:spacing w:after="0" w:line="240" w:lineRule="auto"/>
        <w:jc w:val="center"/>
        <w:rPr>
          <w:rFonts w:ascii="Times New Roman" w:hAnsi="Times New Roman" w:cs="Times New Roman"/>
          <w:b/>
          <w:sz w:val="20"/>
          <w:szCs w:val="20"/>
        </w:rPr>
      </w:pPr>
    </w:p>
    <w:p w:rsidR="00585A3D" w:rsidRPr="00BB42AB" w:rsidRDefault="00DC25DB" w:rsidP="00B41968">
      <w:pPr>
        <w:spacing w:after="0" w:line="240" w:lineRule="auto"/>
        <w:jc w:val="center"/>
        <w:rPr>
          <w:rFonts w:ascii="Times New Roman" w:hAnsi="Times New Roman" w:cs="Times New Roman"/>
          <w:b/>
          <w:sz w:val="20"/>
          <w:szCs w:val="20"/>
        </w:rPr>
      </w:pPr>
      <w:r w:rsidRPr="00BB42AB">
        <w:rPr>
          <w:rFonts w:ascii="Times New Roman" w:hAnsi="Times New Roman" w:cs="Times New Roman"/>
          <w:b/>
          <w:sz w:val="20"/>
          <w:szCs w:val="20"/>
        </w:rPr>
        <w:lastRenderedPageBreak/>
        <w:t>Общие</w:t>
      </w:r>
      <w:r w:rsidR="00585A3D" w:rsidRPr="00BB42AB">
        <w:rPr>
          <w:rFonts w:ascii="Times New Roman" w:hAnsi="Times New Roman" w:cs="Times New Roman"/>
          <w:b/>
          <w:sz w:val="20"/>
          <w:szCs w:val="20"/>
        </w:rPr>
        <w:t xml:space="preserve"> сведения о</w:t>
      </w:r>
      <w:r w:rsidRPr="00BB42AB">
        <w:rPr>
          <w:rFonts w:ascii="Times New Roman" w:hAnsi="Times New Roman" w:cs="Times New Roman"/>
          <w:b/>
          <w:sz w:val="20"/>
          <w:szCs w:val="20"/>
        </w:rPr>
        <w:t xml:space="preserve"> ходе</w:t>
      </w:r>
      <w:r w:rsidR="00585A3D" w:rsidRPr="00BB42AB">
        <w:rPr>
          <w:rFonts w:ascii="Times New Roman" w:hAnsi="Times New Roman" w:cs="Times New Roman"/>
          <w:b/>
          <w:sz w:val="20"/>
          <w:szCs w:val="20"/>
        </w:rPr>
        <w:t xml:space="preserve"> реализации</w:t>
      </w:r>
    </w:p>
    <w:p w:rsidR="00585A3D" w:rsidRPr="00BB42AB" w:rsidRDefault="00BF09AE" w:rsidP="00B41968">
      <w:pPr>
        <w:spacing w:after="0" w:line="240" w:lineRule="auto"/>
        <w:jc w:val="center"/>
        <w:rPr>
          <w:rFonts w:ascii="Times New Roman" w:hAnsi="Times New Roman" w:cs="Times New Roman"/>
          <w:b/>
          <w:sz w:val="20"/>
          <w:szCs w:val="20"/>
        </w:rPr>
      </w:pPr>
      <w:r w:rsidRPr="00BB42AB">
        <w:rPr>
          <w:rFonts w:ascii="Times New Roman" w:hAnsi="Times New Roman" w:cs="Times New Roman"/>
          <w:b/>
          <w:sz w:val="20"/>
          <w:szCs w:val="20"/>
        </w:rPr>
        <w:t xml:space="preserve">Муниципальных </w:t>
      </w:r>
      <w:r w:rsidR="00585A3D" w:rsidRPr="00BB42AB">
        <w:rPr>
          <w:rFonts w:ascii="Times New Roman" w:hAnsi="Times New Roman" w:cs="Times New Roman"/>
          <w:b/>
          <w:sz w:val="20"/>
          <w:szCs w:val="20"/>
        </w:rPr>
        <w:t xml:space="preserve"> программ</w:t>
      </w:r>
      <w:r w:rsidRPr="00BB42AB">
        <w:rPr>
          <w:rFonts w:ascii="Times New Roman" w:hAnsi="Times New Roman" w:cs="Times New Roman"/>
          <w:b/>
          <w:sz w:val="20"/>
          <w:szCs w:val="20"/>
        </w:rPr>
        <w:t xml:space="preserve"> поселка имени </w:t>
      </w:r>
      <w:proofErr w:type="spellStart"/>
      <w:r w:rsidRPr="00BB42AB">
        <w:rPr>
          <w:rFonts w:ascii="Times New Roman" w:hAnsi="Times New Roman" w:cs="Times New Roman"/>
          <w:b/>
          <w:sz w:val="20"/>
          <w:szCs w:val="20"/>
        </w:rPr>
        <w:t>К.Либкнехта</w:t>
      </w:r>
      <w:proofErr w:type="spellEnd"/>
      <w:r w:rsidRPr="00BB42AB">
        <w:rPr>
          <w:rFonts w:ascii="Times New Roman" w:hAnsi="Times New Roman" w:cs="Times New Roman"/>
          <w:b/>
          <w:sz w:val="20"/>
          <w:szCs w:val="20"/>
        </w:rPr>
        <w:t xml:space="preserve"> Курчатовского района</w:t>
      </w:r>
      <w:r w:rsidR="00585A3D" w:rsidRPr="00BB42AB">
        <w:rPr>
          <w:rFonts w:ascii="Times New Roman" w:hAnsi="Times New Roman" w:cs="Times New Roman"/>
          <w:b/>
          <w:sz w:val="20"/>
          <w:szCs w:val="20"/>
        </w:rPr>
        <w:t xml:space="preserve"> Курской области</w:t>
      </w:r>
      <w:r w:rsidR="00DC25DB" w:rsidRPr="00BB42AB">
        <w:rPr>
          <w:rFonts w:ascii="Times New Roman" w:hAnsi="Times New Roman" w:cs="Times New Roman"/>
          <w:b/>
          <w:sz w:val="20"/>
          <w:szCs w:val="20"/>
        </w:rPr>
        <w:t xml:space="preserve"> за 20</w:t>
      </w:r>
      <w:r w:rsidR="002F6F9A" w:rsidRPr="00BB42AB">
        <w:rPr>
          <w:rFonts w:ascii="Times New Roman" w:hAnsi="Times New Roman" w:cs="Times New Roman"/>
          <w:b/>
          <w:sz w:val="20"/>
          <w:szCs w:val="20"/>
        </w:rPr>
        <w:t>2</w:t>
      </w:r>
      <w:r w:rsidR="002600E2" w:rsidRPr="00BB42AB">
        <w:rPr>
          <w:rFonts w:ascii="Times New Roman" w:hAnsi="Times New Roman" w:cs="Times New Roman"/>
          <w:b/>
          <w:sz w:val="20"/>
          <w:szCs w:val="20"/>
        </w:rPr>
        <w:t>4</w:t>
      </w:r>
      <w:r w:rsidR="004551CF" w:rsidRPr="00BB42AB">
        <w:rPr>
          <w:rFonts w:ascii="Times New Roman" w:hAnsi="Times New Roman" w:cs="Times New Roman"/>
          <w:b/>
          <w:sz w:val="20"/>
          <w:szCs w:val="20"/>
        </w:rPr>
        <w:t xml:space="preserve"> </w:t>
      </w:r>
      <w:r w:rsidR="00DC25DB" w:rsidRPr="00BB42AB">
        <w:rPr>
          <w:rFonts w:ascii="Times New Roman" w:hAnsi="Times New Roman" w:cs="Times New Roman"/>
          <w:b/>
          <w:sz w:val="20"/>
          <w:szCs w:val="20"/>
        </w:rPr>
        <w:t>год</w:t>
      </w:r>
    </w:p>
    <w:p w:rsidR="00585A3D" w:rsidRPr="00BB42AB" w:rsidRDefault="00585A3D" w:rsidP="00B41968">
      <w:pPr>
        <w:spacing w:after="0" w:line="240" w:lineRule="auto"/>
        <w:jc w:val="center"/>
        <w:rPr>
          <w:rFonts w:ascii="Times New Roman" w:hAnsi="Times New Roman" w:cs="Times New Roman"/>
          <w:b/>
          <w:sz w:val="20"/>
          <w:szCs w:val="20"/>
        </w:rPr>
      </w:pPr>
    </w:p>
    <w:p w:rsidR="008352DB" w:rsidRPr="00BB42AB" w:rsidRDefault="008352DB" w:rsidP="00B41968">
      <w:pPr>
        <w:spacing w:after="0" w:line="240" w:lineRule="auto"/>
        <w:ind w:firstLine="709"/>
        <w:jc w:val="both"/>
        <w:rPr>
          <w:rFonts w:ascii="Times New Roman" w:hAnsi="Times New Roman" w:cs="Times New Roman"/>
          <w:sz w:val="20"/>
          <w:szCs w:val="20"/>
        </w:rPr>
      </w:pPr>
      <w:proofErr w:type="gramStart"/>
      <w:r w:rsidRPr="00BB42AB">
        <w:rPr>
          <w:rFonts w:ascii="Times New Roman" w:hAnsi="Times New Roman" w:cs="Times New Roman"/>
          <w:sz w:val="20"/>
          <w:szCs w:val="20"/>
        </w:rPr>
        <w:t>Сводный годовой доклад о ходе реализации и</w:t>
      </w:r>
      <w:r w:rsidR="00DC25DB" w:rsidRPr="00BB42AB">
        <w:rPr>
          <w:rFonts w:ascii="Times New Roman" w:hAnsi="Times New Roman" w:cs="Times New Roman"/>
          <w:sz w:val="20"/>
          <w:szCs w:val="20"/>
        </w:rPr>
        <w:t xml:space="preserve"> об</w:t>
      </w:r>
      <w:r w:rsidRPr="00BB42AB">
        <w:rPr>
          <w:rFonts w:ascii="Times New Roman" w:hAnsi="Times New Roman" w:cs="Times New Roman"/>
          <w:sz w:val="20"/>
          <w:szCs w:val="20"/>
        </w:rPr>
        <w:t xml:space="preserve"> оценке эффективности </w:t>
      </w:r>
      <w:r w:rsidR="005B381D" w:rsidRPr="00BB42AB">
        <w:rPr>
          <w:rFonts w:ascii="Times New Roman" w:hAnsi="Times New Roman" w:cs="Times New Roman"/>
          <w:sz w:val="20"/>
          <w:szCs w:val="20"/>
        </w:rPr>
        <w:t>муниципальных</w:t>
      </w:r>
      <w:r w:rsidRPr="00BB42AB">
        <w:rPr>
          <w:rFonts w:ascii="Times New Roman" w:hAnsi="Times New Roman" w:cs="Times New Roman"/>
          <w:sz w:val="20"/>
          <w:szCs w:val="20"/>
        </w:rPr>
        <w:t xml:space="preserve"> про</w:t>
      </w:r>
      <w:r w:rsidR="00BB15A9" w:rsidRPr="00BB42AB">
        <w:rPr>
          <w:rFonts w:ascii="Times New Roman" w:hAnsi="Times New Roman" w:cs="Times New Roman"/>
          <w:sz w:val="20"/>
          <w:szCs w:val="20"/>
        </w:rPr>
        <w:t>грамм</w:t>
      </w:r>
      <w:r w:rsidR="005B381D" w:rsidRPr="00BB42AB">
        <w:rPr>
          <w:rFonts w:ascii="Times New Roman" w:hAnsi="Times New Roman" w:cs="Times New Roman"/>
          <w:sz w:val="20"/>
          <w:szCs w:val="20"/>
        </w:rPr>
        <w:t xml:space="preserve"> поселка имени </w:t>
      </w:r>
      <w:proofErr w:type="spellStart"/>
      <w:r w:rsidR="005B381D" w:rsidRPr="00BB42AB">
        <w:rPr>
          <w:rFonts w:ascii="Times New Roman" w:hAnsi="Times New Roman" w:cs="Times New Roman"/>
          <w:sz w:val="20"/>
          <w:szCs w:val="20"/>
        </w:rPr>
        <w:t>К.Либкнехта</w:t>
      </w:r>
      <w:proofErr w:type="spellEnd"/>
      <w:r w:rsidR="005B381D" w:rsidRPr="00BB42AB">
        <w:rPr>
          <w:rFonts w:ascii="Times New Roman" w:hAnsi="Times New Roman" w:cs="Times New Roman"/>
          <w:sz w:val="20"/>
          <w:szCs w:val="20"/>
        </w:rPr>
        <w:t xml:space="preserve"> Курчатовского района</w:t>
      </w:r>
      <w:r w:rsidR="00BB15A9" w:rsidRPr="00BB42AB">
        <w:rPr>
          <w:rFonts w:ascii="Times New Roman" w:hAnsi="Times New Roman" w:cs="Times New Roman"/>
          <w:sz w:val="20"/>
          <w:szCs w:val="20"/>
        </w:rPr>
        <w:t xml:space="preserve"> Курской области</w:t>
      </w:r>
      <w:r w:rsidR="002F6F9A" w:rsidRPr="00BB42AB">
        <w:rPr>
          <w:rFonts w:ascii="Times New Roman" w:hAnsi="Times New Roman" w:cs="Times New Roman"/>
          <w:sz w:val="20"/>
          <w:szCs w:val="20"/>
        </w:rPr>
        <w:t xml:space="preserve"> за 202</w:t>
      </w:r>
      <w:r w:rsidR="00500B7F"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подготовлен в соответствии с Порядком разработки, реализации и оценки эффективности </w:t>
      </w:r>
      <w:r w:rsidR="005B381D" w:rsidRPr="00BB42AB">
        <w:rPr>
          <w:rFonts w:ascii="Times New Roman" w:hAnsi="Times New Roman" w:cs="Times New Roman"/>
          <w:sz w:val="20"/>
          <w:szCs w:val="20"/>
        </w:rPr>
        <w:t>муниципальных</w:t>
      </w:r>
      <w:r w:rsidRPr="00BB42AB">
        <w:rPr>
          <w:rFonts w:ascii="Times New Roman" w:hAnsi="Times New Roman" w:cs="Times New Roman"/>
          <w:sz w:val="20"/>
          <w:szCs w:val="20"/>
        </w:rPr>
        <w:t xml:space="preserve"> программ </w:t>
      </w:r>
      <w:r w:rsidR="005B381D" w:rsidRPr="00BB42AB">
        <w:rPr>
          <w:rFonts w:ascii="Times New Roman" w:hAnsi="Times New Roman" w:cs="Times New Roman"/>
          <w:sz w:val="20"/>
          <w:szCs w:val="20"/>
        </w:rPr>
        <w:t xml:space="preserve"> поселка имени </w:t>
      </w:r>
      <w:proofErr w:type="spellStart"/>
      <w:r w:rsidR="005B381D" w:rsidRPr="00BB42AB">
        <w:rPr>
          <w:rFonts w:ascii="Times New Roman" w:hAnsi="Times New Roman" w:cs="Times New Roman"/>
          <w:sz w:val="20"/>
          <w:szCs w:val="20"/>
        </w:rPr>
        <w:t>К.Либкнехта</w:t>
      </w:r>
      <w:proofErr w:type="spellEnd"/>
      <w:r w:rsidR="005B381D"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утвержденным постановлением Администрации</w:t>
      </w:r>
      <w:r w:rsidR="005B381D" w:rsidRPr="00BB42AB">
        <w:rPr>
          <w:rFonts w:ascii="Times New Roman" w:hAnsi="Times New Roman" w:cs="Times New Roman"/>
          <w:sz w:val="20"/>
          <w:szCs w:val="20"/>
        </w:rPr>
        <w:t xml:space="preserve"> поселка имени </w:t>
      </w:r>
      <w:proofErr w:type="spellStart"/>
      <w:r w:rsidR="005B381D" w:rsidRPr="00BB42AB">
        <w:rPr>
          <w:rFonts w:ascii="Times New Roman" w:hAnsi="Times New Roman" w:cs="Times New Roman"/>
          <w:sz w:val="20"/>
          <w:szCs w:val="20"/>
        </w:rPr>
        <w:t>К.Либкнехта</w:t>
      </w:r>
      <w:proofErr w:type="spellEnd"/>
      <w:r w:rsidR="005B381D"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w:t>
      </w:r>
      <w:r w:rsidR="00DC25DB" w:rsidRPr="00BB42AB">
        <w:rPr>
          <w:rFonts w:ascii="Times New Roman" w:hAnsi="Times New Roman" w:cs="Times New Roman"/>
          <w:sz w:val="20"/>
          <w:szCs w:val="20"/>
        </w:rPr>
        <w:t>ской области от 1</w:t>
      </w:r>
      <w:r w:rsidR="005A33B1" w:rsidRPr="00BB42AB">
        <w:rPr>
          <w:rFonts w:ascii="Times New Roman" w:hAnsi="Times New Roman" w:cs="Times New Roman"/>
          <w:sz w:val="20"/>
          <w:szCs w:val="20"/>
        </w:rPr>
        <w:t>3</w:t>
      </w:r>
      <w:r w:rsidR="009719F9" w:rsidRPr="00BB42AB">
        <w:rPr>
          <w:rFonts w:ascii="Times New Roman" w:hAnsi="Times New Roman" w:cs="Times New Roman"/>
          <w:sz w:val="20"/>
          <w:szCs w:val="20"/>
        </w:rPr>
        <w:t>.1</w:t>
      </w:r>
      <w:r w:rsidR="005A33B1" w:rsidRPr="00BB42AB">
        <w:rPr>
          <w:rFonts w:ascii="Times New Roman" w:hAnsi="Times New Roman" w:cs="Times New Roman"/>
          <w:sz w:val="20"/>
          <w:szCs w:val="20"/>
        </w:rPr>
        <w:t>2</w:t>
      </w:r>
      <w:r w:rsidR="009719F9" w:rsidRPr="00BB42AB">
        <w:rPr>
          <w:rFonts w:ascii="Times New Roman" w:hAnsi="Times New Roman" w:cs="Times New Roman"/>
          <w:sz w:val="20"/>
          <w:szCs w:val="20"/>
        </w:rPr>
        <w:t>.20</w:t>
      </w:r>
      <w:r w:rsidR="005A33B1" w:rsidRPr="00BB42AB">
        <w:rPr>
          <w:rFonts w:ascii="Times New Roman" w:hAnsi="Times New Roman" w:cs="Times New Roman"/>
          <w:sz w:val="20"/>
          <w:szCs w:val="20"/>
        </w:rPr>
        <w:t>21</w:t>
      </w:r>
      <w:r w:rsidR="00DC25DB"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 </w:t>
      </w:r>
      <w:r w:rsidR="005A33B1" w:rsidRPr="00BB42AB">
        <w:rPr>
          <w:rFonts w:ascii="Times New Roman" w:hAnsi="Times New Roman" w:cs="Times New Roman"/>
          <w:sz w:val="20"/>
          <w:szCs w:val="20"/>
        </w:rPr>
        <w:t>378</w:t>
      </w:r>
      <w:r w:rsidR="00DC25DB" w:rsidRPr="00BB42AB">
        <w:rPr>
          <w:rFonts w:ascii="Times New Roman" w:hAnsi="Times New Roman" w:cs="Times New Roman"/>
          <w:sz w:val="20"/>
          <w:szCs w:val="20"/>
        </w:rPr>
        <w:t xml:space="preserve"> </w:t>
      </w:r>
      <w:r w:rsidR="00B75BD4" w:rsidRPr="00BB42AB">
        <w:rPr>
          <w:rFonts w:ascii="Times New Roman" w:hAnsi="Times New Roman" w:cs="Times New Roman"/>
          <w:sz w:val="20"/>
          <w:szCs w:val="20"/>
        </w:rPr>
        <w:t>(</w:t>
      </w:r>
      <w:r w:rsidR="002C49BB" w:rsidRPr="00BB42AB">
        <w:rPr>
          <w:rFonts w:ascii="Times New Roman" w:hAnsi="Times New Roman" w:cs="Times New Roman"/>
          <w:sz w:val="20"/>
          <w:szCs w:val="20"/>
        </w:rPr>
        <w:t xml:space="preserve">далее </w:t>
      </w:r>
      <w:r w:rsidR="00190C56" w:rsidRPr="00BB42AB">
        <w:rPr>
          <w:rFonts w:ascii="Times New Roman" w:hAnsi="Times New Roman" w:cs="Times New Roman"/>
          <w:sz w:val="20"/>
          <w:szCs w:val="20"/>
        </w:rPr>
        <w:t>–</w:t>
      </w:r>
      <w:r w:rsidR="002C49BB" w:rsidRPr="00BB42AB">
        <w:rPr>
          <w:rFonts w:ascii="Times New Roman" w:hAnsi="Times New Roman" w:cs="Times New Roman"/>
          <w:sz w:val="20"/>
          <w:szCs w:val="20"/>
        </w:rPr>
        <w:t xml:space="preserve"> Порядок</w:t>
      </w:r>
      <w:r w:rsidR="00B75BD4" w:rsidRPr="00BB42AB">
        <w:rPr>
          <w:rFonts w:ascii="Times New Roman" w:hAnsi="Times New Roman" w:cs="Times New Roman"/>
          <w:sz w:val="20"/>
          <w:szCs w:val="20"/>
        </w:rPr>
        <w:t>)</w:t>
      </w:r>
      <w:r w:rsidRPr="00BB42AB">
        <w:rPr>
          <w:rFonts w:ascii="Times New Roman" w:hAnsi="Times New Roman" w:cs="Times New Roman"/>
          <w:sz w:val="20"/>
          <w:szCs w:val="20"/>
        </w:rPr>
        <w:t>, на</w:t>
      </w:r>
      <w:proofErr w:type="gramEnd"/>
      <w:r w:rsidRPr="00BB42AB">
        <w:rPr>
          <w:rFonts w:ascii="Times New Roman" w:hAnsi="Times New Roman" w:cs="Times New Roman"/>
          <w:sz w:val="20"/>
          <w:szCs w:val="20"/>
        </w:rPr>
        <w:t xml:space="preserve"> основе сведений, представленных </w:t>
      </w:r>
      <w:r w:rsidR="005A33B1" w:rsidRPr="00BB42AB">
        <w:rPr>
          <w:rFonts w:ascii="Times New Roman" w:hAnsi="Times New Roman" w:cs="Times New Roman"/>
          <w:sz w:val="20"/>
          <w:szCs w:val="20"/>
        </w:rPr>
        <w:t xml:space="preserve">Администрацией </w:t>
      </w:r>
      <w:proofErr w:type="spellStart"/>
      <w:r w:rsidR="005A33B1" w:rsidRPr="00BB42AB">
        <w:rPr>
          <w:rFonts w:ascii="Times New Roman" w:hAnsi="Times New Roman" w:cs="Times New Roman"/>
          <w:sz w:val="20"/>
          <w:szCs w:val="20"/>
        </w:rPr>
        <w:t>поседка</w:t>
      </w:r>
      <w:proofErr w:type="spellEnd"/>
      <w:r w:rsidR="005A33B1" w:rsidRPr="00BB42AB">
        <w:rPr>
          <w:rFonts w:ascii="Times New Roman" w:hAnsi="Times New Roman" w:cs="Times New Roman"/>
          <w:sz w:val="20"/>
          <w:szCs w:val="20"/>
        </w:rPr>
        <w:t xml:space="preserve"> имени </w:t>
      </w:r>
      <w:proofErr w:type="spellStart"/>
      <w:r w:rsidR="005A33B1"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w:t>
      </w:r>
    </w:p>
    <w:p w:rsidR="00D34E7D" w:rsidRPr="00BB42AB" w:rsidRDefault="00F4053C" w:rsidP="00B41968">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2F6F9A" w:rsidRPr="00BB42AB">
        <w:rPr>
          <w:rFonts w:ascii="Times New Roman" w:hAnsi="Times New Roman" w:cs="Times New Roman"/>
          <w:sz w:val="20"/>
          <w:szCs w:val="20"/>
        </w:rPr>
        <w:t>2</w:t>
      </w:r>
      <w:r w:rsidR="00500B7F" w:rsidRPr="00BB42AB">
        <w:rPr>
          <w:rFonts w:ascii="Times New Roman" w:hAnsi="Times New Roman" w:cs="Times New Roman"/>
          <w:sz w:val="20"/>
          <w:szCs w:val="20"/>
        </w:rPr>
        <w:t>4</w:t>
      </w:r>
      <w:r w:rsidR="008352DB" w:rsidRPr="00BB42AB">
        <w:rPr>
          <w:rFonts w:ascii="Times New Roman" w:hAnsi="Times New Roman" w:cs="Times New Roman"/>
          <w:sz w:val="20"/>
          <w:szCs w:val="20"/>
        </w:rPr>
        <w:t xml:space="preserve"> году осуществлялась реализация </w:t>
      </w:r>
      <w:r w:rsidR="005A33B1" w:rsidRPr="00BB42AB">
        <w:rPr>
          <w:rFonts w:ascii="Times New Roman" w:hAnsi="Times New Roman" w:cs="Times New Roman"/>
          <w:sz w:val="20"/>
          <w:szCs w:val="20"/>
        </w:rPr>
        <w:t>1</w:t>
      </w:r>
      <w:r w:rsidR="00BF09AE" w:rsidRPr="00BB42AB">
        <w:rPr>
          <w:rFonts w:ascii="Times New Roman" w:hAnsi="Times New Roman" w:cs="Times New Roman"/>
          <w:sz w:val="20"/>
          <w:szCs w:val="20"/>
        </w:rPr>
        <w:t>1</w:t>
      </w:r>
      <w:r w:rsidR="008352DB" w:rsidRPr="00BB42AB">
        <w:rPr>
          <w:rFonts w:ascii="Times New Roman" w:hAnsi="Times New Roman" w:cs="Times New Roman"/>
          <w:sz w:val="20"/>
          <w:szCs w:val="20"/>
        </w:rPr>
        <w:t xml:space="preserve"> </w:t>
      </w:r>
      <w:r w:rsidR="005A33B1" w:rsidRPr="00BB42AB">
        <w:rPr>
          <w:rFonts w:ascii="Times New Roman" w:hAnsi="Times New Roman" w:cs="Times New Roman"/>
          <w:sz w:val="20"/>
          <w:szCs w:val="20"/>
        </w:rPr>
        <w:t xml:space="preserve">муниципальных программ поселка имени </w:t>
      </w:r>
      <w:proofErr w:type="spellStart"/>
      <w:r w:rsidR="005A33B1" w:rsidRPr="00BB42AB">
        <w:rPr>
          <w:rFonts w:ascii="Times New Roman" w:hAnsi="Times New Roman" w:cs="Times New Roman"/>
          <w:sz w:val="20"/>
          <w:szCs w:val="20"/>
        </w:rPr>
        <w:t>К.Либкнехта</w:t>
      </w:r>
      <w:proofErr w:type="spellEnd"/>
      <w:r w:rsidR="005A33B1" w:rsidRPr="00BB42AB">
        <w:rPr>
          <w:rFonts w:ascii="Times New Roman" w:hAnsi="Times New Roman" w:cs="Times New Roman"/>
          <w:sz w:val="20"/>
          <w:szCs w:val="20"/>
        </w:rPr>
        <w:t xml:space="preserve"> Курчатовского района </w:t>
      </w:r>
      <w:r w:rsidR="008352DB" w:rsidRPr="00BB42AB">
        <w:rPr>
          <w:rFonts w:ascii="Times New Roman" w:hAnsi="Times New Roman" w:cs="Times New Roman"/>
          <w:sz w:val="20"/>
          <w:szCs w:val="20"/>
        </w:rPr>
        <w:t xml:space="preserve"> Курской области, которые были разработаны на основании перечня </w:t>
      </w:r>
      <w:r w:rsidR="005A33B1" w:rsidRPr="00BB42AB">
        <w:rPr>
          <w:rFonts w:ascii="Times New Roman" w:hAnsi="Times New Roman" w:cs="Times New Roman"/>
          <w:sz w:val="20"/>
          <w:szCs w:val="20"/>
        </w:rPr>
        <w:t xml:space="preserve">муниципальных </w:t>
      </w:r>
      <w:r w:rsidR="008352DB" w:rsidRPr="00BB42AB">
        <w:rPr>
          <w:rFonts w:ascii="Times New Roman" w:hAnsi="Times New Roman" w:cs="Times New Roman"/>
          <w:sz w:val="20"/>
          <w:szCs w:val="20"/>
        </w:rPr>
        <w:t xml:space="preserve">программ, утвержденного </w:t>
      </w:r>
      <w:r w:rsidR="00754CB5" w:rsidRPr="00BB42AB">
        <w:rPr>
          <w:rFonts w:ascii="Times New Roman" w:hAnsi="Times New Roman" w:cs="Times New Roman"/>
          <w:sz w:val="20"/>
          <w:szCs w:val="20"/>
        </w:rPr>
        <w:t>постановлением</w:t>
      </w:r>
      <w:r w:rsidR="008352DB" w:rsidRPr="00BB42AB">
        <w:rPr>
          <w:rFonts w:ascii="Times New Roman" w:hAnsi="Times New Roman" w:cs="Times New Roman"/>
          <w:sz w:val="20"/>
          <w:szCs w:val="20"/>
        </w:rPr>
        <w:t xml:space="preserve"> Администрации </w:t>
      </w:r>
      <w:r w:rsidR="00754CB5" w:rsidRPr="00BB42AB">
        <w:rPr>
          <w:rFonts w:ascii="Times New Roman" w:hAnsi="Times New Roman" w:cs="Times New Roman"/>
          <w:sz w:val="20"/>
          <w:szCs w:val="20"/>
        </w:rPr>
        <w:t xml:space="preserve"> поселка имени </w:t>
      </w:r>
      <w:proofErr w:type="spellStart"/>
      <w:r w:rsidR="00754CB5" w:rsidRPr="00BB42AB">
        <w:rPr>
          <w:rFonts w:ascii="Times New Roman" w:hAnsi="Times New Roman" w:cs="Times New Roman"/>
          <w:sz w:val="20"/>
          <w:szCs w:val="20"/>
        </w:rPr>
        <w:t>К.Либкнехта</w:t>
      </w:r>
      <w:proofErr w:type="spellEnd"/>
      <w:r w:rsidR="00754CB5" w:rsidRPr="00BB42AB">
        <w:rPr>
          <w:rFonts w:ascii="Times New Roman" w:hAnsi="Times New Roman" w:cs="Times New Roman"/>
          <w:sz w:val="20"/>
          <w:szCs w:val="20"/>
        </w:rPr>
        <w:t xml:space="preserve">  Курчатовского </w:t>
      </w:r>
      <w:proofErr w:type="spellStart"/>
      <w:r w:rsidR="00754CB5" w:rsidRPr="00BB42AB">
        <w:rPr>
          <w:rFonts w:ascii="Times New Roman" w:hAnsi="Times New Roman" w:cs="Times New Roman"/>
          <w:sz w:val="20"/>
          <w:szCs w:val="20"/>
        </w:rPr>
        <w:t>района</w:t>
      </w:r>
      <w:r w:rsidR="008352DB" w:rsidRPr="00BB42AB">
        <w:rPr>
          <w:rFonts w:ascii="Times New Roman" w:hAnsi="Times New Roman" w:cs="Times New Roman"/>
          <w:sz w:val="20"/>
          <w:szCs w:val="20"/>
        </w:rPr>
        <w:t>Курской</w:t>
      </w:r>
      <w:proofErr w:type="spellEnd"/>
      <w:r w:rsidR="008352DB" w:rsidRPr="00BB42AB">
        <w:rPr>
          <w:rFonts w:ascii="Times New Roman" w:hAnsi="Times New Roman" w:cs="Times New Roman"/>
          <w:sz w:val="20"/>
          <w:szCs w:val="20"/>
        </w:rPr>
        <w:t xml:space="preserve"> области от </w:t>
      </w:r>
      <w:r w:rsidR="00754CB5" w:rsidRPr="00BB42AB">
        <w:rPr>
          <w:rFonts w:ascii="Times New Roman" w:hAnsi="Times New Roman" w:cs="Times New Roman"/>
          <w:sz w:val="20"/>
          <w:szCs w:val="20"/>
        </w:rPr>
        <w:t>03</w:t>
      </w:r>
      <w:r w:rsidR="008352DB" w:rsidRPr="00BB42AB">
        <w:rPr>
          <w:rFonts w:ascii="Times New Roman" w:hAnsi="Times New Roman" w:cs="Times New Roman"/>
          <w:sz w:val="20"/>
          <w:szCs w:val="20"/>
        </w:rPr>
        <w:t>.10.20</w:t>
      </w:r>
      <w:r w:rsidR="00754CB5" w:rsidRPr="00BB42AB">
        <w:rPr>
          <w:rFonts w:ascii="Times New Roman" w:hAnsi="Times New Roman" w:cs="Times New Roman"/>
          <w:sz w:val="20"/>
          <w:szCs w:val="20"/>
        </w:rPr>
        <w:t>2</w:t>
      </w:r>
      <w:r w:rsidR="00500B7F" w:rsidRPr="00BB42AB">
        <w:rPr>
          <w:rFonts w:ascii="Times New Roman" w:hAnsi="Times New Roman" w:cs="Times New Roman"/>
          <w:sz w:val="20"/>
          <w:szCs w:val="20"/>
        </w:rPr>
        <w:t>3</w:t>
      </w:r>
      <w:r w:rsidR="008352DB" w:rsidRPr="00BB42AB">
        <w:rPr>
          <w:rFonts w:ascii="Times New Roman" w:hAnsi="Times New Roman" w:cs="Times New Roman"/>
          <w:sz w:val="20"/>
          <w:szCs w:val="20"/>
        </w:rPr>
        <w:t xml:space="preserve"> </w:t>
      </w:r>
    </w:p>
    <w:p w:rsidR="008352DB" w:rsidRPr="00BB42AB" w:rsidRDefault="005750C1" w:rsidP="00B41968">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w:t>
      </w:r>
      <w:r w:rsidR="008352DB" w:rsidRPr="00BB42AB">
        <w:rPr>
          <w:rFonts w:ascii="Times New Roman" w:hAnsi="Times New Roman" w:cs="Times New Roman"/>
          <w:sz w:val="20"/>
          <w:szCs w:val="20"/>
        </w:rPr>
        <w:t xml:space="preserve"> </w:t>
      </w:r>
      <w:r w:rsidR="00754CB5" w:rsidRPr="00BB42AB">
        <w:rPr>
          <w:rFonts w:ascii="Times New Roman" w:hAnsi="Times New Roman" w:cs="Times New Roman"/>
          <w:sz w:val="20"/>
          <w:szCs w:val="20"/>
        </w:rPr>
        <w:t>2</w:t>
      </w:r>
      <w:r w:rsidR="00500B7F" w:rsidRPr="00BB42AB">
        <w:rPr>
          <w:rFonts w:ascii="Times New Roman" w:hAnsi="Times New Roman" w:cs="Times New Roman"/>
          <w:sz w:val="20"/>
          <w:szCs w:val="20"/>
        </w:rPr>
        <w:t>83</w:t>
      </w:r>
      <w:r w:rsidR="008352DB" w:rsidRPr="00BB42AB">
        <w:rPr>
          <w:rFonts w:ascii="Times New Roman" w:hAnsi="Times New Roman" w:cs="Times New Roman"/>
          <w:sz w:val="20"/>
          <w:szCs w:val="20"/>
        </w:rPr>
        <w:t>:</w:t>
      </w:r>
    </w:p>
    <w:tbl>
      <w:tblPr>
        <w:tblW w:w="10260" w:type="dxa"/>
        <w:tblInd w:w="-229" w:type="dxa"/>
        <w:tblLook w:val="01E0" w:firstRow="1" w:lastRow="1" w:firstColumn="1" w:lastColumn="1" w:noHBand="0" w:noVBand="0"/>
      </w:tblPr>
      <w:tblGrid>
        <w:gridCol w:w="443"/>
        <w:gridCol w:w="1164"/>
        <w:gridCol w:w="8756"/>
      </w:tblGrid>
      <w:tr w:rsidR="00754CB5" w:rsidRPr="00BB42AB" w:rsidTr="00363D73">
        <w:trPr>
          <w:gridAfter w:val="1"/>
          <w:wAfter w:w="9043" w:type="dxa"/>
        </w:trPr>
        <w:tc>
          <w:tcPr>
            <w:tcW w:w="236" w:type="dxa"/>
          </w:tcPr>
          <w:p w:rsidR="00754CB5" w:rsidRPr="00BB42AB" w:rsidRDefault="00754CB5" w:rsidP="00363D73">
            <w:pPr>
              <w:ind w:left="404"/>
              <w:rPr>
                <w:rFonts w:ascii="Times New Roman" w:hAnsi="Times New Roman" w:cs="Times New Roman"/>
                <w:b/>
                <w:sz w:val="20"/>
                <w:szCs w:val="20"/>
              </w:rPr>
            </w:pPr>
          </w:p>
        </w:tc>
        <w:tc>
          <w:tcPr>
            <w:tcW w:w="981" w:type="dxa"/>
          </w:tcPr>
          <w:p w:rsidR="00754CB5" w:rsidRPr="00BB42AB" w:rsidRDefault="00754CB5" w:rsidP="00363D73">
            <w:pPr>
              <w:rPr>
                <w:rFonts w:ascii="Times New Roman" w:hAnsi="Times New Roman" w:cs="Times New Roman"/>
                <w:b/>
                <w:sz w:val="20"/>
                <w:szCs w:val="20"/>
              </w:rPr>
            </w:pPr>
          </w:p>
        </w:tc>
      </w:tr>
      <w:tr w:rsidR="00754CB5" w:rsidRPr="00BB42AB" w:rsidTr="00754CB5">
        <w:tc>
          <w:tcPr>
            <w:tcW w:w="10260" w:type="dxa"/>
            <w:gridSpan w:val="3"/>
            <w:vAlign w:val="center"/>
          </w:tcPr>
          <w:tbl>
            <w:tblPr>
              <w:tblW w:w="9923" w:type="dxa"/>
              <w:tblInd w:w="224" w:type="dxa"/>
              <w:tblLook w:val="04A0" w:firstRow="1" w:lastRow="0" w:firstColumn="1" w:lastColumn="0" w:noHBand="0" w:noVBand="1"/>
            </w:tblPr>
            <w:tblGrid>
              <w:gridCol w:w="7938"/>
              <w:gridCol w:w="1985"/>
            </w:tblGrid>
            <w:tr w:rsidR="00500B7F" w:rsidRPr="00BB42AB" w:rsidTr="00BB42AB">
              <w:trPr>
                <w:trHeight w:val="579"/>
              </w:trPr>
              <w:tc>
                <w:tcPr>
                  <w:tcW w:w="7938" w:type="dxa"/>
                  <w:vAlign w:val="center"/>
                </w:tcPr>
                <w:p w:rsidR="00500B7F" w:rsidRPr="00BB42AB" w:rsidRDefault="00500B7F" w:rsidP="00FB19B3">
                  <w:pPr>
                    <w:shd w:val="clear" w:color="auto" w:fill="FFFFFF"/>
                    <w:ind w:right="-108" w:hanging="19"/>
                    <w:rPr>
                      <w:rFonts w:ascii="Times New Roman" w:hAnsi="Times New Roman" w:cs="Times New Roman"/>
                      <w:b/>
                      <w:color w:val="000000"/>
                      <w:spacing w:val="6"/>
                      <w:sz w:val="20"/>
                      <w:szCs w:val="20"/>
                    </w:rPr>
                  </w:pPr>
                  <w:r w:rsidRPr="00BB42AB">
                    <w:rPr>
                      <w:rFonts w:ascii="Times New Roman" w:hAnsi="Times New Roman" w:cs="Times New Roman"/>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b/>
                      <w:color w:val="000000"/>
                      <w:sz w:val="20"/>
                      <w:szCs w:val="20"/>
                    </w:rPr>
                  </w:pPr>
                  <w:r w:rsidRPr="00BB42AB">
                    <w:rPr>
                      <w:rFonts w:ascii="Times New Roman" w:hAnsi="Times New Roman" w:cs="Times New Roman"/>
                      <w:b/>
                      <w:color w:val="000000"/>
                      <w:sz w:val="20"/>
                      <w:szCs w:val="20"/>
                    </w:rPr>
                    <w:t>01 0 00 00000</w:t>
                  </w:r>
                </w:p>
              </w:tc>
            </w:tr>
            <w:tr w:rsidR="00500B7F" w:rsidRPr="00BB42AB" w:rsidTr="00BB42AB">
              <w:trPr>
                <w:trHeight w:val="860"/>
              </w:trPr>
              <w:tc>
                <w:tcPr>
                  <w:tcW w:w="7938" w:type="dxa"/>
                  <w:vAlign w:val="center"/>
                </w:tcPr>
                <w:p w:rsidR="00500B7F" w:rsidRPr="00BB42AB" w:rsidRDefault="00500B7F" w:rsidP="00FB19B3">
                  <w:pPr>
                    <w:shd w:val="clear" w:color="auto" w:fill="FFFFFF"/>
                    <w:jc w:val="both"/>
                    <w:rPr>
                      <w:rFonts w:ascii="Times New Roman" w:hAnsi="Times New Roman" w:cs="Times New Roman"/>
                      <w:i/>
                      <w:color w:val="000000"/>
                      <w:spacing w:val="2"/>
                      <w:sz w:val="20"/>
                      <w:szCs w:val="20"/>
                    </w:rPr>
                  </w:pPr>
                  <w:r w:rsidRPr="00BB42AB">
                    <w:rPr>
                      <w:rFonts w:ascii="Times New Roman" w:hAnsi="Times New Roman" w:cs="Times New Roman"/>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985" w:type="dxa"/>
                  <w:vAlign w:val="center"/>
                </w:tcPr>
                <w:p w:rsidR="00500B7F" w:rsidRPr="00BB42AB" w:rsidRDefault="00500B7F" w:rsidP="00FB19B3">
                  <w:pPr>
                    <w:shd w:val="clear" w:color="auto" w:fill="FFFFFF"/>
                    <w:ind w:left="-108" w:right="-108" w:hanging="2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01 1 00 00000</w:t>
                  </w:r>
                </w:p>
              </w:tc>
            </w:tr>
            <w:tr w:rsidR="00500B7F" w:rsidRPr="00BB42AB" w:rsidTr="00BB42AB">
              <w:trPr>
                <w:trHeight w:val="976"/>
              </w:trPr>
              <w:tc>
                <w:tcPr>
                  <w:tcW w:w="7938" w:type="dxa"/>
                  <w:vAlign w:val="center"/>
                </w:tcPr>
                <w:p w:rsidR="00500B7F" w:rsidRPr="00BB42AB" w:rsidRDefault="00500B7F" w:rsidP="00FB19B3">
                  <w:pPr>
                    <w:shd w:val="clear" w:color="auto" w:fill="FFFFFF"/>
                    <w:ind w:right="-108"/>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 xml:space="preserve">Подпрограмма «Наследие» муниципальной программы поселка имени К. Либкнехта </w:t>
                  </w:r>
                  <w:r w:rsidRPr="00BB42AB">
                    <w:rPr>
                      <w:rFonts w:ascii="Times New Roman" w:hAnsi="Times New Roman" w:cs="Times New Roman"/>
                      <w:i/>
                      <w:color w:val="000000"/>
                      <w:spacing w:val="2"/>
                      <w:sz w:val="20"/>
                      <w:szCs w:val="20"/>
                    </w:rPr>
                    <w:t>Курчатовского района Курской области «Развитие культуры»</w:t>
                  </w:r>
                </w:p>
              </w:tc>
              <w:tc>
                <w:tcPr>
                  <w:tcW w:w="1985" w:type="dxa"/>
                </w:tcPr>
                <w:p w:rsidR="00500B7F" w:rsidRPr="00BB42AB" w:rsidRDefault="00500B7F" w:rsidP="00FB19B3">
                  <w:pPr>
                    <w:ind w:left="-108" w:right="-10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01 2 00 00000</w:t>
                  </w:r>
                </w:p>
              </w:tc>
            </w:tr>
            <w:tr w:rsidR="00500B7F" w:rsidRPr="00BB42AB" w:rsidTr="00BB42AB">
              <w:trPr>
                <w:trHeight w:val="950"/>
              </w:trPr>
              <w:tc>
                <w:tcPr>
                  <w:tcW w:w="7938" w:type="dxa"/>
                  <w:vAlign w:val="center"/>
                </w:tcPr>
                <w:p w:rsidR="00500B7F" w:rsidRPr="00BB42AB" w:rsidRDefault="00500B7F" w:rsidP="00FB19B3">
                  <w:pPr>
                    <w:shd w:val="clear" w:color="auto" w:fill="FFFFFF"/>
                    <w:ind w:right="-108" w:hanging="19"/>
                    <w:rPr>
                      <w:rFonts w:ascii="Times New Roman" w:hAnsi="Times New Roman" w:cs="Times New Roman"/>
                      <w:color w:val="000000"/>
                      <w:spacing w:val="6"/>
                      <w:sz w:val="20"/>
                      <w:szCs w:val="20"/>
                    </w:rPr>
                  </w:pPr>
                  <w:r w:rsidRPr="00BB42AB">
                    <w:rPr>
                      <w:rFonts w:ascii="Times New Roman" w:hAnsi="Times New Roman" w:cs="Times New Roman"/>
                      <w:b/>
                      <w:color w:val="000000"/>
                      <w:spacing w:val="2"/>
                      <w:sz w:val="20"/>
                      <w:szCs w:val="20"/>
                    </w:rPr>
                    <w:t xml:space="preserve">Муниципальная программа поселка имени К. Либкнехта Курчатовского района Курской области «Управление муниципальным имуществом и земельными ресурсами» </w:t>
                  </w:r>
                </w:p>
              </w:tc>
              <w:tc>
                <w:tcPr>
                  <w:tcW w:w="1985" w:type="dxa"/>
                </w:tcPr>
                <w:p w:rsidR="00500B7F" w:rsidRPr="00BB42AB" w:rsidRDefault="00500B7F" w:rsidP="00FB19B3">
                  <w:pPr>
                    <w:ind w:left="-108" w:right="-108"/>
                    <w:jc w:val="center"/>
                    <w:rPr>
                      <w:rFonts w:ascii="Times New Roman" w:hAnsi="Times New Roman" w:cs="Times New Roman"/>
                      <w:b/>
                      <w:sz w:val="20"/>
                      <w:szCs w:val="20"/>
                    </w:rPr>
                  </w:pPr>
                  <w:r w:rsidRPr="00BB42AB">
                    <w:rPr>
                      <w:rFonts w:ascii="Times New Roman" w:hAnsi="Times New Roman" w:cs="Times New Roman"/>
                      <w:b/>
                      <w:sz w:val="20"/>
                      <w:szCs w:val="20"/>
                    </w:rPr>
                    <w:t>04 0  00 00000</w:t>
                  </w:r>
                </w:p>
              </w:tc>
            </w:tr>
            <w:tr w:rsidR="00500B7F" w:rsidRPr="00BB42AB" w:rsidTr="00BB42AB">
              <w:trPr>
                <w:trHeight w:val="1633"/>
              </w:trPr>
              <w:tc>
                <w:tcPr>
                  <w:tcW w:w="7938" w:type="dxa"/>
                  <w:vAlign w:val="center"/>
                </w:tcPr>
                <w:p w:rsidR="00500B7F" w:rsidRPr="00BB42AB" w:rsidRDefault="00500B7F" w:rsidP="00FB19B3">
                  <w:pPr>
                    <w:shd w:val="clear" w:color="auto" w:fill="FFFFFF"/>
                    <w:ind w:right="-7"/>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BB42AB">
                    <w:rPr>
                      <w:rFonts w:ascii="Times New Roman" w:hAnsi="Times New Roman" w:cs="Times New Roman"/>
                      <w:i/>
                      <w:sz w:val="20"/>
                      <w:szCs w:val="20"/>
                    </w:rPr>
                    <w:t>Курчатовского района Курской области «Управление муниципальным имуществом и земельными ресурсами»</w:t>
                  </w:r>
                </w:p>
              </w:tc>
              <w:tc>
                <w:tcPr>
                  <w:tcW w:w="1985" w:type="dxa"/>
                </w:tcPr>
                <w:p w:rsidR="00500B7F" w:rsidRPr="00BB42AB" w:rsidRDefault="00500B7F" w:rsidP="00FB19B3">
                  <w:pPr>
                    <w:ind w:left="-108" w:right="-108"/>
                    <w:jc w:val="center"/>
                    <w:rPr>
                      <w:rFonts w:ascii="Times New Roman" w:hAnsi="Times New Roman" w:cs="Times New Roman"/>
                      <w:i/>
                      <w:sz w:val="20"/>
                      <w:szCs w:val="20"/>
                    </w:rPr>
                  </w:pPr>
                </w:p>
                <w:p w:rsidR="00500B7F" w:rsidRPr="00BB42AB" w:rsidRDefault="00500B7F" w:rsidP="00FB19B3">
                  <w:pPr>
                    <w:ind w:left="-108" w:right="-108"/>
                    <w:jc w:val="center"/>
                    <w:rPr>
                      <w:rFonts w:ascii="Times New Roman" w:hAnsi="Times New Roman" w:cs="Times New Roman"/>
                      <w:i/>
                      <w:sz w:val="20"/>
                      <w:szCs w:val="20"/>
                    </w:rPr>
                  </w:pPr>
                  <w:r w:rsidRPr="00BB42AB">
                    <w:rPr>
                      <w:rFonts w:ascii="Times New Roman" w:hAnsi="Times New Roman" w:cs="Times New Roman"/>
                      <w:i/>
                      <w:sz w:val="20"/>
                      <w:szCs w:val="20"/>
                    </w:rPr>
                    <w:t>04 2 0000000</w:t>
                  </w:r>
                </w:p>
              </w:tc>
            </w:tr>
            <w:tr w:rsidR="00500B7F" w:rsidRPr="00BB42AB" w:rsidTr="00BB42AB">
              <w:trPr>
                <w:trHeight w:val="681"/>
              </w:trPr>
              <w:tc>
                <w:tcPr>
                  <w:tcW w:w="7938" w:type="dxa"/>
                  <w:vAlign w:val="center"/>
                </w:tcPr>
                <w:p w:rsidR="00500B7F" w:rsidRPr="00BB42AB" w:rsidRDefault="00500B7F" w:rsidP="00FB19B3">
                  <w:pPr>
                    <w:shd w:val="clear" w:color="auto" w:fill="FFFFFF"/>
                    <w:spacing w:line="230" w:lineRule="exact"/>
                    <w:ind w:right="-7" w:hanging="19"/>
                    <w:jc w:val="both"/>
                    <w:rPr>
                      <w:rFonts w:ascii="Times New Roman" w:hAnsi="Times New Roman" w:cs="Times New Roman"/>
                      <w:b/>
                      <w:color w:val="000000"/>
                      <w:spacing w:val="6"/>
                      <w:sz w:val="20"/>
                      <w:szCs w:val="20"/>
                    </w:rPr>
                  </w:pPr>
                  <w:r w:rsidRPr="00BB42AB">
                    <w:rPr>
                      <w:rFonts w:ascii="Times New Roman" w:hAnsi="Times New Roman" w:cs="Times New Roman"/>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985" w:type="dxa"/>
                </w:tcPr>
                <w:p w:rsidR="00500B7F" w:rsidRPr="00BB42AB" w:rsidRDefault="00500B7F" w:rsidP="00FB19B3">
                  <w:pPr>
                    <w:ind w:left="-108" w:right="-108"/>
                    <w:jc w:val="center"/>
                    <w:rPr>
                      <w:rFonts w:ascii="Times New Roman" w:hAnsi="Times New Roman" w:cs="Times New Roman"/>
                      <w:b/>
                      <w:sz w:val="20"/>
                      <w:szCs w:val="20"/>
                    </w:rPr>
                  </w:pPr>
                </w:p>
                <w:p w:rsidR="00500B7F" w:rsidRPr="00BB42AB" w:rsidRDefault="00500B7F" w:rsidP="00FB19B3">
                  <w:pPr>
                    <w:ind w:left="-108" w:right="-108"/>
                    <w:jc w:val="center"/>
                    <w:rPr>
                      <w:rFonts w:ascii="Times New Roman" w:hAnsi="Times New Roman" w:cs="Times New Roman"/>
                      <w:b/>
                      <w:sz w:val="20"/>
                      <w:szCs w:val="20"/>
                    </w:rPr>
                  </w:pPr>
                  <w:r w:rsidRPr="00BB42AB">
                    <w:rPr>
                      <w:rFonts w:ascii="Times New Roman" w:hAnsi="Times New Roman" w:cs="Times New Roman"/>
                      <w:b/>
                      <w:sz w:val="20"/>
                      <w:szCs w:val="20"/>
                    </w:rPr>
                    <w:t>05 0 00 00000</w:t>
                  </w:r>
                </w:p>
              </w:tc>
            </w:tr>
            <w:tr w:rsidR="00500B7F" w:rsidRPr="00BB42AB" w:rsidTr="00BB42AB">
              <w:trPr>
                <w:trHeight w:val="93"/>
              </w:trPr>
              <w:tc>
                <w:tcPr>
                  <w:tcW w:w="7938" w:type="dxa"/>
                  <w:vAlign w:val="center"/>
                </w:tcPr>
                <w:p w:rsidR="00500B7F" w:rsidRPr="00BB42AB" w:rsidRDefault="00500B7F" w:rsidP="00FB19B3">
                  <w:pPr>
                    <w:shd w:val="clear" w:color="auto" w:fill="FFFFFF"/>
                    <w:spacing w:line="230" w:lineRule="exact"/>
                    <w:ind w:right="-7" w:hanging="19"/>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 xml:space="preserve">Подпрограмма «Энергосбережение в поселке имени К. Либкнехта Курчатовского </w:t>
                  </w:r>
                  <w:proofErr w:type="gramStart"/>
                  <w:r w:rsidRPr="00BB42AB">
                    <w:rPr>
                      <w:rFonts w:ascii="Times New Roman" w:hAnsi="Times New Roman" w:cs="Times New Roman"/>
                      <w:i/>
                      <w:color w:val="000000"/>
                      <w:spacing w:val="6"/>
                      <w:sz w:val="20"/>
                      <w:szCs w:val="20"/>
                    </w:rPr>
                    <w:t>района Курской области муниципальной программы поселка имени</w:t>
                  </w:r>
                  <w:proofErr w:type="gramEnd"/>
                  <w:r w:rsidRPr="00BB42AB">
                    <w:rPr>
                      <w:rFonts w:ascii="Times New Roman" w:hAnsi="Times New Roman" w:cs="Times New Roman"/>
                      <w:i/>
                      <w:color w:val="000000"/>
                      <w:spacing w:val="6"/>
                      <w:sz w:val="20"/>
                      <w:szCs w:val="20"/>
                    </w:rPr>
                    <w:t xml:space="preserve"> К. Либкнехта Курчатовского района Курской области «Энергосбережение и повышение энергетической эффективности»</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05 1 00 00000</w:t>
                  </w:r>
                </w:p>
              </w:tc>
            </w:tr>
            <w:tr w:rsidR="00500B7F" w:rsidRPr="00BB42AB" w:rsidTr="00BB42AB">
              <w:trPr>
                <w:trHeight w:val="93"/>
              </w:trPr>
              <w:tc>
                <w:tcPr>
                  <w:tcW w:w="7938" w:type="dxa"/>
                  <w:vAlign w:val="center"/>
                </w:tcPr>
                <w:p w:rsidR="00500B7F" w:rsidRPr="00BB42AB" w:rsidRDefault="00500B7F" w:rsidP="00FB19B3">
                  <w:pPr>
                    <w:shd w:val="clear" w:color="auto" w:fill="FFFFFF"/>
                    <w:spacing w:line="230" w:lineRule="exact"/>
                    <w:ind w:right="-7" w:hanging="19"/>
                    <w:jc w:val="both"/>
                    <w:rPr>
                      <w:rFonts w:ascii="Times New Roman" w:hAnsi="Times New Roman" w:cs="Times New Roman"/>
                      <w:b/>
                      <w:color w:val="000000"/>
                      <w:spacing w:val="6"/>
                      <w:sz w:val="20"/>
                      <w:szCs w:val="20"/>
                    </w:rPr>
                  </w:pPr>
                  <w:r w:rsidRPr="00BB42AB">
                    <w:rPr>
                      <w:rFonts w:ascii="Times New Roman" w:hAnsi="Times New Roman" w:cs="Times New Roman"/>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985" w:type="dxa"/>
                </w:tcPr>
                <w:p w:rsidR="00500B7F" w:rsidRPr="00BB42AB" w:rsidRDefault="00500B7F" w:rsidP="00FB19B3">
                  <w:pPr>
                    <w:ind w:left="-108" w:right="-108"/>
                    <w:jc w:val="center"/>
                    <w:rPr>
                      <w:rFonts w:ascii="Times New Roman" w:hAnsi="Times New Roman" w:cs="Times New Roman"/>
                      <w:b/>
                      <w:sz w:val="20"/>
                      <w:szCs w:val="20"/>
                    </w:rPr>
                  </w:pPr>
                </w:p>
                <w:p w:rsidR="00500B7F" w:rsidRPr="00BB42AB" w:rsidRDefault="00500B7F" w:rsidP="00FB19B3">
                  <w:pPr>
                    <w:ind w:left="-108" w:right="-108"/>
                    <w:jc w:val="center"/>
                    <w:rPr>
                      <w:rFonts w:ascii="Times New Roman" w:hAnsi="Times New Roman" w:cs="Times New Roman"/>
                      <w:b/>
                      <w:sz w:val="20"/>
                      <w:szCs w:val="20"/>
                    </w:rPr>
                  </w:pPr>
                  <w:r w:rsidRPr="00BB42AB">
                    <w:rPr>
                      <w:rFonts w:ascii="Times New Roman" w:hAnsi="Times New Roman" w:cs="Times New Roman"/>
                      <w:b/>
                      <w:sz w:val="20"/>
                      <w:szCs w:val="20"/>
                    </w:rPr>
                    <w:t>07 0 00 0000</w:t>
                  </w:r>
                </w:p>
              </w:tc>
            </w:tr>
            <w:tr w:rsidR="00500B7F" w:rsidRPr="00BB42AB" w:rsidTr="00BB42AB">
              <w:trPr>
                <w:trHeight w:val="93"/>
              </w:trPr>
              <w:tc>
                <w:tcPr>
                  <w:tcW w:w="7938" w:type="dxa"/>
                  <w:vAlign w:val="center"/>
                </w:tcPr>
                <w:p w:rsidR="00500B7F" w:rsidRPr="00BB42AB" w:rsidRDefault="00500B7F" w:rsidP="00FB19B3">
                  <w:pPr>
                    <w:shd w:val="clear" w:color="auto" w:fill="FFFFFF"/>
                    <w:ind w:right="-108"/>
                    <w:rPr>
                      <w:rFonts w:ascii="Times New Roman" w:hAnsi="Times New Roman" w:cs="Times New Roman"/>
                      <w:i/>
                      <w:color w:val="000000"/>
                      <w:spacing w:val="1"/>
                      <w:sz w:val="20"/>
                      <w:szCs w:val="20"/>
                    </w:rPr>
                  </w:pPr>
                  <w:r w:rsidRPr="00BB42AB">
                    <w:rPr>
                      <w:rFonts w:ascii="Times New Roman" w:hAnsi="Times New Roman" w:cs="Times New Roman"/>
                      <w:i/>
                      <w:color w:val="000000"/>
                      <w:spacing w:val="6"/>
                      <w:sz w:val="20"/>
                      <w:szCs w:val="20"/>
                    </w:rPr>
                    <w:t xml:space="preserve"> 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BB42AB">
                    <w:rPr>
                      <w:rFonts w:ascii="Times New Roman" w:hAnsi="Times New Roman" w:cs="Times New Roman"/>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p w:rsidR="00500B7F" w:rsidRPr="00BB42AB" w:rsidRDefault="00500B7F" w:rsidP="00FB19B3">
                  <w:pPr>
                    <w:shd w:val="clear" w:color="auto" w:fill="FFFFFF"/>
                    <w:spacing w:line="230" w:lineRule="exact"/>
                    <w:ind w:right="-7" w:hanging="19"/>
                    <w:jc w:val="both"/>
                    <w:rPr>
                      <w:rFonts w:ascii="Times New Roman" w:hAnsi="Times New Roman" w:cs="Times New Roman"/>
                      <w:b/>
                      <w:color w:val="000000"/>
                      <w:spacing w:val="1"/>
                      <w:sz w:val="20"/>
                      <w:szCs w:val="20"/>
                    </w:rPr>
                  </w:pPr>
                </w:p>
              </w:tc>
              <w:tc>
                <w:tcPr>
                  <w:tcW w:w="1985" w:type="dxa"/>
                </w:tcPr>
                <w:p w:rsidR="00500B7F" w:rsidRPr="00BB42AB" w:rsidRDefault="00500B7F" w:rsidP="00FB19B3">
                  <w:pPr>
                    <w:ind w:left="-108" w:right="-108"/>
                    <w:jc w:val="center"/>
                    <w:rPr>
                      <w:rFonts w:ascii="Times New Roman" w:hAnsi="Times New Roman" w:cs="Times New Roman"/>
                      <w:i/>
                      <w:sz w:val="20"/>
                      <w:szCs w:val="20"/>
                    </w:rPr>
                  </w:pPr>
                </w:p>
                <w:p w:rsidR="00500B7F" w:rsidRPr="00BB42AB" w:rsidRDefault="00500B7F" w:rsidP="00FB19B3">
                  <w:pPr>
                    <w:ind w:left="-108" w:right="-108"/>
                    <w:jc w:val="center"/>
                    <w:rPr>
                      <w:rFonts w:ascii="Times New Roman" w:hAnsi="Times New Roman" w:cs="Times New Roman"/>
                      <w:b/>
                      <w:sz w:val="20"/>
                      <w:szCs w:val="20"/>
                    </w:rPr>
                  </w:pPr>
                  <w:r w:rsidRPr="00BB42AB">
                    <w:rPr>
                      <w:rFonts w:ascii="Times New Roman" w:hAnsi="Times New Roman" w:cs="Times New Roman"/>
                      <w:i/>
                      <w:sz w:val="20"/>
                      <w:szCs w:val="20"/>
                    </w:rPr>
                    <w:t>07 2 00 00000</w:t>
                  </w:r>
                </w:p>
              </w:tc>
            </w:tr>
            <w:tr w:rsidR="00500B7F" w:rsidRPr="00BB42AB" w:rsidTr="00BB42AB">
              <w:trPr>
                <w:trHeight w:val="125"/>
              </w:trPr>
              <w:tc>
                <w:tcPr>
                  <w:tcW w:w="7938" w:type="dxa"/>
                  <w:vAlign w:val="center"/>
                </w:tcPr>
                <w:p w:rsidR="00500B7F" w:rsidRPr="00BB42AB" w:rsidRDefault="00500B7F" w:rsidP="00FB19B3">
                  <w:pPr>
                    <w:shd w:val="clear" w:color="auto" w:fill="FFFFFF"/>
                    <w:spacing w:line="230" w:lineRule="exact"/>
                    <w:ind w:right="-7" w:hanging="19"/>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BB42AB">
                    <w:rPr>
                      <w:rFonts w:ascii="Times New Roman" w:hAnsi="Times New Roman" w:cs="Times New Roman"/>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985" w:type="dxa"/>
                </w:tcPr>
                <w:p w:rsidR="00500B7F" w:rsidRPr="00BB42AB" w:rsidRDefault="00500B7F" w:rsidP="00FB19B3">
                  <w:pPr>
                    <w:ind w:left="-108" w:right="-108"/>
                    <w:jc w:val="center"/>
                    <w:rPr>
                      <w:rFonts w:ascii="Times New Roman" w:hAnsi="Times New Roman" w:cs="Times New Roman"/>
                      <w:i/>
                      <w:sz w:val="20"/>
                      <w:szCs w:val="20"/>
                    </w:rPr>
                  </w:pPr>
                </w:p>
                <w:p w:rsidR="00500B7F" w:rsidRPr="00BB42AB" w:rsidRDefault="00500B7F" w:rsidP="00FB19B3">
                  <w:pPr>
                    <w:ind w:left="-108" w:right="-108"/>
                    <w:jc w:val="center"/>
                    <w:rPr>
                      <w:rFonts w:ascii="Times New Roman" w:hAnsi="Times New Roman" w:cs="Times New Roman"/>
                      <w:i/>
                      <w:sz w:val="20"/>
                      <w:szCs w:val="20"/>
                    </w:rPr>
                  </w:pPr>
                </w:p>
                <w:p w:rsidR="00500B7F" w:rsidRPr="00BB42AB" w:rsidRDefault="00500B7F" w:rsidP="00FB19B3">
                  <w:pPr>
                    <w:ind w:left="-108" w:right="-108"/>
                    <w:jc w:val="center"/>
                    <w:rPr>
                      <w:rFonts w:ascii="Times New Roman" w:hAnsi="Times New Roman" w:cs="Times New Roman"/>
                      <w:sz w:val="20"/>
                      <w:szCs w:val="20"/>
                    </w:rPr>
                  </w:pPr>
                  <w:r w:rsidRPr="00BB42AB">
                    <w:rPr>
                      <w:rFonts w:ascii="Times New Roman" w:hAnsi="Times New Roman" w:cs="Times New Roman"/>
                      <w:i/>
                      <w:sz w:val="20"/>
                      <w:szCs w:val="20"/>
                    </w:rPr>
                    <w:t>07 3 00 00000</w:t>
                  </w:r>
                </w:p>
              </w:tc>
            </w:tr>
            <w:tr w:rsidR="00500B7F" w:rsidRPr="00BB42AB" w:rsidTr="00BB42AB">
              <w:trPr>
                <w:trHeight w:val="125"/>
              </w:trPr>
              <w:tc>
                <w:tcPr>
                  <w:tcW w:w="7938" w:type="dxa"/>
                  <w:vAlign w:val="center"/>
                </w:tcPr>
                <w:p w:rsidR="00500B7F" w:rsidRPr="00BB42AB" w:rsidRDefault="00500B7F" w:rsidP="00FB19B3">
                  <w:pPr>
                    <w:shd w:val="clear" w:color="auto" w:fill="FFFFFF"/>
                    <w:spacing w:line="230" w:lineRule="exact"/>
                    <w:ind w:right="-7" w:hanging="19"/>
                    <w:jc w:val="both"/>
                    <w:rPr>
                      <w:rFonts w:ascii="Times New Roman" w:hAnsi="Times New Roman" w:cs="Times New Roman"/>
                      <w:b/>
                      <w:color w:val="000000"/>
                      <w:spacing w:val="6"/>
                      <w:sz w:val="20"/>
                      <w:szCs w:val="20"/>
                    </w:rPr>
                  </w:pPr>
                  <w:r w:rsidRPr="00BB42AB">
                    <w:rPr>
                      <w:rFonts w:ascii="Times New Roman" w:hAnsi="Times New Roman" w:cs="Times New Roman"/>
                      <w:b/>
                      <w:sz w:val="20"/>
                      <w:szCs w:val="20"/>
                    </w:rPr>
                    <w:lastRenderedPageBreak/>
                    <w:t xml:space="preserve">Муниципальная программа поселка имени К. Либкнехта Курчатовского района Курской области </w:t>
                  </w:r>
                  <w:r w:rsidRPr="00BB42AB">
                    <w:rPr>
                      <w:rFonts w:ascii="Times New Roman" w:hAnsi="Times New Roman" w:cs="Times New Roman"/>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985" w:type="dxa"/>
                </w:tcPr>
                <w:p w:rsidR="00500B7F" w:rsidRPr="00BB42AB" w:rsidRDefault="00500B7F" w:rsidP="00FB19B3">
                  <w:pPr>
                    <w:ind w:left="-138" w:right="-55"/>
                    <w:jc w:val="center"/>
                    <w:rPr>
                      <w:rFonts w:ascii="Times New Roman" w:hAnsi="Times New Roman" w:cs="Times New Roman"/>
                      <w:b/>
                      <w:sz w:val="20"/>
                      <w:szCs w:val="20"/>
                    </w:rPr>
                  </w:pPr>
                </w:p>
                <w:p w:rsidR="00500B7F" w:rsidRPr="00BB42AB" w:rsidRDefault="00500B7F" w:rsidP="00FB19B3">
                  <w:pPr>
                    <w:ind w:left="-138" w:right="-55"/>
                    <w:jc w:val="center"/>
                    <w:rPr>
                      <w:rFonts w:ascii="Times New Roman" w:hAnsi="Times New Roman" w:cs="Times New Roman"/>
                      <w:b/>
                      <w:sz w:val="20"/>
                      <w:szCs w:val="20"/>
                    </w:rPr>
                  </w:pPr>
                  <w:r w:rsidRPr="00BB42AB">
                    <w:rPr>
                      <w:rFonts w:ascii="Times New Roman" w:hAnsi="Times New Roman" w:cs="Times New Roman"/>
                      <w:b/>
                      <w:sz w:val="20"/>
                      <w:szCs w:val="20"/>
                    </w:rPr>
                    <w:t>08 0 00 00000</w:t>
                  </w:r>
                </w:p>
              </w:tc>
            </w:tr>
            <w:tr w:rsidR="00500B7F" w:rsidRPr="00BB42AB" w:rsidTr="00BB42AB">
              <w:trPr>
                <w:trHeight w:val="125"/>
              </w:trPr>
              <w:tc>
                <w:tcPr>
                  <w:tcW w:w="7938" w:type="dxa"/>
                  <w:vAlign w:val="center"/>
                </w:tcPr>
                <w:p w:rsidR="00500B7F" w:rsidRPr="00BB42AB" w:rsidRDefault="00500B7F" w:rsidP="00FB19B3">
                  <w:pPr>
                    <w:shd w:val="clear" w:color="auto" w:fill="FFFFFF"/>
                    <w:ind w:right="-7"/>
                    <w:jc w:val="both"/>
                    <w:rPr>
                      <w:rFonts w:ascii="Times New Roman" w:hAnsi="Times New Roman" w:cs="Times New Roman"/>
                      <w:i/>
                      <w:color w:val="000000"/>
                      <w:spacing w:val="2"/>
                      <w:sz w:val="20"/>
                      <w:szCs w:val="20"/>
                    </w:rPr>
                  </w:pPr>
                  <w:r w:rsidRPr="00BB42AB">
                    <w:rPr>
                      <w:rFonts w:ascii="Times New Roman" w:hAnsi="Times New Roman" w:cs="Times New Roman"/>
                      <w:i/>
                      <w:color w:val="000000"/>
                      <w:spacing w:val="2"/>
                      <w:sz w:val="20"/>
                      <w:szCs w:val="20"/>
                    </w:rPr>
                    <w:t>Подпрограмма 3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BB42AB">
                    <w:rPr>
                      <w:rFonts w:ascii="Times New Roman" w:hAnsi="Times New Roman" w:cs="Times New Roman"/>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08 3 00 00000</w:t>
                  </w:r>
                </w:p>
              </w:tc>
            </w:tr>
            <w:tr w:rsidR="00500B7F" w:rsidRPr="00BB42AB" w:rsidTr="00BB42AB">
              <w:trPr>
                <w:trHeight w:val="125"/>
              </w:trPr>
              <w:tc>
                <w:tcPr>
                  <w:tcW w:w="7938" w:type="dxa"/>
                  <w:vAlign w:val="center"/>
                </w:tcPr>
                <w:p w:rsidR="00500B7F" w:rsidRPr="00BB42AB" w:rsidRDefault="00500B7F" w:rsidP="00FB19B3">
                  <w:pPr>
                    <w:shd w:val="clear" w:color="auto" w:fill="FFFFFF"/>
                    <w:ind w:right="-7"/>
                    <w:jc w:val="both"/>
                    <w:rPr>
                      <w:rFonts w:ascii="Times New Roman" w:hAnsi="Times New Roman" w:cs="Times New Roman"/>
                      <w:b/>
                      <w:color w:val="000000"/>
                      <w:spacing w:val="6"/>
                      <w:sz w:val="20"/>
                      <w:szCs w:val="20"/>
                    </w:rPr>
                  </w:pPr>
                  <w:r w:rsidRPr="00BB42AB">
                    <w:rPr>
                      <w:rFonts w:ascii="Times New Roman" w:hAnsi="Times New Roman" w:cs="Times New Roman"/>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985" w:type="dxa"/>
                </w:tcPr>
                <w:p w:rsidR="00500B7F" w:rsidRPr="00BB42AB" w:rsidRDefault="00500B7F" w:rsidP="00FB19B3">
                  <w:pPr>
                    <w:ind w:left="-108" w:right="-58"/>
                    <w:jc w:val="center"/>
                    <w:rPr>
                      <w:rFonts w:ascii="Times New Roman" w:hAnsi="Times New Roman" w:cs="Times New Roman"/>
                      <w:b/>
                      <w:sz w:val="20"/>
                      <w:szCs w:val="20"/>
                    </w:rPr>
                  </w:pPr>
                  <w:r w:rsidRPr="00BB42AB">
                    <w:rPr>
                      <w:rFonts w:ascii="Times New Roman" w:hAnsi="Times New Roman" w:cs="Times New Roman"/>
                      <w:b/>
                      <w:sz w:val="20"/>
                      <w:szCs w:val="20"/>
                    </w:rPr>
                    <w:t>09 0 00 0000</w:t>
                  </w:r>
                </w:p>
              </w:tc>
            </w:tr>
            <w:tr w:rsidR="00500B7F" w:rsidRPr="00BB42AB" w:rsidTr="00BB42AB">
              <w:trPr>
                <w:trHeight w:val="125"/>
              </w:trPr>
              <w:tc>
                <w:tcPr>
                  <w:tcW w:w="7938" w:type="dxa"/>
                  <w:vAlign w:val="center"/>
                </w:tcPr>
                <w:p w:rsidR="00500B7F" w:rsidRPr="00BB42AB" w:rsidRDefault="00500B7F" w:rsidP="00FB19B3">
                  <w:pPr>
                    <w:shd w:val="clear" w:color="auto" w:fill="FFFFFF"/>
                    <w:ind w:right="-7"/>
                    <w:jc w:val="both"/>
                    <w:rPr>
                      <w:rFonts w:ascii="Times New Roman" w:hAnsi="Times New Roman" w:cs="Times New Roman"/>
                      <w:i/>
                      <w:color w:val="000000"/>
                      <w:spacing w:val="1"/>
                      <w:sz w:val="20"/>
                      <w:szCs w:val="20"/>
                    </w:rPr>
                  </w:pPr>
                  <w:r w:rsidRPr="00BB42AB">
                    <w:rPr>
                      <w:rFonts w:ascii="Times New Roman" w:hAnsi="Times New Roman" w:cs="Times New Roman"/>
                      <w:i/>
                      <w:color w:val="000000"/>
                      <w:spacing w:val="1"/>
                      <w:sz w:val="20"/>
                      <w:szCs w:val="20"/>
                    </w:rPr>
                    <w:t>Подпрограмма</w:t>
                  </w:r>
                  <w:proofErr w:type="gramStart"/>
                  <w:r w:rsidRPr="00BB42AB">
                    <w:rPr>
                      <w:rFonts w:ascii="Times New Roman" w:hAnsi="Times New Roman" w:cs="Times New Roman"/>
                      <w:i/>
                      <w:color w:val="000000"/>
                      <w:spacing w:val="1"/>
                      <w:sz w:val="20"/>
                      <w:szCs w:val="20"/>
                    </w:rPr>
                    <w:t>1</w:t>
                  </w:r>
                  <w:proofErr w:type="gramEnd"/>
                  <w:r w:rsidRPr="00BB42AB">
                    <w:rPr>
                      <w:rFonts w:ascii="Times New Roman" w:hAnsi="Times New Roman" w:cs="Times New Roman"/>
                      <w:i/>
                      <w:color w:val="000000"/>
                      <w:spacing w:val="1"/>
                      <w:sz w:val="20"/>
                      <w:szCs w:val="20"/>
                    </w:rPr>
                    <w:t xml:space="preserve">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985" w:type="dxa"/>
                </w:tcPr>
                <w:p w:rsidR="00500B7F" w:rsidRPr="00BB42AB" w:rsidRDefault="00500B7F" w:rsidP="00FB19B3">
                  <w:pPr>
                    <w:ind w:left="-108" w:right="-108"/>
                    <w:jc w:val="center"/>
                    <w:rPr>
                      <w:rFonts w:ascii="Times New Roman" w:hAnsi="Times New Roman" w:cs="Times New Roman"/>
                      <w:i/>
                      <w:sz w:val="20"/>
                      <w:szCs w:val="20"/>
                    </w:rPr>
                  </w:pPr>
                </w:p>
                <w:p w:rsidR="00500B7F" w:rsidRPr="00BB42AB" w:rsidRDefault="00500B7F" w:rsidP="00FB19B3">
                  <w:pPr>
                    <w:ind w:left="-108" w:right="-108"/>
                    <w:jc w:val="center"/>
                    <w:rPr>
                      <w:rFonts w:ascii="Times New Roman" w:hAnsi="Times New Roman" w:cs="Times New Roman"/>
                      <w:i/>
                      <w:sz w:val="20"/>
                      <w:szCs w:val="20"/>
                    </w:rPr>
                  </w:pPr>
                  <w:r w:rsidRPr="00BB42AB">
                    <w:rPr>
                      <w:rFonts w:ascii="Times New Roman" w:hAnsi="Times New Roman" w:cs="Times New Roman"/>
                      <w:i/>
                      <w:sz w:val="20"/>
                      <w:szCs w:val="20"/>
                    </w:rPr>
                    <w:t>09 1 00 00000</w:t>
                  </w:r>
                </w:p>
              </w:tc>
            </w:tr>
            <w:tr w:rsidR="00500B7F" w:rsidRPr="00BB42AB" w:rsidTr="00BB42AB">
              <w:trPr>
                <w:trHeight w:val="125"/>
              </w:trPr>
              <w:tc>
                <w:tcPr>
                  <w:tcW w:w="7938" w:type="dxa"/>
                  <w:vAlign w:val="center"/>
                </w:tcPr>
                <w:p w:rsidR="00500B7F" w:rsidRPr="00BB42AB" w:rsidRDefault="00500B7F" w:rsidP="00FB19B3">
                  <w:pPr>
                    <w:shd w:val="clear" w:color="auto" w:fill="FFFFFF"/>
                    <w:ind w:right="-7" w:hanging="19"/>
                    <w:jc w:val="both"/>
                    <w:rPr>
                      <w:rFonts w:ascii="Times New Roman" w:hAnsi="Times New Roman" w:cs="Times New Roman"/>
                      <w:b/>
                      <w:color w:val="000000"/>
                      <w:spacing w:val="6"/>
                      <w:sz w:val="20"/>
                      <w:szCs w:val="20"/>
                    </w:rPr>
                  </w:pPr>
                  <w:r w:rsidRPr="00BB42AB">
                    <w:rPr>
                      <w:rFonts w:ascii="Times New Roman" w:hAnsi="Times New Roman" w:cs="Times New Roman"/>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985" w:type="dxa"/>
                </w:tcPr>
                <w:p w:rsidR="00500B7F" w:rsidRPr="00BB42AB" w:rsidRDefault="00500B7F" w:rsidP="00FB19B3">
                  <w:pPr>
                    <w:ind w:left="-108" w:right="-108"/>
                    <w:jc w:val="center"/>
                    <w:rPr>
                      <w:rFonts w:ascii="Times New Roman" w:hAnsi="Times New Roman" w:cs="Times New Roman"/>
                      <w:b/>
                      <w:sz w:val="20"/>
                      <w:szCs w:val="20"/>
                    </w:rPr>
                  </w:pPr>
                </w:p>
                <w:p w:rsidR="00500B7F" w:rsidRPr="00BB42AB" w:rsidRDefault="00500B7F" w:rsidP="00FB19B3">
                  <w:pPr>
                    <w:ind w:left="-108" w:right="-108"/>
                    <w:jc w:val="center"/>
                    <w:rPr>
                      <w:rFonts w:ascii="Times New Roman" w:hAnsi="Times New Roman" w:cs="Times New Roman"/>
                      <w:b/>
                      <w:sz w:val="20"/>
                      <w:szCs w:val="20"/>
                    </w:rPr>
                  </w:pPr>
                  <w:r w:rsidRPr="00BB42AB">
                    <w:rPr>
                      <w:rFonts w:ascii="Times New Roman" w:hAnsi="Times New Roman" w:cs="Times New Roman"/>
                      <w:b/>
                      <w:sz w:val="20"/>
                      <w:szCs w:val="20"/>
                    </w:rPr>
                    <w:t>11 0 00 00000</w:t>
                  </w:r>
                </w:p>
              </w:tc>
            </w:tr>
            <w:tr w:rsidR="00500B7F" w:rsidRPr="00BB42AB" w:rsidTr="00BB42AB">
              <w:trPr>
                <w:trHeight w:val="279"/>
              </w:trPr>
              <w:tc>
                <w:tcPr>
                  <w:tcW w:w="7938" w:type="dxa"/>
                  <w:vAlign w:val="center"/>
                </w:tcPr>
                <w:p w:rsidR="00500B7F" w:rsidRPr="00BB42AB" w:rsidRDefault="00500B7F" w:rsidP="00FB19B3">
                  <w:pPr>
                    <w:shd w:val="clear" w:color="auto" w:fill="FFFFFF"/>
                    <w:ind w:right="-7" w:hanging="19"/>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 xml:space="preserve">Подпрограмма 2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BB42AB">
                    <w:rPr>
                      <w:rFonts w:ascii="Times New Roman" w:hAnsi="Times New Roman" w:cs="Times New Roman"/>
                      <w:i/>
                      <w:sz w:val="20"/>
                      <w:szCs w:val="20"/>
                    </w:rPr>
                    <w:t>«</w:t>
                  </w:r>
                  <w:r w:rsidRPr="00BB42AB">
                    <w:rPr>
                      <w:rFonts w:ascii="Times New Roman" w:hAnsi="Times New Roman" w:cs="Times New Roman"/>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985" w:type="dxa"/>
                </w:tcPr>
                <w:p w:rsidR="00500B7F" w:rsidRPr="00BB42AB" w:rsidRDefault="00500B7F" w:rsidP="00FB19B3">
                  <w:pPr>
                    <w:ind w:left="-108" w:right="-108"/>
                    <w:jc w:val="center"/>
                    <w:rPr>
                      <w:rFonts w:ascii="Times New Roman" w:hAnsi="Times New Roman" w:cs="Times New Roman"/>
                      <w:i/>
                      <w:sz w:val="20"/>
                      <w:szCs w:val="20"/>
                    </w:rPr>
                  </w:pPr>
                </w:p>
                <w:p w:rsidR="00500B7F" w:rsidRPr="00BB42AB" w:rsidRDefault="00500B7F" w:rsidP="00FB19B3">
                  <w:pPr>
                    <w:ind w:left="-108" w:right="-108"/>
                    <w:jc w:val="center"/>
                    <w:rPr>
                      <w:rFonts w:ascii="Times New Roman" w:hAnsi="Times New Roman" w:cs="Times New Roman"/>
                      <w:i/>
                      <w:sz w:val="20"/>
                      <w:szCs w:val="20"/>
                    </w:rPr>
                  </w:pPr>
                  <w:r w:rsidRPr="00BB42AB">
                    <w:rPr>
                      <w:rFonts w:ascii="Times New Roman" w:hAnsi="Times New Roman" w:cs="Times New Roman"/>
                      <w:i/>
                      <w:sz w:val="20"/>
                      <w:szCs w:val="20"/>
                    </w:rPr>
                    <w:t>11 2 00 00000</w:t>
                  </w:r>
                </w:p>
              </w:tc>
            </w:tr>
            <w:tr w:rsidR="00500B7F" w:rsidRPr="00BB42AB" w:rsidTr="00BB42AB">
              <w:tc>
                <w:tcPr>
                  <w:tcW w:w="7938" w:type="dxa"/>
                  <w:vAlign w:val="center"/>
                </w:tcPr>
                <w:p w:rsidR="00500B7F" w:rsidRPr="00BB42AB" w:rsidRDefault="00500B7F" w:rsidP="00FB19B3">
                  <w:pPr>
                    <w:shd w:val="clear" w:color="auto" w:fill="FFFFFF"/>
                    <w:ind w:right="-7" w:hanging="19"/>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Подпрограмма 3 «Развитие пассажирских перевозок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985" w:type="dxa"/>
                  <w:vAlign w:val="center"/>
                </w:tcPr>
                <w:p w:rsidR="00500B7F" w:rsidRPr="00BB42AB" w:rsidRDefault="00500B7F" w:rsidP="00FB19B3">
                  <w:pPr>
                    <w:shd w:val="clear" w:color="auto" w:fill="FFFFFF"/>
                    <w:ind w:left="-108" w:right="-108" w:hanging="2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11 3 00 00000</w:t>
                  </w:r>
                </w:p>
              </w:tc>
            </w:tr>
            <w:tr w:rsidR="00500B7F" w:rsidRPr="00BB42AB" w:rsidTr="00BB42AB">
              <w:tc>
                <w:tcPr>
                  <w:tcW w:w="7938" w:type="dxa"/>
                  <w:vAlign w:val="center"/>
                </w:tcPr>
                <w:p w:rsidR="00500B7F" w:rsidRPr="00BB42AB" w:rsidRDefault="00500B7F" w:rsidP="00FB19B3">
                  <w:pPr>
                    <w:shd w:val="clear" w:color="auto" w:fill="FFFFFF"/>
                    <w:ind w:right="-7" w:hanging="19"/>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Подпрограмма</w:t>
                  </w:r>
                  <w:proofErr w:type="gramStart"/>
                  <w:r w:rsidRPr="00BB42AB">
                    <w:rPr>
                      <w:rFonts w:ascii="Times New Roman" w:hAnsi="Times New Roman" w:cs="Times New Roman"/>
                      <w:i/>
                      <w:color w:val="000000"/>
                      <w:spacing w:val="6"/>
                      <w:sz w:val="20"/>
                      <w:szCs w:val="20"/>
                    </w:rPr>
                    <w:t>4</w:t>
                  </w:r>
                  <w:proofErr w:type="gramEnd"/>
                  <w:r w:rsidRPr="00BB42AB">
                    <w:rPr>
                      <w:rFonts w:ascii="Times New Roman" w:hAnsi="Times New Roman" w:cs="Times New Roman"/>
                      <w:i/>
                      <w:color w:val="000000"/>
                      <w:spacing w:val="6"/>
                      <w:sz w:val="20"/>
                      <w:szCs w:val="20"/>
                    </w:rPr>
                    <w:t xml:space="preserve">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sidRPr="00BB42AB">
                    <w:rPr>
                      <w:rFonts w:ascii="Times New Roman" w:hAnsi="Times New Roman" w:cs="Times New Roman"/>
                      <w:i/>
                      <w:sz w:val="20"/>
                      <w:szCs w:val="20"/>
                    </w:rPr>
                    <w:t>Курчатовского района Курской области «</w:t>
                  </w:r>
                  <w:r w:rsidRPr="00BB42AB">
                    <w:rPr>
                      <w:rFonts w:ascii="Times New Roman" w:hAnsi="Times New Roman" w:cs="Times New Roman"/>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985" w:type="dxa"/>
                  <w:vAlign w:val="center"/>
                </w:tcPr>
                <w:p w:rsidR="00500B7F" w:rsidRPr="00BB42AB" w:rsidRDefault="00500B7F" w:rsidP="00FB19B3">
                  <w:pPr>
                    <w:shd w:val="clear" w:color="auto" w:fill="FFFFFF"/>
                    <w:ind w:left="-108" w:right="-108" w:hanging="28"/>
                    <w:jc w:val="center"/>
                    <w:rPr>
                      <w:rFonts w:ascii="Times New Roman" w:hAnsi="Times New Roman" w:cs="Times New Roman"/>
                      <w:color w:val="000000"/>
                      <w:sz w:val="20"/>
                      <w:szCs w:val="20"/>
                    </w:rPr>
                  </w:pPr>
                  <w:r w:rsidRPr="00BB42AB">
                    <w:rPr>
                      <w:rFonts w:ascii="Times New Roman" w:hAnsi="Times New Roman" w:cs="Times New Roman"/>
                      <w:i/>
                      <w:color w:val="000000"/>
                      <w:sz w:val="20"/>
                      <w:szCs w:val="20"/>
                    </w:rPr>
                    <w:t>11 4 00 00000</w:t>
                  </w:r>
                </w:p>
              </w:tc>
            </w:tr>
            <w:tr w:rsidR="00500B7F" w:rsidRPr="00BB42AB" w:rsidTr="00BB42AB">
              <w:tc>
                <w:tcPr>
                  <w:tcW w:w="7938" w:type="dxa"/>
                  <w:vAlign w:val="center"/>
                </w:tcPr>
                <w:p w:rsidR="00500B7F" w:rsidRPr="00BB42AB" w:rsidRDefault="00500B7F" w:rsidP="00FB19B3">
                  <w:pPr>
                    <w:shd w:val="clear" w:color="auto" w:fill="FFFFFF"/>
                    <w:spacing w:line="230" w:lineRule="exact"/>
                    <w:ind w:right="-7" w:hanging="19"/>
                    <w:rPr>
                      <w:rFonts w:ascii="Times New Roman" w:hAnsi="Times New Roman" w:cs="Times New Roman"/>
                      <w:b/>
                      <w:color w:val="000000"/>
                      <w:spacing w:val="6"/>
                      <w:sz w:val="20"/>
                      <w:szCs w:val="20"/>
                    </w:rPr>
                  </w:pPr>
                  <w:r w:rsidRPr="00BB42AB">
                    <w:rPr>
                      <w:rFonts w:ascii="Times New Roman" w:hAnsi="Times New Roman" w:cs="Times New Roman"/>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985" w:type="dxa"/>
                  <w:vAlign w:val="center"/>
                </w:tcPr>
                <w:p w:rsidR="00500B7F" w:rsidRPr="00BB42AB" w:rsidRDefault="00500B7F" w:rsidP="00FB19B3">
                  <w:pPr>
                    <w:shd w:val="clear" w:color="auto" w:fill="FFFFFF"/>
                    <w:ind w:left="-108" w:right="-108" w:hanging="28"/>
                    <w:jc w:val="center"/>
                    <w:rPr>
                      <w:rFonts w:ascii="Times New Roman" w:hAnsi="Times New Roman" w:cs="Times New Roman"/>
                      <w:b/>
                      <w:color w:val="000000"/>
                      <w:sz w:val="20"/>
                      <w:szCs w:val="20"/>
                    </w:rPr>
                  </w:pPr>
                  <w:r w:rsidRPr="00BB42AB">
                    <w:rPr>
                      <w:rFonts w:ascii="Times New Roman" w:hAnsi="Times New Roman" w:cs="Times New Roman"/>
                      <w:b/>
                      <w:color w:val="000000"/>
                      <w:sz w:val="20"/>
                      <w:szCs w:val="20"/>
                    </w:rPr>
                    <w:t>13 0 00 00000</w:t>
                  </w:r>
                </w:p>
              </w:tc>
            </w:tr>
            <w:tr w:rsidR="00500B7F" w:rsidRPr="00BB42AB" w:rsidTr="00BB42AB">
              <w:tc>
                <w:tcPr>
                  <w:tcW w:w="7938" w:type="dxa"/>
                  <w:vAlign w:val="center"/>
                </w:tcPr>
                <w:p w:rsidR="00500B7F" w:rsidRPr="00BB42AB" w:rsidRDefault="00500B7F" w:rsidP="00FB19B3">
                  <w:pPr>
                    <w:shd w:val="clear" w:color="auto" w:fill="FFFFFF"/>
                    <w:spacing w:line="230" w:lineRule="exact"/>
                    <w:ind w:right="-7" w:hanging="19"/>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Подпрограмма 2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985" w:type="dxa"/>
                  <w:vAlign w:val="center"/>
                </w:tcPr>
                <w:p w:rsidR="00500B7F" w:rsidRPr="00BB42AB" w:rsidRDefault="00500B7F" w:rsidP="00FB19B3">
                  <w:pPr>
                    <w:shd w:val="clear" w:color="auto" w:fill="FFFFFF"/>
                    <w:ind w:left="-108" w:right="-108" w:hanging="2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13 2 00 00000</w:t>
                  </w:r>
                </w:p>
              </w:tc>
            </w:tr>
            <w:tr w:rsidR="00500B7F" w:rsidRPr="00BB42AB" w:rsidTr="00BB42AB">
              <w:tc>
                <w:tcPr>
                  <w:tcW w:w="7938" w:type="dxa"/>
                  <w:vAlign w:val="center"/>
                </w:tcPr>
                <w:p w:rsidR="00500B7F" w:rsidRPr="00BB42AB" w:rsidRDefault="00500B7F" w:rsidP="00FB19B3">
                  <w:pPr>
                    <w:shd w:val="clear" w:color="auto" w:fill="FFFFFF"/>
                    <w:spacing w:line="230" w:lineRule="exact"/>
                    <w:ind w:right="-7" w:hanging="19"/>
                    <w:rPr>
                      <w:rFonts w:ascii="Times New Roman" w:hAnsi="Times New Roman" w:cs="Times New Roman"/>
                      <w:b/>
                      <w:color w:val="000000"/>
                      <w:spacing w:val="6"/>
                      <w:sz w:val="20"/>
                      <w:szCs w:val="20"/>
                    </w:rPr>
                  </w:pPr>
                  <w:r w:rsidRPr="00BB42AB">
                    <w:rPr>
                      <w:rFonts w:ascii="Times New Roman" w:hAnsi="Times New Roman" w:cs="Times New Roman"/>
                      <w:b/>
                      <w:color w:val="000000"/>
                      <w:spacing w:val="1"/>
                      <w:sz w:val="20"/>
                      <w:szCs w:val="20"/>
                    </w:rPr>
                    <w:t>Муниципальная программа «Развитие экономики поселка имени К. Либкнехта Курчатовского района Курской области»</w:t>
                  </w:r>
                </w:p>
              </w:tc>
              <w:tc>
                <w:tcPr>
                  <w:tcW w:w="1985" w:type="dxa"/>
                </w:tcPr>
                <w:p w:rsidR="00500B7F" w:rsidRPr="00BB42AB" w:rsidRDefault="00500B7F" w:rsidP="00FB19B3">
                  <w:pPr>
                    <w:ind w:left="-108" w:right="-108"/>
                    <w:jc w:val="center"/>
                    <w:rPr>
                      <w:rFonts w:ascii="Times New Roman" w:hAnsi="Times New Roman" w:cs="Times New Roman"/>
                      <w:b/>
                      <w:sz w:val="20"/>
                      <w:szCs w:val="20"/>
                    </w:rPr>
                  </w:pPr>
                  <w:r w:rsidRPr="00BB42AB">
                    <w:rPr>
                      <w:rFonts w:ascii="Times New Roman" w:hAnsi="Times New Roman" w:cs="Times New Roman"/>
                      <w:b/>
                      <w:sz w:val="20"/>
                      <w:szCs w:val="20"/>
                    </w:rPr>
                    <w:t>15 0 00 00000</w:t>
                  </w:r>
                </w:p>
              </w:tc>
            </w:tr>
            <w:tr w:rsidR="00500B7F" w:rsidRPr="00BB42AB" w:rsidTr="00BB42AB">
              <w:tc>
                <w:tcPr>
                  <w:tcW w:w="7938" w:type="dxa"/>
                  <w:vAlign w:val="center"/>
                </w:tcPr>
                <w:p w:rsidR="00500B7F" w:rsidRPr="00BB42AB" w:rsidRDefault="00500B7F" w:rsidP="00FB19B3">
                  <w:pPr>
                    <w:shd w:val="clear" w:color="auto" w:fill="FFFFFF"/>
                    <w:ind w:right="-7"/>
                    <w:jc w:val="both"/>
                    <w:rPr>
                      <w:rFonts w:ascii="Times New Roman" w:hAnsi="Times New Roman" w:cs="Times New Roman"/>
                      <w:i/>
                      <w:color w:val="000000"/>
                      <w:spacing w:val="2"/>
                      <w:sz w:val="20"/>
                      <w:szCs w:val="20"/>
                    </w:rPr>
                  </w:pPr>
                  <w:r w:rsidRPr="00BB42AB">
                    <w:rPr>
                      <w:rFonts w:ascii="Times New Roman" w:hAnsi="Times New Roman" w:cs="Times New Roman"/>
                      <w:i/>
                      <w:color w:val="000000"/>
                      <w:spacing w:val="6"/>
                      <w:sz w:val="20"/>
                      <w:szCs w:val="20"/>
                    </w:rPr>
                    <w:t>Подпрограмма3 «Повышение доступности муниципальных услуг в поселке имени К. Либкнехта Курчатовского района Курской области» муниципальной программы</w:t>
                  </w:r>
                  <w:r w:rsidRPr="00BB42AB">
                    <w:rPr>
                      <w:rFonts w:ascii="Times New Roman" w:hAnsi="Times New Roman" w:cs="Times New Roman"/>
                      <w:i/>
                      <w:color w:val="000000"/>
                      <w:spacing w:val="1"/>
                      <w:sz w:val="20"/>
                      <w:szCs w:val="20"/>
                    </w:rPr>
                    <w:t xml:space="preserve"> </w:t>
                  </w:r>
                  <w:r w:rsidRPr="00BB42AB">
                    <w:rPr>
                      <w:rFonts w:ascii="Times New Roman" w:hAnsi="Times New Roman" w:cs="Times New Roman"/>
                      <w:i/>
                      <w:color w:val="000000"/>
                      <w:spacing w:val="1"/>
                      <w:sz w:val="20"/>
                      <w:szCs w:val="20"/>
                    </w:rPr>
                    <w:lastRenderedPageBreak/>
                    <w:t>«Развитие экономики поселка имени К. Либкнехта Курчатовского района Курской области»</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lastRenderedPageBreak/>
                    <w:t>15 3 00 00000</w:t>
                  </w:r>
                </w:p>
              </w:tc>
            </w:tr>
            <w:tr w:rsidR="00500B7F" w:rsidRPr="00BB42AB" w:rsidTr="00BB42AB">
              <w:tc>
                <w:tcPr>
                  <w:tcW w:w="7938" w:type="dxa"/>
                  <w:vAlign w:val="center"/>
                </w:tcPr>
                <w:p w:rsidR="00500B7F" w:rsidRPr="00BB42AB" w:rsidRDefault="00500B7F" w:rsidP="00FB19B3">
                  <w:pPr>
                    <w:rPr>
                      <w:rFonts w:ascii="Times New Roman" w:hAnsi="Times New Roman" w:cs="Times New Roman"/>
                      <w:color w:val="000000"/>
                      <w:spacing w:val="6"/>
                      <w:sz w:val="20"/>
                      <w:szCs w:val="20"/>
                    </w:rPr>
                  </w:pPr>
                  <w:r w:rsidRPr="00BB42AB">
                    <w:rPr>
                      <w:rFonts w:ascii="Times New Roman" w:hAnsi="Times New Roman" w:cs="Times New Roman"/>
                      <w:b/>
                      <w:color w:val="000000"/>
                      <w:spacing w:val="6"/>
                      <w:sz w:val="20"/>
                      <w:szCs w:val="20"/>
                    </w:rPr>
                    <w:lastRenderedPageBreak/>
                    <w:t>Муниципальная программа «Формирование современной городской среды в поселке имени К. Либкнехта Курчатовского района Курской области»</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b/>
                      <w:i/>
                      <w:color w:val="000000"/>
                      <w:sz w:val="20"/>
                      <w:szCs w:val="20"/>
                    </w:rPr>
                  </w:pPr>
                  <w:r w:rsidRPr="00BB42AB">
                    <w:rPr>
                      <w:rFonts w:ascii="Times New Roman" w:hAnsi="Times New Roman" w:cs="Times New Roman"/>
                      <w:b/>
                      <w:i/>
                      <w:color w:val="000000"/>
                      <w:sz w:val="20"/>
                      <w:szCs w:val="20"/>
                    </w:rPr>
                    <w:t>19 0 00 00000</w:t>
                  </w:r>
                </w:p>
              </w:tc>
            </w:tr>
            <w:tr w:rsidR="00500B7F" w:rsidRPr="00BB42AB" w:rsidTr="00BB42AB">
              <w:tc>
                <w:tcPr>
                  <w:tcW w:w="7938" w:type="dxa"/>
                  <w:vAlign w:val="center"/>
                </w:tcPr>
                <w:p w:rsidR="00500B7F" w:rsidRPr="00BB42AB" w:rsidRDefault="00500B7F" w:rsidP="00FB19B3">
                  <w:pPr>
                    <w:shd w:val="clear" w:color="auto" w:fill="FFFFFF"/>
                    <w:ind w:right="-7"/>
                    <w:jc w:val="both"/>
                    <w:rPr>
                      <w:rFonts w:ascii="Times New Roman" w:hAnsi="Times New Roman" w:cs="Times New Roman"/>
                      <w:b/>
                      <w:color w:val="000000"/>
                      <w:spacing w:val="6"/>
                      <w:sz w:val="20"/>
                      <w:szCs w:val="20"/>
                    </w:rPr>
                  </w:pPr>
                  <w:r w:rsidRPr="00BB42AB">
                    <w:rPr>
                      <w:rFonts w:ascii="Times New Roman" w:hAnsi="Times New Roman" w:cs="Times New Roman"/>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b/>
                      <w:sz w:val="20"/>
                      <w:szCs w:val="20"/>
                    </w:rPr>
                  </w:pPr>
                  <w:r w:rsidRPr="00BB42AB">
                    <w:rPr>
                      <w:rFonts w:ascii="Times New Roman" w:hAnsi="Times New Roman" w:cs="Times New Roman"/>
                      <w:b/>
                      <w:sz w:val="20"/>
                      <w:szCs w:val="20"/>
                    </w:rPr>
                    <w:t>20 0 00 00000</w:t>
                  </w:r>
                </w:p>
              </w:tc>
            </w:tr>
            <w:tr w:rsidR="00500B7F" w:rsidRPr="00BB42AB" w:rsidTr="00BB42AB">
              <w:tc>
                <w:tcPr>
                  <w:tcW w:w="7938" w:type="dxa"/>
                  <w:vAlign w:val="center"/>
                </w:tcPr>
                <w:p w:rsidR="00500B7F" w:rsidRPr="00BB42AB" w:rsidRDefault="00500B7F" w:rsidP="00FB19B3">
                  <w:pPr>
                    <w:shd w:val="clear" w:color="auto" w:fill="FFFFFF"/>
                    <w:ind w:right="-7"/>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 xml:space="preserve">Подпрограмма 1 «Электронное правительство поселка имени К. Либкнехта Курчатовского района Курской области» </w:t>
                  </w:r>
                  <w:r w:rsidRPr="00BB42AB">
                    <w:rPr>
                      <w:rFonts w:ascii="Times New Roman" w:hAnsi="Times New Roman" w:cs="Times New Roman"/>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i/>
                      <w:color w:val="000000"/>
                      <w:spacing w:val="-1"/>
                      <w:sz w:val="20"/>
                      <w:szCs w:val="20"/>
                    </w:rPr>
                  </w:pPr>
                  <w:r w:rsidRPr="00BB42AB">
                    <w:rPr>
                      <w:rFonts w:ascii="Times New Roman" w:hAnsi="Times New Roman" w:cs="Times New Roman"/>
                      <w:i/>
                      <w:color w:val="000000"/>
                      <w:spacing w:val="-1"/>
                      <w:sz w:val="20"/>
                      <w:szCs w:val="20"/>
                    </w:rPr>
                    <w:t>20 1 00 00000</w:t>
                  </w:r>
                </w:p>
              </w:tc>
            </w:tr>
            <w:tr w:rsidR="00500B7F" w:rsidRPr="00BB42AB" w:rsidTr="00BB42AB">
              <w:tc>
                <w:tcPr>
                  <w:tcW w:w="7938" w:type="dxa"/>
                  <w:vAlign w:val="center"/>
                </w:tcPr>
                <w:p w:rsidR="00500B7F" w:rsidRPr="00BB42AB" w:rsidRDefault="00500B7F" w:rsidP="00FB19B3">
                  <w:pPr>
                    <w:shd w:val="clear" w:color="auto" w:fill="FFFFFF"/>
                    <w:ind w:right="-7"/>
                    <w:jc w:val="both"/>
                    <w:rPr>
                      <w:rFonts w:ascii="Times New Roman" w:hAnsi="Times New Roman" w:cs="Times New Roman"/>
                      <w:i/>
                      <w:color w:val="000000"/>
                      <w:spacing w:val="6"/>
                      <w:sz w:val="20"/>
                      <w:szCs w:val="20"/>
                    </w:rPr>
                  </w:pPr>
                  <w:r w:rsidRPr="00BB42AB">
                    <w:rPr>
                      <w:rFonts w:ascii="Times New Roman" w:hAnsi="Times New Roman" w:cs="Times New Roman"/>
                      <w:i/>
                      <w:color w:val="000000"/>
                      <w:spacing w:val="6"/>
                      <w:sz w:val="20"/>
                      <w:szCs w:val="20"/>
                    </w:rPr>
                    <w:t>Подпрограмма</w:t>
                  </w:r>
                  <w:proofErr w:type="gramStart"/>
                  <w:r w:rsidRPr="00BB42AB">
                    <w:rPr>
                      <w:rFonts w:ascii="Times New Roman" w:hAnsi="Times New Roman" w:cs="Times New Roman"/>
                      <w:i/>
                      <w:color w:val="000000"/>
                      <w:spacing w:val="6"/>
                      <w:sz w:val="20"/>
                      <w:szCs w:val="20"/>
                    </w:rPr>
                    <w:t>2</w:t>
                  </w:r>
                  <w:proofErr w:type="gramEnd"/>
                  <w:r w:rsidRPr="00BB42AB">
                    <w:rPr>
                      <w:rFonts w:ascii="Times New Roman" w:hAnsi="Times New Roman" w:cs="Times New Roman"/>
                      <w:i/>
                      <w:color w:val="000000"/>
                      <w:spacing w:val="6"/>
                      <w:sz w:val="20"/>
                      <w:szCs w:val="20"/>
                    </w:rPr>
                    <w:t xml:space="preserve"> «Развитие системы защиты информации поселка имени К. Либкнехта Курчатовского района Курской области» </w:t>
                  </w:r>
                  <w:r w:rsidRPr="00BB42AB">
                    <w:rPr>
                      <w:rFonts w:ascii="Times New Roman" w:hAnsi="Times New Roman" w:cs="Times New Roman"/>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985" w:type="dxa"/>
                  <w:vAlign w:val="center"/>
                </w:tcPr>
                <w:p w:rsidR="00500B7F" w:rsidRPr="00BB42AB" w:rsidRDefault="00500B7F" w:rsidP="00FB19B3">
                  <w:pPr>
                    <w:shd w:val="clear" w:color="auto" w:fill="FFFFFF"/>
                    <w:ind w:left="-108" w:right="-108"/>
                    <w:jc w:val="center"/>
                    <w:rPr>
                      <w:rFonts w:ascii="Times New Roman" w:hAnsi="Times New Roman" w:cs="Times New Roman"/>
                      <w:i/>
                      <w:color w:val="000000"/>
                      <w:sz w:val="20"/>
                      <w:szCs w:val="20"/>
                    </w:rPr>
                  </w:pPr>
                  <w:r w:rsidRPr="00BB42AB">
                    <w:rPr>
                      <w:rFonts w:ascii="Times New Roman" w:hAnsi="Times New Roman" w:cs="Times New Roman"/>
                      <w:i/>
                      <w:color w:val="000000"/>
                      <w:sz w:val="20"/>
                      <w:szCs w:val="20"/>
                    </w:rPr>
                    <w:t>20 2 00 00000</w:t>
                  </w:r>
                </w:p>
              </w:tc>
            </w:tr>
          </w:tbl>
          <w:p w:rsidR="00754CB5" w:rsidRPr="00BB42AB" w:rsidRDefault="00754CB5" w:rsidP="00363D73">
            <w:pPr>
              <w:shd w:val="clear" w:color="auto" w:fill="FFFFFF"/>
              <w:ind w:right="-108"/>
              <w:rPr>
                <w:rFonts w:ascii="Times New Roman" w:hAnsi="Times New Roman" w:cs="Times New Roman"/>
                <w:b/>
                <w:color w:val="000000"/>
                <w:spacing w:val="6"/>
                <w:sz w:val="20"/>
                <w:szCs w:val="20"/>
              </w:rPr>
            </w:pPr>
          </w:p>
        </w:tc>
      </w:tr>
    </w:tbl>
    <w:p w:rsidR="00754CB5" w:rsidRPr="00BB42AB" w:rsidRDefault="00754CB5" w:rsidP="00B41968">
      <w:pPr>
        <w:spacing w:after="0" w:line="240" w:lineRule="auto"/>
        <w:ind w:firstLine="709"/>
        <w:jc w:val="both"/>
        <w:rPr>
          <w:rFonts w:ascii="Times New Roman" w:hAnsi="Times New Roman" w:cs="Times New Roman"/>
          <w:sz w:val="20"/>
          <w:szCs w:val="20"/>
        </w:rPr>
      </w:pPr>
    </w:p>
    <w:p w:rsidR="00B42557" w:rsidRPr="00BB42AB" w:rsidRDefault="008352DB" w:rsidP="00B42557">
      <w:pPr>
        <w:spacing w:after="0"/>
        <w:jc w:val="both"/>
        <w:rPr>
          <w:rFonts w:ascii="Times New Roman" w:hAnsi="Times New Roman" w:cs="Times New Roman"/>
          <w:sz w:val="20"/>
          <w:szCs w:val="20"/>
        </w:rPr>
      </w:pPr>
      <w:proofErr w:type="gramStart"/>
      <w:r w:rsidRPr="00BB42AB">
        <w:rPr>
          <w:rFonts w:ascii="Times New Roman" w:hAnsi="Times New Roman" w:cs="Times New Roman"/>
          <w:sz w:val="20"/>
          <w:szCs w:val="20"/>
        </w:rPr>
        <w:t xml:space="preserve">В соответствии с Бюджетным </w:t>
      </w:r>
      <w:hyperlink r:id="rId10" w:history="1">
        <w:r w:rsidRPr="00BB42AB">
          <w:rPr>
            <w:rFonts w:ascii="Times New Roman" w:hAnsi="Times New Roman" w:cs="Times New Roman"/>
            <w:sz w:val="20"/>
            <w:szCs w:val="20"/>
          </w:rPr>
          <w:t>кодексом</w:t>
        </w:r>
      </w:hyperlink>
      <w:r w:rsidRPr="00BB42AB">
        <w:rPr>
          <w:rFonts w:ascii="Times New Roman" w:hAnsi="Times New Roman" w:cs="Times New Roman"/>
          <w:sz w:val="20"/>
          <w:szCs w:val="20"/>
        </w:rPr>
        <w:t xml:space="preserve"> Российской Федерации </w:t>
      </w:r>
      <w:r w:rsidR="00754CB5" w:rsidRPr="00BB42AB">
        <w:rPr>
          <w:rFonts w:ascii="Times New Roman" w:hAnsi="Times New Roman" w:cs="Times New Roman"/>
          <w:sz w:val="20"/>
          <w:szCs w:val="20"/>
        </w:rPr>
        <w:t xml:space="preserve">муниципальные </w:t>
      </w:r>
      <w:r w:rsidRPr="00BB42AB">
        <w:rPr>
          <w:rFonts w:ascii="Times New Roman" w:hAnsi="Times New Roman" w:cs="Times New Roman"/>
          <w:sz w:val="20"/>
          <w:szCs w:val="20"/>
        </w:rPr>
        <w:t xml:space="preserve"> программы, а также планы реализации и детальные </w:t>
      </w:r>
      <w:r w:rsidR="00B77CB5"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планы-графики реализации </w:t>
      </w:r>
      <w:r w:rsidR="00754CB5" w:rsidRPr="00BB42AB">
        <w:rPr>
          <w:rFonts w:ascii="Times New Roman" w:hAnsi="Times New Roman" w:cs="Times New Roman"/>
          <w:sz w:val="20"/>
          <w:szCs w:val="20"/>
        </w:rPr>
        <w:t>муниципальных</w:t>
      </w:r>
      <w:r w:rsidRPr="00BB42AB">
        <w:rPr>
          <w:rFonts w:ascii="Times New Roman" w:hAnsi="Times New Roman" w:cs="Times New Roman"/>
          <w:sz w:val="20"/>
          <w:szCs w:val="20"/>
        </w:rPr>
        <w:t xml:space="preserve"> программ</w:t>
      </w:r>
      <w:r w:rsidR="00754CB5" w:rsidRPr="00BB42AB">
        <w:rPr>
          <w:rFonts w:ascii="Times New Roman" w:hAnsi="Times New Roman" w:cs="Times New Roman"/>
          <w:sz w:val="20"/>
          <w:szCs w:val="20"/>
        </w:rPr>
        <w:t xml:space="preserve"> поселка имени </w:t>
      </w:r>
      <w:proofErr w:type="spellStart"/>
      <w:r w:rsidR="00754CB5" w:rsidRPr="00BB42AB">
        <w:rPr>
          <w:rFonts w:ascii="Times New Roman" w:hAnsi="Times New Roman" w:cs="Times New Roman"/>
          <w:sz w:val="20"/>
          <w:szCs w:val="20"/>
        </w:rPr>
        <w:t>К.Либкнехта</w:t>
      </w:r>
      <w:proofErr w:type="spellEnd"/>
      <w:r w:rsidR="00754CB5"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w:t>
      </w:r>
      <w:r w:rsidR="00D50F26" w:rsidRPr="00BB42AB">
        <w:rPr>
          <w:rFonts w:ascii="Times New Roman" w:hAnsi="Times New Roman" w:cs="Times New Roman"/>
          <w:sz w:val="20"/>
          <w:szCs w:val="20"/>
        </w:rPr>
        <w:t xml:space="preserve">Курской области </w:t>
      </w:r>
      <w:r w:rsidRPr="00BB42AB">
        <w:rPr>
          <w:rFonts w:ascii="Times New Roman" w:hAnsi="Times New Roman" w:cs="Times New Roman"/>
          <w:sz w:val="20"/>
          <w:szCs w:val="20"/>
        </w:rPr>
        <w:t>приводились в соответстви</w:t>
      </w:r>
      <w:r w:rsidR="00C50392" w:rsidRPr="00BB42AB">
        <w:rPr>
          <w:rFonts w:ascii="Times New Roman" w:hAnsi="Times New Roman" w:cs="Times New Roman"/>
          <w:sz w:val="20"/>
          <w:szCs w:val="20"/>
        </w:rPr>
        <w:t xml:space="preserve">е с </w:t>
      </w:r>
      <w:r w:rsidR="00B42557" w:rsidRPr="00BB42AB">
        <w:rPr>
          <w:rFonts w:ascii="Times New Roman" w:hAnsi="Times New Roman" w:cs="Times New Roman"/>
          <w:sz w:val="20"/>
          <w:szCs w:val="20"/>
        </w:rPr>
        <w:t xml:space="preserve">Решением Собрания депутатов поселка имени </w:t>
      </w:r>
      <w:proofErr w:type="spellStart"/>
      <w:r w:rsidR="00B42557" w:rsidRPr="00BB42AB">
        <w:rPr>
          <w:rFonts w:ascii="Times New Roman" w:hAnsi="Times New Roman" w:cs="Times New Roman"/>
          <w:sz w:val="20"/>
          <w:szCs w:val="20"/>
        </w:rPr>
        <w:t>К.Либкнехта</w:t>
      </w:r>
      <w:proofErr w:type="spellEnd"/>
      <w:r w:rsidR="00B42557" w:rsidRPr="00BB42AB">
        <w:rPr>
          <w:rFonts w:ascii="Times New Roman" w:hAnsi="Times New Roman" w:cs="Times New Roman"/>
          <w:sz w:val="20"/>
          <w:szCs w:val="20"/>
        </w:rPr>
        <w:t xml:space="preserve"> Курчатовского района Курской области №</w:t>
      </w:r>
      <w:r w:rsidR="005E22B7" w:rsidRPr="00BB42AB">
        <w:rPr>
          <w:rFonts w:ascii="Times New Roman" w:hAnsi="Times New Roman" w:cs="Times New Roman"/>
          <w:sz w:val="20"/>
          <w:szCs w:val="20"/>
        </w:rPr>
        <w:t>117</w:t>
      </w:r>
      <w:r w:rsidR="00B42557" w:rsidRPr="00BB42AB">
        <w:rPr>
          <w:rFonts w:ascii="Times New Roman" w:hAnsi="Times New Roman" w:cs="Times New Roman"/>
          <w:sz w:val="20"/>
          <w:szCs w:val="20"/>
        </w:rPr>
        <w:t xml:space="preserve"> от 1</w:t>
      </w:r>
      <w:r w:rsidR="00DF4078" w:rsidRPr="00BB42AB">
        <w:rPr>
          <w:rFonts w:ascii="Times New Roman" w:hAnsi="Times New Roman" w:cs="Times New Roman"/>
          <w:sz w:val="20"/>
          <w:szCs w:val="20"/>
        </w:rPr>
        <w:t>5</w:t>
      </w:r>
      <w:r w:rsidR="00B42557" w:rsidRPr="00BB42AB">
        <w:rPr>
          <w:rFonts w:ascii="Times New Roman" w:hAnsi="Times New Roman" w:cs="Times New Roman"/>
          <w:sz w:val="20"/>
          <w:szCs w:val="20"/>
        </w:rPr>
        <w:t>.12.202</w:t>
      </w:r>
      <w:r w:rsidR="005E22B7" w:rsidRPr="00BB42AB">
        <w:rPr>
          <w:rFonts w:ascii="Times New Roman" w:hAnsi="Times New Roman" w:cs="Times New Roman"/>
          <w:sz w:val="20"/>
          <w:szCs w:val="20"/>
        </w:rPr>
        <w:t>3</w:t>
      </w:r>
      <w:r w:rsidR="00B42557" w:rsidRPr="00BB42AB">
        <w:rPr>
          <w:rFonts w:ascii="Times New Roman" w:hAnsi="Times New Roman" w:cs="Times New Roman"/>
          <w:sz w:val="20"/>
          <w:szCs w:val="20"/>
        </w:rPr>
        <w:t xml:space="preserve"> г. «О бюджете муниципального образования «поселок имени К. Либкнехта» Курчатовского района Курской области на 202</w:t>
      </w:r>
      <w:r w:rsidR="00D34E7D" w:rsidRPr="00BB42AB">
        <w:rPr>
          <w:rFonts w:ascii="Times New Roman" w:hAnsi="Times New Roman" w:cs="Times New Roman"/>
          <w:sz w:val="20"/>
          <w:szCs w:val="20"/>
        </w:rPr>
        <w:t>4</w:t>
      </w:r>
      <w:proofErr w:type="gramEnd"/>
      <w:r w:rsidR="00B42557" w:rsidRPr="00BB42AB">
        <w:rPr>
          <w:rFonts w:ascii="Times New Roman" w:hAnsi="Times New Roman" w:cs="Times New Roman"/>
          <w:sz w:val="20"/>
          <w:szCs w:val="20"/>
        </w:rPr>
        <w:t xml:space="preserve"> год и плановый период 202</w:t>
      </w:r>
      <w:r w:rsidR="00D34E7D" w:rsidRPr="00BB42AB">
        <w:rPr>
          <w:rFonts w:ascii="Times New Roman" w:hAnsi="Times New Roman" w:cs="Times New Roman"/>
          <w:sz w:val="20"/>
          <w:szCs w:val="20"/>
        </w:rPr>
        <w:t>5</w:t>
      </w:r>
      <w:r w:rsidR="00B42557" w:rsidRPr="00BB42AB">
        <w:rPr>
          <w:rFonts w:ascii="Times New Roman" w:hAnsi="Times New Roman" w:cs="Times New Roman"/>
          <w:sz w:val="20"/>
          <w:szCs w:val="20"/>
        </w:rPr>
        <w:t xml:space="preserve"> и 202</w:t>
      </w:r>
      <w:r w:rsidR="00D34E7D" w:rsidRPr="00BB42AB">
        <w:rPr>
          <w:rFonts w:ascii="Times New Roman" w:hAnsi="Times New Roman" w:cs="Times New Roman"/>
          <w:sz w:val="20"/>
          <w:szCs w:val="20"/>
        </w:rPr>
        <w:t>6</w:t>
      </w:r>
      <w:r w:rsidR="00B42557" w:rsidRPr="00BB42AB">
        <w:rPr>
          <w:rFonts w:ascii="Times New Roman" w:hAnsi="Times New Roman" w:cs="Times New Roman"/>
          <w:sz w:val="20"/>
          <w:szCs w:val="20"/>
        </w:rPr>
        <w:t xml:space="preserve"> годов» </w:t>
      </w:r>
      <w:r w:rsidR="00DC25DB" w:rsidRPr="00BB42AB">
        <w:rPr>
          <w:rFonts w:ascii="Times New Roman" w:hAnsi="Times New Roman" w:cs="Times New Roman"/>
          <w:sz w:val="20"/>
          <w:szCs w:val="20"/>
        </w:rPr>
        <w:t>(</w:t>
      </w:r>
      <w:r w:rsidRPr="00BB42AB">
        <w:rPr>
          <w:rFonts w:ascii="Times New Roman" w:hAnsi="Times New Roman" w:cs="Times New Roman"/>
          <w:sz w:val="20"/>
          <w:szCs w:val="20"/>
        </w:rPr>
        <w:t>с учетом последующих изменений</w:t>
      </w:r>
      <w:r w:rsidR="00DC25DB" w:rsidRPr="00BB42AB">
        <w:rPr>
          <w:rFonts w:ascii="Times New Roman" w:hAnsi="Times New Roman" w:cs="Times New Roman"/>
          <w:sz w:val="20"/>
          <w:szCs w:val="20"/>
        </w:rPr>
        <w:t>)</w:t>
      </w:r>
      <w:r w:rsidRPr="00BB42AB">
        <w:rPr>
          <w:rFonts w:ascii="Times New Roman" w:hAnsi="Times New Roman" w:cs="Times New Roman"/>
          <w:sz w:val="20"/>
          <w:szCs w:val="20"/>
        </w:rPr>
        <w:t xml:space="preserve">. </w:t>
      </w:r>
    </w:p>
    <w:p w:rsidR="008352DB" w:rsidRPr="00BB42AB" w:rsidRDefault="008352DB" w:rsidP="00B41968">
      <w:pPr>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Органами исполнительной власти </w:t>
      </w:r>
      <w:r w:rsidR="00B42557" w:rsidRPr="00BB42AB">
        <w:rPr>
          <w:rFonts w:ascii="Times New Roman" w:hAnsi="Times New Roman" w:cs="Times New Roman"/>
          <w:sz w:val="20"/>
          <w:szCs w:val="20"/>
        </w:rPr>
        <w:t xml:space="preserve"> поселка имени </w:t>
      </w:r>
      <w:proofErr w:type="spellStart"/>
      <w:r w:rsidR="00B42557" w:rsidRPr="00BB42AB">
        <w:rPr>
          <w:rFonts w:ascii="Times New Roman" w:hAnsi="Times New Roman" w:cs="Times New Roman"/>
          <w:sz w:val="20"/>
          <w:szCs w:val="20"/>
        </w:rPr>
        <w:t>К.Либкнехта</w:t>
      </w:r>
      <w:proofErr w:type="spellEnd"/>
      <w:r w:rsidR="00B4255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Курской области </w:t>
      </w:r>
      <w:r w:rsidR="000903C4" w:rsidRPr="00BB42AB">
        <w:rPr>
          <w:rFonts w:ascii="Times New Roman" w:hAnsi="Times New Roman" w:cs="Times New Roman"/>
          <w:sz w:val="20"/>
          <w:szCs w:val="20"/>
        </w:rPr>
        <w:t>−</w:t>
      </w:r>
      <w:r w:rsidRPr="00BB42AB">
        <w:rPr>
          <w:rFonts w:ascii="Times New Roman" w:hAnsi="Times New Roman" w:cs="Times New Roman"/>
          <w:sz w:val="20"/>
          <w:szCs w:val="20"/>
        </w:rPr>
        <w:t xml:space="preserve"> ответственными исполнителями </w:t>
      </w:r>
      <w:r w:rsidR="00B42557" w:rsidRPr="00BB42AB">
        <w:rPr>
          <w:rFonts w:ascii="Times New Roman" w:hAnsi="Times New Roman" w:cs="Times New Roman"/>
          <w:sz w:val="20"/>
          <w:szCs w:val="20"/>
        </w:rPr>
        <w:t xml:space="preserve">муниципальных </w:t>
      </w:r>
      <w:r w:rsidRPr="00BB42AB">
        <w:rPr>
          <w:rFonts w:ascii="Times New Roman" w:hAnsi="Times New Roman" w:cs="Times New Roman"/>
          <w:sz w:val="20"/>
          <w:szCs w:val="20"/>
        </w:rPr>
        <w:t xml:space="preserve"> программ в соответствии с Порядком подготовлены и представлены отчеты о ходе реализации и оценке эффективности реализации </w:t>
      </w:r>
      <w:r w:rsidR="00DC25DB" w:rsidRPr="00BB42AB">
        <w:rPr>
          <w:rFonts w:ascii="Times New Roman" w:hAnsi="Times New Roman" w:cs="Times New Roman"/>
          <w:sz w:val="20"/>
          <w:szCs w:val="20"/>
        </w:rPr>
        <w:t>государственных программ за 20</w:t>
      </w:r>
      <w:r w:rsidR="002F6F9A" w:rsidRPr="00BB42AB">
        <w:rPr>
          <w:rFonts w:ascii="Times New Roman" w:hAnsi="Times New Roman" w:cs="Times New Roman"/>
          <w:sz w:val="20"/>
          <w:szCs w:val="20"/>
        </w:rPr>
        <w:t>2</w:t>
      </w:r>
      <w:r w:rsidR="00D34E7D"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w:t>
      </w:r>
    </w:p>
    <w:p w:rsidR="0028175C" w:rsidRPr="00BB42AB" w:rsidRDefault="008352DB" w:rsidP="00B41968">
      <w:pPr>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Оценка </w:t>
      </w:r>
      <w:proofErr w:type="gramStart"/>
      <w:r w:rsidRPr="00BB42AB">
        <w:rPr>
          <w:rFonts w:ascii="Times New Roman" w:hAnsi="Times New Roman" w:cs="Times New Roman"/>
          <w:sz w:val="20"/>
          <w:szCs w:val="20"/>
        </w:rPr>
        <w:t xml:space="preserve">эффективности реализации </w:t>
      </w:r>
      <w:r w:rsidR="00B42557" w:rsidRPr="00BB42AB">
        <w:rPr>
          <w:rFonts w:ascii="Times New Roman" w:hAnsi="Times New Roman" w:cs="Times New Roman"/>
          <w:sz w:val="20"/>
          <w:szCs w:val="20"/>
        </w:rPr>
        <w:t xml:space="preserve">муниципальных </w:t>
      </w:r>
      <w:r w:rsidR="00DC25DB" w:rsidRPr="00BB42AB">
        <w:rPr>
          <w:rFonts w:ascii="Times New Roman" w:hAnsi="Times New Roman" w:cs="Times New Roman"/>
          <w:sz w:val="20"/>
          <w:szCs w:val="20"/>
        </w:rPr>
        <w:t xml:space="preserve"> программ</w:t>
      </w:r>
      <w:r w:rsidR="00B42557" w:rsidRPr="00BB42AB">
        <w:rPr>
          <w:rFonts w:ascii="Times New Roman" w:hAnsi="Times New Roman" w:cs="Times New Roman"/>
          <w:sz w:val="20"/>
          <w:szCs w:val="20"/>
        </w:rPr>
        <w:t xml:space="preserve"> поселка имени</w:t>
      </w:r>
      <w:proofErr w:type="gramEnd"/>
      <w:r w:rsidR="00B42557" w:rsidRPr="00BB42AB">
        <w:rPr>
          <w:rFonts w:ascii="Times New Roman" w:hAnsi="Times New Roman" w:cs="Times New Roman"/>
          <w:sz w:val="20"/>
          <w:szCs w:val="20"/>
        </w:rPr>
        <w:t xml:space="preserve"> </w:t>
      </w:r>
      <w:proofErr w:type="spellStart"/>
      <w:r w:rsidR="00B42557" w:rsidRPr="00BB42AB">
        <w:rPr>
          <w:rFonts w:ascii="Times New Roman" w:hAnsi="Times New Roman" w:cs="Times New Roman"/>
          <w:sz w:val="20"/>
          <w:szCs w:val="20"/>
        </w:rPr>
        <w:t>К.Либкнехта</w:t>
      </w:r>
      <w:proofErr w:type="spellEnd"/>
      <w:r w:rsidR="00B42557" w:rsidRPr="00BB42AB">
        <w:rPr>
          <w:rFonts w:ascii="Times New Roman" w:hAnsi="Times New Roman" w:cs="Times New Roman"/>
          <w:sz w:val="20"/>
          <w:szCs w:val="20"/>
        </w:rPr>
        <w:t xml:space="preserve"> Курчатовского района </w:t>
      </w:r>
      <w:r w:rsidR="00DC25DB" w:rsidRPr="00BB42AB">
        <w:rPr>
          <w:rFonts w:ascii="Times New Roman" w:hAnsi="Times New Roman" w:cs="Times New Roman"/>
          <w:sz w:val="20"/>
          <w:szCs w:val="20"/>
        </w:rPr>
        <w:t xml:space="preserve"> </w:t>
      </w:r>
      <w:r w:rsidR="00D50F26" w:rsidRPr="00BB42AB">
        <w:rPr>
          <w:rFonts w:ascii="Times New Roman" w:hAnsi="Times New Roman" w:cs="Times New Roman"/>
          <w:sz w:val="20"/>
          <w:szCs w:val="20"/>
        </w:rPr>
        <w:t xml:space="preserve">Курской области </w:t>
      </w:r>
      <w:r w:rsidR="00DC25DB" w:rsidRPr="00BB42AB">
        <w:rPr>
          <w:rFonts w:ascii="Times New Roman" w:hAnsi="Times New Roman" w:cs="Times New Roman"/>
          <w:sz w:val="20"/>
          <w:szCs w:val="20"/>
        </w:rPr>
        <w:t>за 20</w:t>
      </w:r>
      <w:r w:rsidR="002F6F9A" w:rsidRPr="00BB42AB">
        <w:rPr>
          <w:rFonts w:ascii="Times New Roman" w:hAnsi="Times New Roman" w:cs="Times New Roman"/>
          <w:sz w:val="20"/>
          <w:szCs w:val="20"/>
        </w:rPr>
        <w:t>2</w:t>
      </w:r>
      <w:r w:rsidR="005E22B7" w:rsidRPr="00BB42AB">
        <w:rPr>
          <w:rFonts w:ascii="Times New Roman" w:hAnsi="Times New Roman" w:cs="Times New Roman"/>
          <w:sz w:val="20"/>
          <w:szCs w:val="20"/>
        </w:rPr>
        <w:t>4</w:t>
      </w:r>
      <w:r w:rsidR="007F1A3A" w:rsidRPr="00BB42AB">
        <w:rPr>
          <w:rFonts w:ascii="Times New Roman" w:hAnsi="Times New Roman" w:cs="Times New Roman"/>
          <w:sz w:val="20"/>
          <w:szCs w:val="20"/>
        </w:rPr>
        <w:t xml:space="preserve"> год подготовлена</w:t>
      </w:r>
      <w:r w:rsidRPr="00BB42AB">
        <w:rPr>
          <w:rFonts w:ascii="Times New Roman" w:hAnsi="Times New Roman" w:cs="Times New Roman"/>
          <w:sz w:val="20"/>
          <w:szCs w:val="20"/>
        </w:rPr>
        <w:t xml:space="preserve"> </w:t>
      </w:r>
      <w:r w:rsidR="00B42557" w:rsidRPr="00BB42AB">
        <w:rPr>
          <w:rFonts w:ascii="Times New Roman" w:hAnsi="Times New Roman" w:cs="Times New Roman"/>
          <w:sz w:val="20"/>
          <w:szCs w:val="20"/>
        </w:rPr>
        <w:t xml:space="preserve"> Администрацией поселка имени </w:t>
      </w:r>
      <w:proofErr w:type="spellStart"/>
      <w:r w:rsidR="00B42557" w:rsidRPr="00BB42AB">
        <w:rPr>
          <w:rFonts w:ascii="Times New Roman" w:hAnsi="Times New Roman" w:cs="Times New Roman"/>
          <w:sz w:val="20"/>
          <w:szCs w:val="20"/>
        </w:rPr>
        <w:t>К.Либкнехта</w:t>
      </w:r>
      <w:proofErr w:type="spellEnd"/>
      <w:r w:rsidR="00B42557" w:rsidRPr="00BB42AB">
        <w:rPr>
          <w:rFonts w:ascii="Times New Roman" w:hAnsi="Times New Roman" w:cs="Times New Roman"/>
          <w:sz w:val="20"/>
          <w:szCs w:val="20"/>
        </w:rPr>
        <w:t xml:space="preserve">  Курчатовского района Курской области </w:t>
      </w:r>
      <w:r w:rsidR="007F1A3A" w:rsidRPr="00BB42AB">
        <w:rPr>
          <w:rFonts w:ascii="Times New Roman" w:hAnsi="Times New Roman" w:cs="Times New Roman"/>
          <w:sz w:val="20"/>
          <w:szCs w:val="20"/>
        </w:rPr>
        <w:t>в соответствии с</w:t>
      </w:r>
      <w:r w:rsidR="00D50F26" w:rsidRPr="00BB42AB">
        <w:rPr>
          <w:rFonts w:ascii="Times New Roman" w:hAnsi="Times New Roman" w:cs="Times New Roman"/>
          <w:sz w:val="20"/>
          <w:szCs w:val="20"/>
        </w:rPr>
        <w:t xml:space="preserve"> методиками оценки </w:t>
      </w:r>
      <w:r w:rsidR="00DD04F3" w:rsidRPr="00BB42AB">
        <w:rPr>
          <w:rFonts w:ascii="Times New Roman" w:hAnsi="Times New Roman" w:cs="Times New Roman"/>
          <w:sz w:val="20"/>
          <w:szCs w:val="20"/>
        </w:rPr>
        <w:t xml:space="preserve">эффективности </w:t>
      </w:r>
      <w:r w:rsidR="00B42557" w:rsidRPr="00BB42AB">
        <w:rPr>
          <w:rFonts w:ascii="Times New Roman" w:hAnsi="Times New Roman" w:cs="Times New Roman"/>
          <w:sz w:val="20"/>
          <w:szCs w:val="20"/>
        </w:rPr>
        <w:t>муниципальных</w:t>
      </w:r>
      <w:r w:rsidR="00D50F26" w:rsidRPr="00BB42AB">
        <w:rPr>
          <w:rFonts w:ascii="Times New Roman" w:hAnsi="Times New Roman" w:cs="Times New Roman"/>
          <w:sz w:val="20"/>
          <w:szCs w:val="20"/>
        </w:rPr>
        <w:t xml:space="preserve"> программ</w:t>
      </w:r>
      <w:r w:rsidR="00B42557" w:rsidRPr="00BB42AB">
        <w:rPr>
          <w:rFonts w:ascii="Times New Roman" w:hAnsi="Times New Roman" w:cs="Times New Roman"/>
          <w:sz w:val="20"/>
          <w:szCs w:val="20"/>
        </w:rPr>
        <w:t>.</w:t>
      </w:r>
      <w:r w:rsidR="00D50F26" w:rsidRPr="00BB42AB">
        <w:rPr>
          <w:rFonts w:ascii="Times New Roman" w:hAnsi="Times New Roman" w:cs="Times New Roman"/>
          <w:sz w:val="20"/>
          <w:szCs w:val="20"/>
        </w:rPr>
        <w:t xml:space="preserve"> </w:t>
      </w:r>
    </w:p>
    <w:p w:rsidR="00D04D11" w:rsidRPr="00BB42A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Всего на реализацию </w:t>
      </w:r>
      <w:r w:rsidR="00B42557" w:rsidRPr="00BB42AB">
        <w:rPr>
          <w:rFonts w:ascii="Times New Roman" w:hAnsi="Times New Roman"/>
          <w:sz w:val="20"/>
          <w:szCs w:val="20"/>
        </w:rPr>
        <w:t xml:space="preserve">муниципальных </w:t>
      </w:r>
      <w:r w:rsidRPr="00BB42AB">
        <w:rPr>
          <w:rFonts w:ascii="Times New Roman" w:hAnsi="Times New Roman"/>
          <w:sz w:val="20"/>
          <w:szCs w:val="20"/>
        </w:rPr>
        <w:t xml:space="preserve"> программ в 20</w:t>
      </w:r>
      <w:r w:rsidR="002F6F9A" w:rsidRPr="00BB42AB">
        <w:rPr>
          <w:rFonts w:ascii="Times New Roman" w:hAnsi="Times New Roman"/>
          <w:sz w:val="20"/>
          <w:szCs w:val="20"/>
        </w:rPr>
        <w:t>2</w:t>
      </w:r>
      <w:r w:rsidR="005E22B7" w:rsidRPr="00BB42AB">
        <w:rPr>
          <w:rFonts w:ascii="Times New Roman" w:hAnsi="Times New Roman"/>
          <w:sz w:val="20"/>
          <w:szCs w:val="20"/>
        </w:rPr>
        <w:t>4</w:t>
      </w:r>
      <w:r w:rsidRPr="00BB42AB">
        <w:rPr>
          <w:rFonts w:ascii="Times New Roman" w:hAnsi="Times New Roman"/>
          <w:sz w:val="20"/>
          <w:szCs w:val="20"/>
        </w:rPr>
        <w:t xml:space="preserve"> году были предусм</w:t>
      </w:r>
      <w:r w:rsidR="00E57F3E" w:rsidRPr="00BB42AB">
        <w:rPr>
          <w:rFonts w:ascii="Times New Roman" w:hAnsi="Times New Roman"/>
          <w:sz w:val="20"/>
          <w:szCs w:val="20"/>
        </w:rPr>
        <w:t xml:space="preserve">отрены ассигнования в сумме </w:t>
      </w:r>
      <w:r w:rsidR="007C1D5B" w:rsidRPr="00BB42AB">
        <w:rPr>
          <w:rFonts w:ascii="Times New Roman" w:hAnsi="Times New Roman"/>
          <w:sz w:val="20"/>
          <w:szCs w:val="20"/>
        </w:rPr>
        <w:t>2</w:t>
      </w:r>
      <w:r w:rsidR="001762E6" w:rsidRPr="00BB42AB">
        <w:rPr>
          <w:rFonts w:ascii="Times New Roman" w:hAnsi="Times New Roman"/>
          <w:sz w:val="20"/>
          <w:szCs w:val="20"/>
        </w:rPr>
        <w:t>1659</w:t>
      </w:r>
      <w:r w:rsidR="00246AD0" w:rsidRPr="00BB42AB">
        <w:rPr>
          <w:rFonts w:ascii="Times New Roman" w:hAnsi="Times New Roman"/>
          <w:sz w:val="20"/>
          <w:szCs w:val="20"/>
        </w:rPr>
        <w:t>,</w:t>
      </w:r>
      <w:r w:rsidR="001762E6" w:rsidRPr="00BB42AB">
        <w:rPr>
          <w:rFonts w:ascii="Times New Roman" w:hAnsi="Times New Roman"/>
          <w:sz w:val="20"/>
          <w:szCs w:val="20"/>
        </w:rPr>
        <w:t>914</w:t>
      </w:r>
      <w:r w:rsidR="00246AD0" w:rsidRPr="00BB42AB">
        <w:rPr>
          <w:rFonts w:ascii="Times New Roman" w:hAnsi="Times New Roman"/>
          <w:sz w:val="20"/>
          <w:szCs w:val="20"/>
        </w:rPr>
        <w:t xml:space="preserve"> </w:t>
      </w:r>
      <w:r w:rsidR="00FC34F6" w:rsidRPr="00BB42AB">
        <w:rPr>
          <w:rFonts w:ascii="Times New Roman" w:hAnsi="Times New Roman"/>
          <w:sz w:val="20"/>
          <w:szCs w:val="20"/>
        </w:rPr>
        <w:t>тыс</w:t>
      </w:r>
      <w:r w:rsidR="00246AD0" w:rsidRPr="00BB42AB">
        <w:rPr>
          <w:rFonts w:ascii="Times New Roman" w:hAnsi="Times New Roman"/>
          <w:sz w:val="20"/>
          <w:szCs w:val="20"/>
        </w:rPr>
        <w:t>.</w:t>
      </w:r>
      <w:r w:rsidRPr="00BB42AB">
        <w:rPr>
          <w:rFonts w:ascii="Times New Roman" w:hAnsi="Times New Roman"/>
          <w:sz w:val="20"/>
          <w:szCs w:val="20"/>
        </w:rPr>
        <w:t xml:space="preserve"> рублей,  в том числе </w:t>
      </w:r>
      <w:proofErr w:type="gramStart"/>
      <w:r w:rsidRPr="00BB42AB">
        <w:rPr>
          <w:rFonts w:ascii="Times New Roman" w:hAnsi="Times New Roman"/>
          <w:sz w:val="20"/>
          <w:szCs w:val="20"/>
        </w:rPr>
        <w:t>из</w:t>
      </w:r>
      <w:proofErr w:type="gramEnd"/>
      <w:r w:rsidRPr="00BB42AB">
        <w:rPr>
          <w:rFonts w:ascii="Times New Roman" w:hAnsi="Times New Roman"/>
          <w:sz w:val="20"/>
          <w:szCs w:val="20"/>
        </w:rPr>
        <w:t>:</w:t>
      </w:r>
    </w:p>
    <w:p w:rsidR="00D04D11" w:rsidRPr="00BB42A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федерального бюджета – </w:t>
      </w:r>
      <w:r w:rsidR="007C1D5B" w:rsidRPr="00BB42AB">
        <w:rPr>
          <w:rFonts w:ascii="Times New Roman" w:hAnsi="Times New Roman"/>
          <w:sz w:val="20"/>
          <w:szCs w:val="20"/>
        </w:rPr>
        <w:t>2</w:t>
      </w:r>
      <w:r w:rsidR="00246AD0" w:rsidRPr="00BB42AB">
        <w:rPr>
          <w:rFonts w:ascii="Times New Roman" w:hAnsi="Times New Roman"/>
          <w:sz w:val="20"/>
          <w:szCs w:val="20"/>
        </w:rPr>
        <w:t> </w:t>
      </w:r>
      <w:r w:rsidR="001762E6" w:rsidRPr="00BB42AB">
        <w:rPr>
          <w:rFonts w:ascii="Times New Roman" w:hAnsi="Times New Roman"/>
          <w:sz w:val="20"/>
          <w:szCs w:val="20"/>
        </w:rPr>
        <w:t>309</w:t>
      </w:r>
      <w:r w:rsidR="00246AD0" w:rsidRPr="00BB42AB">
        <w:rPr>
          <w:rFonts w:ascii="Times New Roman" w:hAnsi="Times New Roman"/>
          <w:sz w:val="20"/>
          <w:szCs w:val="20"/>
        </w:rPr>
        <w:t>,</w:t>
      </w:r>
      <w:r w:rsidR="001762E6" w:rsidRPr="00BB42AB">
        <w:rPr>
          <w:rFonts w:ascii="Times New Roman" w:hAnsi="Times New Roman"/>
          <w:sz w:val="20"/>
          <w:szCs w:val="20"/>
        </w:rPr>
        <w:t>537</w:t>
      </w:r>
      <w:r w:rsidR="00246AD0" w:rsidRPr="00BB42AB">
        <w:rPr>
          <w:rFonts w:ascii="Times New Roman" w:hAnsi="Times New Roman"/>
          <w:sz w:val="20"/>
          <w:szCs w:val="20"/>
        </w:rPr>
        <w:t xml:space="preserve"> </w:t>
      </w:r>
      <w:r w:rsidR="00FC34F6" w:rsidRPr="00BB42AB">
        <w:rPr>
          <w:rFonts w:ascii="Times New Roman" w:hAnsi="Times New Roman"/>
          <w:sz w:val="20"/>
          <w:szCs w:val="20"/>
        </w:rPr>
        <w:t>тыс</w:t>
      </w:r>
      <w:r w:rsidR="000903C4" w:rsidRPr="00BB42AB">
        <w:rPr>
          <w:rFonts w:ascii="Times New Roman" w:hAnsi="Times New Roman"/>
          <w:sz w:val="20"/>
          <w:szCs w:val="20"/>
        </w:rPr>
        <w:t>.</w:t>
      </w:r>
      <w:r w:rsidRPr="00BB42AB">
        <w:rPr>
          <w:rFonts w:ascii="Times New Roman" w:hAnsi="Times New Roman"/>
          <w:sz w:val="20"/>
          <w:szCs w:val="20"/>
        </w:rPr>
        <w:t xml:space="preserve"> рублей  (</w:t>
      </w:r>
      <w:r w:rsidR="001762E6" w:rsidRPr="00BB42AB">
        <w:rPr>
          <w:rFonts w:ascii="Times New Roman" w:hAnsi="Times New Roman"/>
          <w:sz w:val="20"/>
          <w:szCs w:val="20"/>
        </w:rPr>
        <w:t>7</w:t>
      </w:r>
      <w:r w:rsidR="00061D31" w:rsidRPr="00BB42AB">
        <w:rPr>
          <w:rFonts w:ascii="Times New Roman" w:hAnsi="Times New Roman"/>
          <w:sz w:val="20"/>
          <w:szCs w:val="20"/>
        </w:rPr>
        <w:t>,</w:t>
      </w:r>
      <w:r w:rsidR="001762E6" w:rsidRPr="00BB42AB">
        <w:rPr>
          <w:rFonts w:ascii="Times New Roman" w:hAnsi="Times New Roman"/>
          <w:sz w:val="20"/>
          <w:szCs w:val="20"/>
        </w:rPr>
        <w:t>4</w:t>
      </w:r>
      <w:r w:rsidRPr="00BB42AB">
        <w:rPr>
          <w:rFonts w:ascii="Times New Roman" w:hAnsi="Times New Roman"/>
          <w:sz w:val="20"/>
          <w:szCs w:val="20"/>
        </w:rPr>
        <w:t>% от общей суммы),</w:t>
      </w:r>
    </w:p>
    <w:p w:rsidR="00D04D11" w:rsidRPr="00BB42A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областного бюджета – </w:t>
      </w:r>
      <w:r w:rsidR="007C1D5B" w:rsidRPr="00BB42AB">
        <w:rPr>
          <w:rFonts w:ascii="Times New Roman" w:hAnsi="Times New Roman"/>
          <w:sz w:val="20"/>
          <w:szCs w:val="20"/>
        </w:rPr>
        <w:t xml:space="preserve">6 </w:t>
      </w:r>
      <w:r w:rsidR="001762E6" w:rsidRPr="00BB42AB">
        <w:rPr>
          <w:rFonts w:ascii="Times New Roman" w:hAnsi="Times New Roman"/>
          <w:sz w:val="20"/>
          <w:szCs w:val="20"/>
        </w:rPr>
        <w:t>269</w:t>
      </w:r>
      <w:r w:rsidR="00246AD0" w:rsidRPr="00BB42AB">
        <w:rPr>
          <w:rFonts w:ascii="Times New Roman" w:hAnsi="Times New Roman"/>
          <w:sz w:val="20"/>
          <w:szCs w:val="20"/>
        </w:rPr>
        <w:t> ,</w:t>
      </w:r>
      <w:r w:rsidR="001762E6" w:rsidRPr="00BB42AB">
        <w:rPr>
          <w:rFonts w:ascii="Times New Roman" w:hAnsi="Times New Roman"/>
          <w:sz w:val="20"/>
          <w:szCs w:val="20"/>
        </w:rPr>
        <w:t>940</w:t>
      </w:r>
      <w:r w:rsidRPr="00BB42AB">
        <w:rPr>
          <w:rFonts w:ascii="Times New Roman" w:hAnsi="Times New Roman"/>
          <w:sz w:val="20"/>
          <w:szCs w:val="20"/>
        </w:rPr>
        <w:t> </w:t>
      </w:r>
      <w:r w:rsidR="00FC34F6" w:rsidRPr="00BB42AB">
        <w:rPr>
          <w:rFonts w:ascii="Times New Roman" w:hAnsi="Times New Roman"/>
          <w:sz w:val="20"/>
          <w:szCs w:val="20"/>
        </w:rPr>
        <w:t>тыс</w:t>
      </w:r>
      <w:r w:rsidR="000903C4" w:rsidRPr="00BB42AB">
        <w:rPr>
          <w:rFonts w:ascii="Times New Roman" w:hAnsi="Times New Roman"/>
          <w:sz w:val="20"/>
          <w:szCs w:val="20"/>
        </w:rPr>
        <w:t>.</w:t>
      </w:r>
      <w:r w:rsidRPr="00BB42AB">
        <w:rPr>
          <w:rFonts w:ascii="Times New Roman" w:hAnsi="Times New Roman"/>
          <w:sz w:val="20"/>
          <w:szCs w:val="20"/>
        </w:rPr>
        <w:t xml:space="preserve"> рублей (</w:t>
      </w:r>
      <w:r w:rsidR="001F685A" w:rsidRPr="00BB42AB">
        <w:rPr>
          <w:rFonts w:ascii="Times New Roman" w:hAnsi="Times New Roman"/>
          <w:sz w:val="20"/>
          <w:szCs w:val="20"/>
        </w:rPr>
        <w:t>19</w:t>
      </w:r>
      <w:r w:rsidR="00061D31" w:rsidRPr="00BB42AB">
        <w:rPr>
          <w:rFonts w:ascii="Times New Roman" w:hAnsi="Times New Roman"/>
          <w:sz w:val="20"/>
          <w:szCs w:val="20"/>
        </w:rPr>
        <w:t>,</w:t>
      </w:r>
      <w:r w:rsidR="001762E6" w:rsidRPr="00BB42AB">
        <w:rPr>
          <w:rFonts w:ascii="Times New Roman" w:hAnsi="Times New Roman"/>
          <w:sz w:val="20"/>
          <w:szCs w:val="20"/>
        </w:rPr>
        <w:t>9</w:t>
      </w:r>
      <w:r w:rsidRPr="00BB42AB">
        <w:rPr>
          <w:rFonts w:ascii="Times New Roman" w:hAnsi="Times New Roman"/>
          <w:sz w:val="20"/>
          <w:szCs w:val="20"/>
        </w:rPr>
        <w:t>% от общей суммы),</w:t>
      </w:r>
    </w:p>
    <w:p w:rsidR="00D04D11" w:rsidRPr="00BB42AB"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местных бюджетов – </w:t>
      </w:r>
      <w:r w:rsidR="007C1D5B" w:rsidRPr="00BB42AB">
        <w:rPr>
          <w:rFonts w:ascii="Times New Roman" w:hAnsi="Times New Roman"/>
          <w:sz w:val="20"/>
          <w:szCs w:val="20"/>
        </w:rPr>
        <w:t>13</w:t>
      </w:r>
      <w:r w:rsidR="001762E6" w:rsidRPr="00BB42AB">
        <w:rPr>
          <w:rFonts w:ascii="Times New Roman" w:hAnsi="Times New Roman"/>
          <w:sz w:val="20"/>
          <w:szCs w:val="20"/>
        </w:rPr>
        <w:t>080</w:t>
      </w:r>
      <w:r w:rsidR="007C1D5B" w:rsidRPr="00BB42AB">
        <w:rPr>
          <w:rFonts w:ascii="Times New Roman" w:hAnsi="Times New Roman"/>
          <w:sz w:val="20"/>
          <w:szCs w:val="20"/>
        </w:rPr>
        <w:t>,</w:t>
      </w:r>
      <w:r w:rsidR="001762E6" w:rsidRPr="00BB42AB">
        <w:rPr>
          <w:rFonts w:ascii="Times New Roman" w:hAnsi="Times New Roman"/>
          <w:sz w:val="20"/>
          <w:szCs w:val="20"/>
        </w:rPr>
        <w:t>436</w:t>
      </w:r>
      <w:r w:rsidR="00246AD0" w:rsidRPr="00BB42AB">
        <w:rPr>
          <w:rFonts w:ascii="Times New Roman" w:hAnsi="Times New Roman"/>
          <w:sz w:val="20"/>
          <w:szCs w:val="20"/>
        </w:rPr>
        <w:t xml:space="preserve"> </w:t>
      </w:r>
      <w:r w:rsidR="00FC34F6" w:rsidRPr="00BB42AB">
        <w:rPr>
          <w:rFonts w:ascii="Times New Roman" w:hAnsi="Times New Roman"/>
          <w:sz w:val="20"/>
          <w:szCs w:val="20"/>
        </w:rPr>
        <w:t>тыс</w:t>
      </w:r>
      <w:r w:rsidR="000903C4" w:rsidRPr="00BB42AB">
        <w:rPr>
          <w:rFonts w:ascii="Times New Roman" w:hAnsi="Times New Roman"/>
          <w:sz w:val="20"/>
          <w:szCs w:val="20"/>
        </w:rPr>
        <w:t>.</w:t>
      </w:r>
      <w:r w:rsidR="00D04D11" w:rsidRPr="00BB42AB">
        <w:rPr>
          <w:rFonts w:ascii="Times New Roman" w:hAnsi="Times New Roman"/>
          <w:sz w:val="20"/>
          <w:szCs w:val="20"/>
        </w:rPr>
        <w:t xml:space="preserve"> рублей (</w:t>
      </w:r>
      <w:r w:rsidR="00FC34F6" w:rsidRPr="00BB42AB">
        <w:rPr>
          <w:rFonts w:ascii="Times New Roman" w:hAnsi="Times New Roman"/>
          <w:sz w:val="20"/>
          <w:szCs w:val="20"/>
        </w:rPr>
        <w:t>4</w:t>
      </w:r>
      <w:r w:rsidR="001762E6" w:rsidRPr="00BB42AB">
        <w:rPr>
          <w:rFonts w:ascii="Times New Roman" w:hAnsi="Times New Roman"/>
          <w:sz w:val="20"/>
          <w:szCs w:val="20"/>
        </w:rPr>
        <w:t>1</w:t>
      </w:r>
      <w:r w:rsidR="00D04D11" w:rsidRPr="00BB42AB">
        <w:rPr>
          <w:rFonts w:ascii="Times New Roman" w:hAnsi="Times New Roman"/>
          <w:sz w:val="20"/>
          <w:szCs w:val="20"/>
        </w:rPr>
        <w:t>,</w:t>
      </w:r>
      <w:r w:rsidR="001762E6" w:rsidRPr="00BB42AB">
        <w:rPr>
          <w:rFonts w:ascii="Times New Roman" w:hAnsi="Times New Roman"/>
          <w:sz w:val="20"/>
          <w:szCs w:val="20"/>
        </w:rPr>
        <w:t>6</w:t>
      </w:r>
      <w:r w:rsidR="00D04D11" w:rsidRPr="00BB42AB">
        <w:rPr>
          <w:rFonts w:ascii="Times New Roman" w:hAnsi="Times New Roman"/>
          <w:sz w:val="20"/>
          <w:szCs w:val="20"/>
        </w:rPr>
        <w:t>% от общей суммы)</w:t>
      </w:r>
      <w:r w:rsidR="00FC34F6" w:rsidRPr="00BB42AB">
        <w:rPr>
          <w:rFonts w:ascii="Times New Roman" w:hAnsi="Times New Roman"/>
          <w:sz w:val="20"/>
          <w:szCs w:val="20"/>
        </w:rPr>
        <w:t>.</w:t>
      </w:r>
    </w:p>
    <w:p w:rsidR="00FC34F6" w:rsidRPr="00BB42AB" w:rsidRDefault="00FC34F6" w:rsidP="00D772A7">
      <w:pPr>
        <w:pStyle w:val="a8"/>
        <w:widowControl w:val="0"/>
        <w:autoSpaceDE w:val="0"/>
        <w:autoSpaceDN w:val="0"/>
        <w:adjustRightInd w:val="0"/>
        <w:spacing w:after="0" w:line="240" w:lineRule="auto"/>
        <w:ind w:left="0" w:firstLine="709"/>
        <w:jc w:val="both"/>
        <w:rPr>
          <w:rFonts w:ascii="Times New Roman" w:hAnsi="Times New Roman"/>
          <w:sz w:val="20"/>
          <w:szCs w:val="20"/>
          <w:highlight w:val="yellow"/>
        </w:rPr>
      </w:pPr>
    </w:p>
    <w:p w:rsidR="00D04D11" w:rsidRPr="00BB42A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Фактические расходы на реализацию </w:t>
      </w:r>
      <w:r w:rsidR="00363D73" w:rsidRPr="00BB42AB">
        <w:rPr>
          <w:rFonts w:ascii="Times New Roman" w:hAnsi="Times New Roman"/>
          <w:sz w:val="20"/>
          <w:szCs w:val="20"/>
        </w:rPr>
        <w:t xml:space="preserve">муниципальных </w:t>
      </w:r>
      <w:r w:rsidRPr="00BB42AB">
        <w:rPr>
          <w:rFonts w:ascii="Times New Roman" w:hAnsi="Times New Roman"/>
          <w:sz w:val="20"/>
          <w:szCs w:val="20"/>
        </w:rPr>
        <w:t xml:space="preserve"> про</w:t>
      </w:r>
      <w:r w:rsidR="00D772A7" w:rsidRPr="00BB42AB">
        <w:rPr>
          <w:rFonts w:ascii="Times New Roman" w:hAnsi="Times New Roman"/>
          <w:sz w:val="20"/>
          <w:szCs w:val="20"/>
        </w:rPr>
        <w:t>грамм в 20</w:t>
      </w:r>
      <w:r w:rsidR="00003446" w:rsidRPr="00BB42AB">
        <w:rPr>
          <w:rFonts w:ascii="Times New Roman" w:hAnsi="Times New Roman"/>
          <w:sz w:val="20"/>
          <w:szCs w:val="20"/>
        </w:rPr>
        <w:t>2</w:t>
      </w:r>
      <w:r w:rsidR="001762E6" w:rsidRPr="00BB42AB">
        <w:rPr>
          <w:rFonts w:ascii="Times New Roman" w:hAnsi="Times New Roman"/>
          <w:sz w:val="20"/>
          <w:szCs w:val="20"/>
        </w:rPr>
        <w:t>4</w:t>
      </w:r>
      <w:r w:rsidR="000903C4" w:rsidRPr="00BB42AB">
        <w:rPr>
          <w:rFonts w:ascii="Times New Roman" w:hAnsi="Times New Roman"/>
          <w:sz w:val="20"/>
          <w:szCs w:val="20"/>
        </w:rPr>
        <w:t> </w:t>
      </w:r>
      <w:r w:rsidR="00D772A7" w:rsidRPr="00BB42AB">
        <w:rPr>
          <w:rFonts w:ascii="Times New Roman" w:hAnsi="Times New Roman"/>
          <w:sz w:val="20"/>
          <w:szCs w:val="20"/>
        </w:rPr>
        <w:t xml:space="preserve">году составили </w:t>
      </w:r>
      <w:r w:rsidR="0068471B" w:rsidRPr="00BB42AB">
        <w:rPr>
          <w:rFonts w:ascii="Times New Roman" w:hAnsi="Times New Roman"/>
          <w:sz w:val="20"/>
          <w:szCs w:val="20"/>
        </w:rPr>
        <w:t>2</w:t>
      </w:r>
      <w:r w:rsidR="001762E6" w:rsidRPr="00BB42AB">
        <w:rPr>
          <w:rFonts w:ascii="Times New Roman" w:hAnsi="Times New Roman"/>
          <w:sz w:val="20"/>
          <w:szCs w:val="20"/>
        </w:rPr>
        <w:t>1654</w:t>
      </w:r>
      <w:r w:rsidR="0068471B" w:rsidRPr="00BB42AB">
        <w:rPr>
          <w:rFonts w:ascii="Times New Roman" w:hAnsi="Times New Roman"/>
          <w:sz w:val="20"/>
          <w:szCs w:val="20"/>
        </w:rPr>
        <w:t>,</w:t>
      </w:r>
      <w:r w:rsidR="001762E6" w:rsidRPr="00BB42AB">
        <w:rPr>
          <w:rFonts w:ascii="Times New Roman" w:hAnsi="Times New Roman"/>
          <w:sz w:val="20"/>
          <w:szCs w:val="20"/>
        </w:rPr>
        <w:t>401</w:t>
      </w:r>
      <w:r w:rsidRPr="00BB42AB">
        <w:rPr>
          <w:rFonts w:ascii="Times New Roman" w:hAnsi="Times New Roman"/>
          <w:sz w:val="20"/>
          <w:szCs w:val="20"/>
        </w:rPr>
        <w:t xml:space="preserve"> </w:t>
      </w:r>
      <w:r w:rsidR="00363D73" w:rsidRPr="00BB42AB">
        <w:rPr>
          <w:rFonts w:ascii="Times New Roman" w:hAnsi="Times New Roman"/>
          <w:sz w:val="20"/>
          <w:szCs w:val="20"/>
        </w:rPr>
        <w:t>тыс</w:t>
      </w:r>
      <w:r w:rsidR="000903C4" w:rsidRPr="00BB42AB">
        <w:rPr>
          <w:rFonts w:ascii="Times New Roman" w:hAnsi="Times New Roman"/>
          <w:sz w:val="20"/>
          <w:szCs w:val="20"/>
        </w:rPr>
        <w:t>.</w:t>
      </w:r>
      <w:r w:rsidRPr="00BB42AB">
        <w:rPr>
          <w:rFonts w:ascii="Times New Roman" w:hAnsi="Times New Roman"/>
          <w:sz w:val="20"/>
          <w:szCs w:val="20"/>
        </w:rPr>
        <w:t xml:space="preserve"> рублей (10</w:t>
      </w:r>
      <w:r w:rsidR="00061D31" w:rsidRPr="00BB42AB">
        <w:rPr>
          <w:rFonts w:ascii="Times New Roman" w:hAnsi="Times New Roman"/>
          <w:sz w:val="20"/>
          <w:szCs w:val="20"/>
        </w:rPr>
        <w:t>0,</w:t>
      </w:r>
      <w:r w:rsidR="00363D73" w:rsidRPr="00BB42AB">
        <w:rPr>
          <w:rFonts w:ascii="Times New Roman" w:hAnsi="Times New Roman"/>
          <w:sz w:val="20"/>
          <w:szCs w:val="20"/>
        </w:rPr>
        <w:t>0</w:t>
      </w:r>
      <w:r w:rsidRPr="00BB42AB">
        <w:rPr>
          <w:rFonts w:ascii="Times New Roman" w:hAnsi="Times New Roman"/>
          <w:sz w:val="20"/>
          <w:szCs w:val="20"/>
        </w:rPr>
        <w:t>% от предусмотренного объема финансирования),  в том числе</w:t>
      </w:r>
      <w:r w:rsidR="00E15A0E" w:rsidRPr="00BB42AB">
        <w:rPr>
          <w:rFonts w:ascii="Times New Roman" w:hAnsi="Times New Roman"/>
          <w:sz w:val="20"/>
          <w:szCs w:val="20"/>
        </w:rPr>
        <w:t xml:space="preserve"> </w:t>
      </w:r>
      <w:proofErr w:type="gramStart"/>
      <w:r w:rsidR="00E15A0E" w:rsidRPr="00BB42AB">
        <w:rPr>
          <w:rFonts w:ascii="Times New Roman" w:hAnsi="Times New Roman"/>
          <w:sz w:val="20"/>
          <w:szCs w:val="20"/>
        </w:rPr>
        <w:t>из</w:t>
      </w:r>
      <w:proofErr w:type="gramEnd"/>
      <w:r w:rsidRPr="00BB42AB">
        <w:rPr>
          <w:rFonts w:ascii="Times New Roman" w:hAnsi="Times New Roman"/>
          <w:sz w:val="20"/>
          <w:szCs w:val="20"/>
        </w:rPr>
        <w:t xml:space="preserve">: </w:t>
      </w:r>
    </w:p>
    <w:p w:rsidR="00D04D11" w:rsidRPr="00BB42A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федерального бюджета – </w:t>
      </w:r>
      <w:r w:rsidR="00363D73" w:rsidRPr="00BB42AB">
        <w:rPr>
          <w:rFonts w:ascii="Times New Roman" w:hAnsi="Times New Roman"/>
          <w:sz w:val="20"/>
          <w:szCs w:val="20"/>
        </w:rPr>
        <w:t>2</w:t>
      </w:r>
      <w:r w:rsidR="001762E6" w:rsidRPr="00BB42AB">
        <w:rPr>
          <w:rFonts w:ascii="Times New Roman" w:hAnsi="Times New Roman"/>
          <w:sz w:val="20"/>
          <w:szCs w:val="20"/>
        </w:rPr>
        <w:t>309</w:t>
      </w:r>
      <w:r w:rsidR="00246AD0" w:rsidRPr="00BB42AB">
        <w:rPr>
          <w:rFonts w:ascii="Times New Roman" w:hAnsi="Times New Roman"/>
          <w:sz w:val="20"/>
          <w:szCs w:val="20"/>
        </w:rPr>
        <w:t>,</w:t>
      </w:r>
      <w:r w:rsidR="001762E6" w:rsidRPr="00BB42AB">
        <w:rPr>
          <w:rFonts w:ascii="Times New Roman" w:hAnsi="Times New Roman"/>
          <w:sz w:val="20"/>
          <w:szCs w:val="20"/>
        </w:rPr>
        <w:t>537</w:t>
      </w:r>
      <w:r w:rsidRPr="00BB42AB">
        <w:rPr>
          <w:rFonts w:ascii="Times New Roman" w:hAnsi="Times New Roman"/>
          <w:sz w:val="20"/>
          <w:szCs w:val="20"/>
        </w:rPr>
        <w:t xml:space="preserve"> </w:t>
      </w:r>
      <w:r w:rsidR="00363D73" w:rsidRPr="00BB42AB">
        <w:rPr>
          <w:rFonts w:ascii="Times New Roman" w:hAnsi="Times New Roman"/>
          <w:sz w:val="20"/>
          <w:szCs w:val="20"/>
        </w:rPr>
        <w:t>тыс</w:t>
      </w:r>
      <w:r w:rsidR="000903C4" w:rsidRPr="00BB42AB">
        <w:rPr>
          <w:rFonts w:ascii="Times New Roman" w:hAnsi="Times New Roman"/>
          <w:sz w:val="20"/>
          <w:szCs w:val="20"/>
        </w:rPr>
        <w:t>.</w:t>
      </w:r>
      <w:r w:rsidRPr="00BB42AB">
        <w:rPr>
          <w:rFonts w:ascii="Times New Roman" w:hAnsi="Times New Roman"/>
          <w:sz w:val="20"/>
          <w:szCs w:val="20"/>
        </w:rPr>
        <w:t xml:space="preserve"> рублей  (</w:t>
      </w:r>
      <w:r w:rsidR="00363D73" w:rsidRPr="00BB42AB">
        <w:rPr>
          <w:rFonts w:ascii="Times New Roman" w:hAnsi="Times New Roman"/>
          <w:sz w:val="20"/>
          <w:szCs w:val="20"/>
        </w:rPr>
        <w:t>100</w:t>
      </w:r>
      <w:r w:rsidR="00061D31" w:rsidRPr="00BB42AB">
        <w:rPr>
          <w:rFonts w:ascii="Times New Roman" w:hAnsi="Times New Roman"/>
          <w:sz w:val="20"/>
          <w:szCs w:val="20"/>
        </w:rPr>
        <w:t>,</w:t>
      </w:r>
      <w:r w:rsidR="00363D73" w:rsidRPr="00BB42AB">
        <w:rPr>
          <w:rFonts w:ascii="Times New Roman" w:hAnsi="Times New Roman"/>
          <w:sz w:val="20"/>
          <w:szCs w:val="20"/>
        </w:rPr>
        <w:t>0</w:t>
      </w:r>
      <w:r w:rsidR="00E8588B" w:rsidRPr="00BB42AB">
        <w:rPr>
          <w:rFonts w:ascii="Times New Roman" w:hAnsi="Times New Roman"/>
          <w:sz w:val="20"/>
          <w:szCs w:val="20"/>
        </w:rPr>
        <w:t>% от предусмотренного  объема финансирования</w:t>
      </w:r>
      <w:r w:rsidRPr="00BB42AB">
        <w:rPr>
          <w:rFonts w:ascii="Times New Roman" w:hAnsi="Times New Roman"/>
          <w:sz w:val="20"/>
          <w:szCs w:val="20"/>
        </w:rPr>
        <w:t>),</w:t>
      </w:r>
    </w:p>
    <w:p w:rsidR="00D04D11" w:rsidRPr="00BB42A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областного бюджета – </w:t>
      </w:r>
      <w:r w:rsidR="0068471B" w:rsidRPr="00BB42AB">
        <w:rPr>
          <w:rFonts w:ascii="Times New Roman" w:hAnsi="Times New Roman"/>
          <w:sz w:val="20"/>
          <w:szCs w:val="20"/>
        </w:rPr>
        <w:t>6</w:t>
      </w:r>
      <w:r w:rsidR="001762E6" w:rsidRPr="00BB42AB">
        <w:rPr>
          <w:rFonts w:ascii="Times New Roman" w:hAnsi="Times New Roman"/>
          <w:sz w:val="20"/>
          <w:szCs w:val="20"/>
        </w:rPr>
        <w:t>269</w:t>
      </w:r>
      <w:r w:rsidR="00363D73" w:rsidRPr="00BB42AB">
        <w:rPr>
          <w:rFonts w:ascii="Times New Roman" w:hAnsi="Times New Roman"/>
          <w:sz w:val="20"/>
          <w:szCs w:val="20"/>
        </w:rPr>
        <w:t>,</w:t>
      </w:r>
      <w:r w:rsidR="001762E6" w:rsidRPr="00BB42AB">
        <w:rPr>
          <w:rFonts w:ascii="Times New Roman" w:hAnsi="Times New Roman"/>
          <w:sz w:val="20"/>
          <w:szCs w:val="20"/>
        </w:rPr>
        <w:t>940</w:t>
      </w:r>
      <w:r w:rsidRPr="00BB42AB">
        <w:rPr>
          <w:rFonts w:ascii="Times New Roman" w:hAnsi="Times New Roman"/>
          <w:sz w:val="20"/>
          <w:szCs w:val="20"/>
        </w:rPr>
        <w:t xml:space="preserve"> </w:t>
      </w:r>
      <w:r w:rsidR="00363D73" w:rsidRPr="00BB42AB">
        <w:rPr>
          <w:rFonts w:ascii="Times New Roman" w:hAnsi="Times New Roman"/>
          <w:sz w:val="20"/>
          <w:szCs w:val="20"/>
        </w:rPr>
        <w:t>тыс.</w:t>
      </w:r>
      <w:r w:rsidRPr="00BB42AB">
        <w:rPr>
          <w:rFonts w:ascii="Times New Roman" w:hAnsi="Times New Roman"/>
          <w:sz w:val="20"/>
          <w:szCs w:val="20"/>
        </w:rPr>
        <w:t xml:space="preserve"> рублей (</w:t>
      </w:r>
      <w:r w:rsidR="00363D73" w:rsidRPr="00BB42AB">
        <w:rPr>
          <w:rFonts w:ascii="Times New Roman" w:hAnsi="Times New Roman"/>
          <w:sz w:val="20"/>
          <w:szCs w:val="20"/>
        </w:rPr>
        <w:t>100</w:t>
      </w:r>
      <w:r w:rsidR="00061D31" w:rsidRPr="00BB42AB">
        <w:rPr>
          <w:rFonts w:ascii="Times New Roman" w:hAnsi="Times New Roman"/>
          <w:sz w:val="20"/>
          <w:szCs w:val="20"/>
        </w:rPr>
        <w:t>,</w:t>
      </w:r>
      <w:r w:rsidR="00363D73" w:rsidRPr="00BB42AB">
        <w:rPr>
          <w:rFonts w:ascii="Times New Roman" w:hAnsi="Times New Roman"/>
          <w:sz w:val="20"/>
          <w:szCs w:val="20"/>
        </w:rPr>
        <w:t>0</w:t>
      </w:r>
      <w:r w:rsidRPr="00BB42AB">
        <w:rPr>
          <w:rFonts w:ascii="Times New Roman" w:hAnsi="Times New Roman"/>
          <w:sz w:val="20"/>
          <w:szCs w:val="20"/>
        </w:rPr>
        <w:t>%</w:t>
      </w:r>
      <w:r w:rsidR="00E8588B" w:rsidRPr="00BB42AB">
        <w:rPr>
          <w:rFonts w:ascii="Times New Roman" w:hAnsi="Times New Roman"/>
          <w:sz w:val="20"/>
          <w:szCs w:val="20"/>
        </w:rPr>
        <w:t xml:space="preserve"> от предусмотренного объема финансирования</w:t>
      </w:r>
      <w:r w:rsidRPr="00BB42AB">
        <w:rPr>
          <w:rFonts w:ascii="Times New Roman" w:hAnsi="Times New Roman"/>
          <w:sz w:val="20"/>
          <w:szCs w:val="20"/>
        </w:rPr>
        <w:t>),</w:t>
      </w:r>
    </w:p>
    <w:p w:rsidR="00AD0D51" w:rsidRPr="00BB42AB" w:rsidRDefault="00E8588B" w:rsidP="00844758">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местных бюджетов – </w:t>
      </w:r>
      <w:r w:rsidR="0068471B" w:rsidRPr="00BB42AB">
        <w:rPr>
          <w:rFonts w:ascii="Times New Roman" w:hAnsi="Times New Roman"/>
          <w:sz w:val="20"/>
          <w:szCs w:val="20"/>
        </w:rPr>
        <w:t>13</w:t>
      </w:r>
      <w:r w:rsidR="00363D73" w:rsidRPr="00BB42AB">
        <w:rPr>
          <w:rFonts w:ascii="Times New Roman" w:hAnsi="Times New Roman"/>
          <w:sz w:val="20"/>
          <w:szCs w:val="20"/>
        </w:rPr>
        <w:t xml:space="preserve"> </w:t>
      </w:r>
      <w:r w:rsidR="001762E6" w:rsidRPr="00BB42AB">
        <w:rPr>
          <w:rFonts w:ascii="Times New Roman" w:hAnsi="Times New Roman"/>
          <w:sz w:val="20"/>
          <w:szCs w:val="20"/>
        </w:rPr>
        <w:t>074</w:t>
      </w:r>
      <w:r w:rsidR="00246AD0" w:rsidRPr="00BB42AB">
        <w:rPr>
          <w:rFonts w:ascii="Times New Roman" w:hAnsi="Times New Roman"/>
          <w:sz w:val="20"/>
          <w:szCs w:val="20"/>
        </w:rPr>
        <w:t>,</w:t>
      </w:r>
      <w:r w:rsidR="001762E6" w:rsidRPr="00BB42AB">
        <w:rPr>
          <w:rFonts w:ascii="Times New Roman" w:hAnsi="Times New Roman"/>
          <w:sz w:val="20"/>
          <w:szCs w:val="20"/>
        </w:rPr>
        <w:t>923</w:t>
      </w:r>
      <w:r w:rsidR="00D04D11" w:rsidRPr="00BB42AB">
        <w:rPr>
          <w:rFonts w:ascii="Times New Roman" w:hAnsi="Times New Roman"/>
          <w:sz w:val="20"/>
          <w:szCs w:val="20"/>
        </w:rPr>
        <w:t xml:space="preserve"> </w:t>
      </w:r>
      <w:r w:rsidR="00363D73" w:rsidRPr="00BB42AB">
        <w:rPr>
          <w:rFonts w:ascii="Times New Roman" w:hAnsi="Times New Roman"/>
          <w:sz w:val="20"/>
          <w:szCs w:val="20"/>
        </w:rPr>
        <w:t>тыс</w:t>
      </w:r>
      <w:r w:rsidR="000903C4" w:rsidRPr="00BB42AB">
        <w:rPr>
          <w:rFonts w:ascii="Times New Roman" w:hAnsi="Times New Roman"/>
          <w:sz w:val="20"/>
          <w:szCs w:val="20"/>
        </w:rPr>
        <w:t>.</w:t>
      </w:r>
      <w:r w:rsidR="00D04D11" w:rsidRPr="00BB42AB">
        <w:rPr>
          <w:rFonts w:ascii="Times New Roman" w:hAnsi="Times New Roman"/>
          <w:sz w:val="20"/>
          <w:szCs w:val="20"/>
        </w:rPr>
        <w:t xml:space="preserve"> ру</w:t>
      </w:r>
      <w:r w:rsidRPr="00BB42AB">
        <w:rPr>
          <w:rFonts w:ascii="Times New Roman" w:hAnsi="Times New Roman"/>
          <w:sz w:val="20"/>
          <w:szCs w:val="20"/>
        </w:rPr>
        <w:t>блей (</w:t>
      </w:r>
      <w:r w:rsidR="00003446" w:rsidRPr="00BB42AB">
        <w:rPr>
          <w:rFonts w:ascii="Times New Roman" w:hAnsi="Times New Roman"/>
          <w:sz w:val="20"/>
          <w:szCs w:val="20"/>
        </w:rPr>
        <w:t>1</w:t>
      </w:r>
      <w:r w:rsidR="00363D73" w:rsidRPr="00BB42AB">
        <w:rPr>
          <w:rFonts w:ascii="Times New Roman" w:hAnsi="Times New Roman"/>
          <w:sz w:val="20"/>
          <w:szCs w:val="20"/>
        </w:rPr>
        <w:t>00</w:t>
      </w:r>
      <w:r w:rsidR="00061D31" w:rsidRPr="00BB42AB">
        <w:rPr>
          <w:rFonts w:ascii="Times New Roman" w:hAnsi="Times New Roman"/>
          <w:sz w:val="20"/>
          <w:szCs w:val="20"/>
        </w:rPr>
        <w:t>,</w:t>
      </w:r>
      <w:r w:rsidR="00363D73" w:rsidRPr="00BB42AB">
        <w:rPr>
          <w:rFonts w:ascii="Times New Roman" w:hAnsi="Times New Roman"/>
          <w:sz w:val="20"/>
          <w:szCs w:val="20"/>
        </w:rPr>
        <w:t>0</w:t>
      </w:r>
      <w:r w:rsidR="00D04D11" w:rsidRPr="00BB42AB">
        <w:rPr>
          <w:rFonts w:ascii="Times New Roman" w:hAnsi="Times New Roman"/>
          <w:sz w:val="20"/>
          <w:szCs w:val="20"/>
        </w:rPr>
        <w:t>%</w:t>
      </w:r>
      <w:r w:rsidRPr="00BB42AB">
        <w:rPr>
          <w:rFonts w:ascii="Times New Roman" w:hAnsi="Times New Roman"/>
          <w:sz w:val="20"/>
          <w:szCs w:val="20"/>
        </w:rPr>
        <w:t xml:space="preserve"> от предусмотренного объема финансирования</w:t>
      </w:r>
      <w:r w:rsidR="00D04D11" w:rsidRPr="00BB42AB">
        <w:rPr>
          <w:rFonts w:ascii="Times New Roman" w:hAnsi="Times New Roman"/>
          <w:sz w:val="20"/>
          <w:szCs w:val="20"/>
        </w:rPr>
        <w:t>)</w:t>
      </w:r>
      <w:r w:rsidR="00F049EE" w:rsidRPr="00BB42AB">
        <w:rPr>
          <w:rFonts w:ascii="Times New Roman" w:hAnsi="Times New Roman"/>
          <w:sz w:val="20"/>
          <w:szCs w:val="20"/>
        </w:rPr>
        <w:t>.</w:t>
      </w:r>
    </w:p>
    <w:p w:rsidR="00AD0D51" w:rsidRPr="00BB42AB"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AD0D51" w:rsidRPr="00BB42AB" w:rsidRDefault="00AD0D51"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BB42AB" w:rsidRDefault="00BB42AB"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132865" w:rsidRPr="00BB42AB" w:rsidRDefault="00132865"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r w:rsidRPr="00BB42AB">
        <w:rPr>
          <w:rFonts w:ascii="Times New Roman" w:hAnsi="Times New Roman"/>
          <w:sz w:val="20"/>
          <w:szCs w:val="20"/>
        </w:rPr>
        <w:t>Таблица 1</w:t>
      </w:r>
    </w:p>
    <w:p w:rsidR="00132865" w:rsidRPr="00BB42AB"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0"/>
          <w:szCs w:val="20"/>
        </w:rPr>
      </w:pPr>
      <w:r w:rsidRPr="00BB42AB">
        <w:rPr>
          <w:rFonts w:ascii="Times New Roman" w:hAnsi="Times New Roman"/>
          <w:b/>
          <w:sz w:val="20"/>
          <w:szCs w:val="20"/>
        </w:rPr>
        <w:t xml:space="preserve">Фактический объем финансирования </w:t>
      </w:r>
      <w:r w:rsidR="008342D7" w:rsidRPr="00BB42AB">
        <w:rPr>
          <w:rFonts w:ascii="Times New Roman" w:hAnsi="Times New Roman"/>
          <w:b/>
          <w:sz w:val="20"/>
          <w:szCs w:val="20"/>
        </w:rPr>
        <w:t>муниципальных</w:t>
      </w:r>
      <w:r w:rsidRPr="00BB42AB">
        <w:rPr>
          <w:rFonts w:ascii="Times New Roman" w:hAnsi="Times New Roman"/>
          <w:b/>
          <w:sz w:val="20"/>
          <w:szCs w:val="20"/>
        </w:rPr>
        <w:t xml:space="preserve"> программ </w:t>
      </w:r>
    </w:p>
    <w:p w:rsidR="00132865" w:rsidRPr="00BB42AB" w:rsidRDefault="008342D7" w:rsidP="00132865">
      <w:pPr>
        <w:pStyle w:val="a8"/>
        <w:widowControl w:val="0"/>
        <w:autoSpaceDE w:val="0"/>
        <w:autoSpaceDN w:val="0"/>
        <w:adjustRightInd w:val="0"/>
        <w:spacing w:after="0" w:line="240" w:lineRule="auto"/>
        <w:ind w:left="0" w:firstLine="709"/>
        <w:jc w:val="center"/>
        <w:rPr>
          <w:rFonts w:ascii="Times New Roman" w:hAnsi="Times New Roman"/>
          <w:b/>
          <w:sz w:val="20"/>
          <w:szCs w:val="20"/>
        </w:rPr>
      </w:pPr>
      <w:r w:rsidRPr="00BB42AB">
        <w:rPr>
          <w:rFonts w:ascii="Times New Roman" w:hAnsi="Times New Roman"/>
          <w:b/>
          <w:sz w:val="20"/>
          <w:szCs w:val="20"/>
        </w:rPr>
        <w:t xml:space="preserve"> </w:t>
      </w:r>
      <w:r w:rsidR="00BF09AE" w:rsidRPr="00BB42AB">
        <w:rPr>
          <w:rFonts w:ascii="Times New Roman" w:hAnsi="Times New Roman"/>
          <w:b/>
          <w:sz w:val="20"/>
          <w:szCs w:val="20"/>
        </w:rPr>
        <w:t>п</w:t>
      </w:r>
      <w:r w:rsidRPr="00BB42AB">
        <w:rPr>
          <w:rFonts w:ascii="Times New Roman" w:hAnsi="Times New Roman"/>
          <w:b/>
          <w:sz w:val="20"/>
          <w:szCs w:val="20"/>
        </w:rPr>
        <w:t xml:space="preserve">оселка имени </w:t>
      </w:r>
      <w:proofErr w:type="spellStart"/>
      <w:r w:rsidRPr="00BB42AB">
        <w:rPr>
          <w:rFonts w:ascii="Times New Roman" w:hAnsi="Times New Roman"/>
          <w:b/>
          <w:sz w:val="20"/>
          <w:szCs w:val="20"/>
        </w:rPr>
        <w:t>К.Либкнехта</w:t>
      </w:r>
      <w:proofErr w:type="spellEnd"/>
      <w:r w:rsidRPr="00BB42AB">
        <w:rPr>
          <w:rFonts w:ascii="Times New Roman" w:hAnsi="Times New Roman"/>
          <w:b/>
          <w:sz w:val="20"/>
          <w:szCs w:val="20"/>
        </w:rPr>
        <w:t xml:space="preserve"> Курчатовского района </w:t>
      </w:r>
      <w:r w:rsidR="00132865" w:rsidRPr="00BB42AB">
        <w:rPr>
          <w:rFonts w:ascii="Times New Roman" w:hAnsi="Times New Roman"/>
          <w:b/>
          <w:sz w:val="20"/>
          <w:szCs w:val="20"/>
        </w:rPr>
        <w:t>Курской области в 202</w:t>
      </w:r>
      <w:r w:rsidR="00844758" w:rsidRPr="00BB42AB">
        <w:rPr>
          <w:rFonts w:ascii="Times New Roman" w:hAnsi="Times New Roman"/>
          <w:b/>
          <w:sz w:val="20"/>
          <w:szCs w:val="20"/>
        </w:rPr>
        <w:t>4</w:t>
      </w:r>
      <w:r w:rsidR="00132865" w:rsidRPr="00BB42AB">
        <w:rPr>
          <w:rFonts w:ascii="Times New Roman" w:hAnsi="Times New Roman"/>
          <w:b/>
          <w:sz w:val="20"/>
          <w:szCs w:val="20"/>
        </w:rPr>
        <w:t xml:space="preserve"> году (</w:t>
      </w:r>
      <w:r w:rsidRPr="00BB42AB">
        <w:rPr>
          <w:rFonts w:ascii="Times New Roman" w:hAnsi="Times New Roman"/>
          <w:b/>
          <w:sz w:val="20"/>
          <w:szCs w:val="20"/>
        </w:rPr>
        <w:t>тыс.</w:t>
      </w:r>
      <w:r w:rsidR="00132865" w:rsidRPr="00BB42AB">
        <w:rPr>
          <w:rFonts w:ascii="Times New Roman" w:hAnsi="Times New Roman"/>
          <w:b/>
          <w:sz w:val="20"/>
          <w:szCs w:val="20"/>
        </w:rPr>
        <w:t xml:space="preserve"> рублей)</w:t>
      </w:r>
    </w:p>
    <w:p w:rsidR="00132865" w:rsidRPr="00BB42AB"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0"/>
          <w:szCs w:val="20"/>
        </w:rPr>
      </w:pPr>
    </w:p>
    <w:p w:rsidR="00132865" w:rsidRPr="00BB42AB" w:rsidRDefault="00132865" w:rsidP="00132865">
      <w:pPr>
        <w:pStyle w:val="a8"/>
        <w:widowControl w:val="0"/>
        <w:autoSpaceDE w:val="0"/>
        <w:autoSpaceDN w:val="0"/>
        <w:adjustRightInd w:val="0"/>
        <w:spacing w:after="0" w:line="240" w:lineRule="auto"/>
        <w:ind w:left="0"/>
        <w:jc w:val="center"/>
        <w:rPr>
          <w:rFonts w:ascii="Times New Roman" w:hAnsi="Times New Roman"/>
          <w:b/>
          <w:sz w:val="20"/>
          <w:szCs w:val="20"/>
        </w:rPr>
      </w:pPr>
    </w:p>
    <w:p w:rsidR="004E4B39" w:rsidRPr="00BB42AB" w:rsidRDefault="00E04B7C" w:rsidP="007D5188">
      <w:pPr>
        <w:autoSpaceDE w:val="0"/>
        <w:autoSpaceDN w:val="0"/>
        <w:adjustRightInd w:val="0"/>
        <w:spacing w:after="0" w:line="240" w:lineRule="auto"/>
        <w:ind w:firstLine="709"/>
        <w:jc w:val="right"/>
        <w:rPr>
          <w:rFonts w:ascii="Times New Roman" w:hAnsi="Times New Roman" w:cs="Times New Roman"/>
          <w:sz w:val="20"/>
          <w:szCs w:val="20"/>
        </w:rPr>
      </w:pPr>
      <w:r w:rsidRPr="00BB42AB">
        <w:rPr>
          <w:rFonts w:ascii="Times New Roman" w:hAnsi="Times New Roman" w:cs="Times New Roman"/>
          <w:b/>
          <w:noProof/>
          <w:sz w:val="20"/>
          <w:szCs w:val="20"/>
          <w:lang w:eastAsia="ru-RU"/>
        </w:rPr>
        <w:lastRenderedPageBreak/>
        <w:drawing>
          <wp:anchor distT="0" distB="0" distL="114300" distR="114300" simplePos="0" relativeHeight="251658752" behindDoc="1" locked="0" layoutInCell="1" allowOverlap="1" wp14:anchorId="48BB292C" wp14:editId="4F2757B9">
            <wp:simplePos x="0" y="0"/>
            <wp:positionH relativeFrom="column">
              <wp:posOffset>499110</wp:posOffset>
            </wp:positionH>
            <wp:positionV relativeFrom="paragraph">
              <wp:posOffset>134620</wp:posOffset>
            </wp:positionV>
            <wp:extent cx="5560695" cy="3682365"/>
            <wp:effectExtent l="0" t="0" r="1905" b="0"/>
            <wp:wrapTight wrapText="bothSides">
              <wp:wrapPolygon edited="0">
                <wp:start x="0" y="0"/>
                <wp:lineTo x="0" y="21566"/>
                <wp:lineTo x="21607" y="21566"/>
                <wp:lineTo x="21607" y="0"/>
                <wp:lineTo x="0" y="0"/>
              </wp:wrapPolygon>
            </wp:wrapTight>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4E4B39" w:rsidRPr="00BB42AB" w:rsidRDefault="004E4B39"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7A7CFD" w:rsidRPr="00BB42AB" w:rsidRDefault="007A7CFD" w:rsidP="007D5188">
      <w:pPr>
        <w:autoSpaceDE w:val="0"/>
        <w:autoSpaceDN w:val="0"/>
        <w:adjustRightInd w:val="0"/>
        <w:spacing w:after="0" w:line="240" w:lineRule="auto"/>
        <w:ind w:firstLine="709"/>
        <w:jc w:val="right"/>
        <w:rPr>
          <w:rFonts w:ascii="Times New Roman" w:hAnsi="Times New Roman" w:cs="Times New Roman"/>
          <w:sz w:val="20"/>
          <w:szCs w:val="20"/>
        </w:rPr>
      </w:pPr>
    </w:p>
    <w:p w:rsidR="00983CA4" w:rsidRPr="00BB42AB" w:rsidRDefault="00983CA4" w:rsidP="00E04B7C">
      <w:pPr>
        <w:shd w:val="clear" w:color="auto" w:fill="FFFFFF"/>
        <w:spacing w:after="0" w:line="240" w:lineRule="auto"/>
        <w:ind w:right="-1"/>
        <w:jc w:val="both"/>
        <w:rPr>
          <w:rFonts w:ascii="Times New Roman" w:hAnsi="Times New Roman" w:cs="Times New Roman"/>
          <w:sz w:val="20"/>
          <w:szCs w:val="20"/>
        </w:rPr>
      </w:pPr>
    </w:p>
    <w:p w:rsidR="00B151BE" w:rsidRPr="00BB42AB" w:rsidRDefault="00B151BE" w:rsidP="00B151BE">
      <w:pPr>
        <w:shd w:val="clear" w:color="auto" w:fill="FFFFFF"/>
        <w:spacing w:after="0" w:line="240" w:lineRule="auto"/>
        <w:ind w:right="-1" w:firstLine="708"/>
        <w:jc w:val="both"/>
        <w:rPr>
          <w:rFonts w:ascii="Times New Roman" w:hAnsi="Times New Roman" w:cs="Times New Roman"/>
          <w:sz w:val="20"/>
          <w:szCs w:val="20"/>
        </w:rPr>
      </w:pPr>
      <w:r w:rsidRPr="00BB42AB">
        <w:rPr>
          <w:rFonts w:ascii="Times New Roman" w:hAnsi="Times New Roman" w:cs="Times New Roman"/>
          <w:sz w:val="20"/>
          <w:szCs w:val="20"/>
        </w:rPr>
        <w:t>Бюджетные ассигновани</w:t>
      </w:r>
      <w:r w:rsidR="00E973D9" w:rsidRPr="00BB42AB">
        <w:rPr>
          <w:rFonts w:ascii="Times New Roman" w:hAnsi="Times New Roman" w:cs="Times New Roman"/>
          <w:sz w:val="20"/>
          <w:szCs w:val="20"/>
        </w:rPr>
        <w:t>я из федерального бюджета в 20</w:t>
      </w:r>
      <w:r w:rsidR="000132BE" w:rsidRPr="00BB42AB">
        <w:rPr>
          <w:rFonts w:ascii="Times New Roman" w:hAnsi="Times New Roman" w:cs="Times New Roman"/>
          <w:sz w:val="20"/>
          <w:szCs w:val="20"/>
        </w:rPr>
        <w:t>2</w:t>
      </w:r>
      <w:r w:rsidR="00A63B1A"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w:t>
      </w:r>
      <w:r w:rsidR="00E973D9" w:rsidRPr="00BB42AB">
        <w:rPr>
          <w:rFonts w:ascii="Times New Roman" w:hAnsi="Times New Roman" w:cs="Times New Roman"/>
          <w:sz w:val="20"/>
          <w:szCs w:val="20"/>
        </w:rPr>
        <w:t xml:space="preserve"> предусмотрены на реализацию </w:t>
      </w:r>
      <w:r w:rsidR="00C2053B" w:rsidRPr="00BB42AB">
        <w:rPr>
          <w:rFonts w:ascii="Times New Roman" w:hAnsi="Times New Roman" w:cs="Times New Roman"/>
          <w:sz w:val="20"/>
          <w:szCs w:val="20"/>
        </w:rPr>
        <w:t>одной</w:t>
      </w:r>
      <w:r w:rsidR="00E973D9" w:rsidRPr="00BB42AB">
        <w:rPr>
          <w:rFonts w:ascii="Times New Roman" w:hAnsi="Times New Roman" w:cs="Times New Roman"/>
          <w:sz w:val="20"/>
          <w:szCs w:val="20"/>
        </w:rPr>
        <w:t xml:space="preserve"> </w:t>
      </w:r>
      <w:r w:rsidR="00FE45D0"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w:t>
      </w:r>
      <w:r w:rsidR="00FE45D0" w:rsidRPr="00BB42AB">
        <w:rPr>
          <w:rFonts w:ascii="Times New Roman" w:hAnsi="Times New Roman" w:cs="Times New Roman"/>
          <w:sz w:val="20"/>
          <w:szCs w:val="20"/>
        </w:rPr>
        <w:t xml:space="preserve">ы поселка имени </w:t>
      </w:r>
      <w:proofErr w:type="spellStart"/>
      <w:r w:rsidR="00FE45D0" w:rsidRPr="00BB42AB">
        <w:rPr>
          <w:rFonts w:ascii="Times New Roman" w:hAnsi="Times New Roman" w:cs="Times New Roman"/>
          <w:sz w:val="20"/>
          <w:szCs w:val="20"/>
        </w:rPr>
        <w:t>К.Либкнехта</w:t>
      </w:r>
      <w:proofErr w:type="spellEnd"/>
      <w:r w:rsidR="00FE45D0"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w:t>
      </w:r>
      <w:r w:rsidR="00FE45D0" w:rsidRPr="00BB42AB">
        <w:rPr>
          <w:rFonts w:ascii="Times New Roman" w:hAnsi="Times New Roman" w:cs="Times New Roman"/>
          <w:sz w:val="20"/>
          <w:szCs w:val="20"/>
        </w:rPr>
        <w:t xml:space="preserve">.   </w:t>
      </w:r>
    </w:p>
    <w:p w:rsidR="00997240" w:rsidRPr="00BB42AB" w:rsidRDefault="00997240" w:rsidP="00997240">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отчетном году в рамках </w:t>
      </w:r>
      <w:r w:rsidR="00FE45D0" w:rsidRPr="00BB42AB">
        <w:rPr>
          <w:rFonts w:ascii="Times New Roman" w:hAnsi="Times New Roman" w:cs="Times New Roman"/>
          <w:sz w:val="20"/>
          <w:szCs w:val="20"/>
        </w:rPr>
        <w:t>муниципальных</w:t>
      </w:r>
      <w:r w:rsidRPr="00BB42AB">
        <w:rPr>
          <w:rFonts w:ascii="Times New Roman" w:hAnsi="Times New Roman" w:cs="Times New Roman"/>
          <w:sz w:val="20"/>
          <w:szCs w:val="20"/>
        </w:rPr>
        <w:t xml:space="preserve"> программ </w:t>
      </w:r>
      <w:r w:rsidR="00FE45D0" w:rsidRPr="00BB42AB">
        <w:rPr>
          <w:rFonts w:ascii="Times New Roman" w:hAnsi="Times New Roman" w:cs="Times New Roman"/>
          <w:sz w:val="20"/>
          <w:szCs w:val="20"/>
        </w:rPr>
        <w:t xml:space="preserve"> поселка имени </w:t>
      </w:r>
      <w:proofErr w:type="spellStart"/>
      <w:r w:rsidR="00FE45D0" w:rsidRPr="00BB42AB">
        <w:rPr>
          <w:rFonts w:ascii="Times New Roman" w:hAnsi="Times New Roman" w:cs="Times New Roman"/>
          <w:sz w:val="20"/>
          <w:szCs w:val="20"/>
        </w:rPr>
        <w:t>К.Либкнехта</w:t>
      </w:r>
      <w:proofErr w:type="spellEnd"/>
      <w:r w:rsidR="00FE45D0"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реализовывал</w:t>
      </w:r>
      <w:r w:rsidR="00FE45D0" w:rsidRPr="00BB42AB">
        <w:rPr>
          <w:rFonts w:ascii="Times New Roman" w:hAnsi="Times New Roman" w:cs="Times New Roman"/>
          <w:sz w:val="20"/>
          <w:szCs w:val="20"/>
        </w:rPr>
        <w:t>ся</w:t>
      </w:r>
      <w:r w:rsidRPr="00BB42AB">
        <w:rPr>
          <w:rFonts w:ascii="Times New Roman" w:hAnsi="Times New Roman" w:cs="Times New Roman"/>
          <w:sz w:val="20"/>
          <w:szCs w:val="20"/>
        </w:rPr>
        <w:t xml:space="preserve"> </w:t>
      </w:r>
      <w:r w:rsidR="00FE45D0" w:rsidRPr="00BB42AB">
        <w:rPr>
          <w:rFonts w:ascii="Times New Roman" w:hAnsi="Times New Roman" w:cs="Times New Roman"/>
          <w:sz w:val="20"/>
          <w:szCs w:val="20"/>
        </w:rPr>
        <w:t>1</w:t>
      </w:r>
      <w:r w:rsidRPr="00BB42AB">
        <w:rPr>
          <w:rFonts w:ascii="Times New Roman" w:hAnsi="Times New Roman" w:cs="Times New Roman"/>
          <w:sz w:val="20"/>
          <w:szCs w:val="20"/>
        </w:rPr>
        <w:t xml:space="preserve"> региональны</w:t>
      </w:r>
      <w:r w:rsidR="00FE45D0" w:rsidRPr="00BB42AB">
        <w:rPr>
          <w:rFonts w:ascii="Times New Roman" w:hAnsi="Times New Roman" w:cs="Times New Roman"/>
          <w:sz w:val="20"/>
          <w:szCs w:val="20"/>
        </w:rPr>
        <w:t>й</w:t>
      </w:r>
      <w:r w:rsidRPr="00BB42AB">
        <w:rPr>
          <w:rFonts w:ascii="Times New Roman" w:hAnsi="Times New Roman" w:cs="Times New Roman"/>
          <w:sz w:val="20"/>
          <w:szCs w:val="20"/>
        </w:rPr>
        <w:t xml:space="preserve"> проект, обеспечивающих достижение целей, показателей и результатов соответствующих федеральных проектов. </w:t>
      </w:r>
    </w:p>
    <w:p w:rsidR="00E04B7C" w:rsidRPr="00BB42AB" w:rsidRDefault="00997240" w:rsidP="00BF09AE">
      <w:pPr>
        <w:widowControl w:val="0"/>
        <w:shd w:val="clear" w:color="auto" w:fill="FFFFFF"/>
        <w:spacing w:after="0" w:line="240" w:lineRule="auto"/>
        <w:ind w:firstLine="709"/>
        <w:jc w:val="both"/>
        <w:rPr>
          <w:rFonts w:ascii="Times New Roman" w:hAnsi="Times New Roman" w:cs="Times New Roman"/>
          <w:color w:val="FF0000"/>
          <w:sz w:val="20"/>
          <w:szCs w:val="20"/>
        </w:rPr>
      </w:pPr>
      <w:r w:rsidRPr="00BB42AB">
        <w:rPr>
          <w:rFonts w:ascii="Times New Roman" w:hAnsi="Times New Roman" w:cs="Times New Roman"/>
          <w:sz w:val="20"/>
          <w:szCs w:val="20"/>
          <w:lang w:eastAsia="ru-RU"/>
        </w:rPr>
        <w:t>В 202</w:t>
      </w:r>
      <w:r w:rsidR="00A63B1A" w:rsidRPr="00BB42AB">
        <w:rPr>
          <w:rFonts w:ascii="Times New Roman" w:hAnsi="Times New Roman" w:cs="Times New Roman"/>
          <w:sz w:val="20"/>
          <w:szCs w:val="20"/>
          <w:lang w:eastAsia="ru-RU"/>
        </w:rPr>
        <w:t>4</w:t>
      </w:r>
      <w:r w:rsidRPr="00BB42AB">
        <w:rPr>
          <w:rFonts w:ascii="Times New Roman" w:hAnsi="Times New Roman" w:cs="Times New Roman"/>
          <w:sz w:val="20"/>
          <w:szCs w:val="20"/>
          <w:lang w:eastAsia="ru-RU"/>
        </w:rPr>
        <w:t xml:space="preserve"> году на реализацию </w:t>
      </w:r>
      <w:r w:rsidR="00383273" w:rsidRPr="00BB42AB">
        <w:rPr>
          <w:rFonts w:ascii="Times New Roman" w:hAnsi="Times New Roman" w:cs="Times New Roman"/>
          <w:sz w:val="20"/>
          <w:szCs w:val="20"/>
          <w:lang w:eastAsia="ru-RU"/>
        </w:rPr>
        <w:t>национального</w:t>
      </w:r>
      <w:r w:rsidRPr="00BB42AB">
        <w:rPr>
          <w:rFonts w:ascii="Times New Roman" w:hAnsi="Times New Roman" w:cs="Times New Roman"/>
          <w:sz w:val="20"/>
          <w:szCs w:val="20"/>
          <w:lang w:eastAsia="ru-RU"/>
        </w:rPr>
        <w:t xml:space="preserve"> проект</w:t>
      </w:r>
      <w:r w:rsidR="00FE45D0" w:rsidRPr="00BB42AB">
        <w:rPr>
          <w:rFonts w:ascii="Times New Roman" w:hAnsi="Times New Roman" w:cs="Times New Roman"/>
          <w:sz w:val="20"/>
          <w:szCs w:val="20"/>
          <w:lang w:eastAsia="ru-RU"/>
        </w:rPr>
        <w:t>а</w:t>
      </w:r>
      <w:r w:rsidRPr="00BB42AB">
        <w:rPr>
          <w:rFonts w:ascii="Times New Roman" w:hAnsi="Times New Roman" w:cs="Times New Roman"/>
          <w:sz w:val="20"/>
          <w:szCs w:val="20"/>
          <w:lang w:eastAsia="ru-RU"/>
        </w:rPr>
        <w:t xml:space="preserve"> </w:t>
      </w:r>
      <w:r w:rsidR="00494FAE" w:rsidRPr="00BB42AB">
        <w:rPr>
          <w:rFonts w:ascii="Times New Roman" w:hAnsi="Times New Roman" w:cs="Times New Roman"/>
          <w:sz w:val="20"/>
          <w:szCs w:val="20"/>
          <w:lang w:eastAsia="ru-RU"/>
        </w:rPr>
        <w:t>был</w:t>
      </w:r>
      <w:r w:rsidR="00FE45D0" w:rsidRPr="00BB42AB">
        <w:rPr>
          <w:rFonts w:ascii="Times New Roman" w:hAnsi="Times New Roman" w:cs="Times New Roman"/>
          <w:sz w:val="20"/>
          <w:szCs w:val="20"/>
          <w:lang w:eastAsia="ru-RU"/>
        </w:rPr>
        <w:t>о</w:t>
      </w:r>
      <w:r w:rsidR="00494FAE" w:rsidRPr="00BB42AB">
        <w:rPr>
          <w:rFonts w:ascii="Times New Roman" w:hAnsi="Times New Roman" w:cs="Times New Roman"/>
          <w:sz w:val="20"/>
          <w:szCs w:val="20"/>
          <w:lang w:eastAsia="ru-RU"/>
        </w:rPr>
        <w:t xml:space="preserve"> выделены</w:t>
      </w:r>
      <w:r w:rsidRPr="00BB42AB">
        <w:rPr>
          <w:rFonts w:ascii="Times New Roman" w:hAnsi="Times New Roman" w:cs="Times New Roman"/>
          <w:sz w:val="20"/>
          <w:szCs w:val="20"/>
          <w:lang w:eastAsia="ru-RU"/>
        </w:rPr>
        <w:t xml:space="preserve">    </w:t>
      </w:r>
      <w:r w:rsidR="00BD17CA" w:rsidRPr="00BB42AB">
        <w:rPr>
          <w:rFonts w:ascii="Times New Roman" w:hAnsi="Times New Roman" w:cs="Times New Roman"/>
          <w:sz w:val="20"/>
          <w:szCs w:val="20"/>
          <w:lang w:eastAsia="ru-RU"/>
        </w:rPr>
        <w:t>2</w:t>
      </w:r>
      <w:r w:rsidR="00A63B1A" w:rsidRPr="00BB42AB">
        <w:rPr>
          <w:rFonts w:ascii="Times New Roman" w:hAnsi="Times New Roman" w:cs="Times New Roman"/>
          <w:sz w:val="20"/>
          <w:szCs w:val="20"/>
          <w:lang w:eastAsia="ru-RU"/>
        </w:rPr>
        <w:t>309</w:t>
      </w:r>
      <w:r w:rsidR="00BD17CA" w:rsidRPr="00BB42AB">
        <w:rPr>
          <w:rFonts w:ascii="Times New Roman" w:hAnsi="Times New Roman" w:cs="Times New Roman"/>
          <w:sz w:val="20"/>
          <w:szCs w:val="20"/>
          <w:lang w:eastAsia="ru-RU"/>
        </w:rPr>
        <w:t>,</w:t>
      </w:r>
      <w:r w:rsidR="00A63B1A" w:rsidRPr="00BB42AB">
        <w:rPr>
          <w:rFonts w:ascii="Times New Roman" w:hAnsi="Times New Roman" w:cs="Times New Roman"/>
          <w:sz w:val="20"/>
          <w:szCs w:val="20"/>
          <w:lang w:eastAsia="ru-RU"/>
        </w:rPr>
        <w:t>537</w:t>
      </w:r>
      <w:r w:rsidR="00383273" w:rsidRPr="00BB42AB">
        <w:rPr>
          <w:rFonts w:ascii="Times New Roman" w:hAnsi="Times New Roman" w:cs="Times New Roman"/>
          <w:sz w:val="20"/>
          <w:szCs w:val="20"/>
          <w:lang w:eastAsia="ru-RU"/>
        </w:rPr>
        <w:t xml:space="preserve"> </w:t>
      </w:r>
      <w:proofErr w:type="spellStart"/>
      <w:proofErr w:type="gramStart"/>
      <w:r w:rsidR="00383273" w:rsidRPr="00BB42AB">
        <w:rPr>
          <w:rFonts w:ascii="Times New Roman" w:hAnsi="Times New Roman" w:cs="Times New Roman"/>
          <w:sz w:val="20"/>
          <w:szCs w:val="20"/>
          <w:lang w:eastAsia="ru-RU"/>
        </w:rPr>
        <w:t>тыс</w:t>
      </w:r>
      <w:proofErr w:type="spellEnd"/>
      <w:proofErr w:type="gramEnd"/>
      <w:r w:rsidR="00383273" w:rsidRPr="00BB42AB">
        <w:rPr>
          <w:rFonts w:ascii="Times New Roman" w:hAnsi="Times New Roman" w:cs="Times New Roman"/>
          <w:sz w:val="20"/>
          <w:szCs w:val="20"/>
          <w:lang w:eastAsia="ru-RU"/>
        </w:rPr>
        <w:t xml:space="preserve">  </w:t>
      </w:r>
      <w:r w:rsidRPr="00BB42AB">
        <w:rPr>
          <w:rFonts w:ascii="Times New Roman" w:eastAsia="Calibri" w:hAnsi="Times New Roman" w:cs="Times New Roman"/>
          <w:sz w:val="20"/>
          <w:szCs w:val="20"/>
          <w:shd w:val="clear" w:color="auto" w:fill="FFFFFF"/>
          <w:lang w:eastAsia="ru-RU"/>
        </w:rPr>
        <w:t xml:space="preserve"> рублей (</w:t>
      </w:r>
      <w:r w:rsidR="00BD17CA" w:rsidRPr="00BB42AB">
        <w:rPr>
          <w:rFonts w:ascii="Times New Roman" w:eastAsia="Calibri" w:hAnsi="Times New Roman" w:cs="Times New Roman"/>
          <w:sz w:val="20"/>
          <w:szCs w:val="20"/>
          <w:shd w:val="clear" w:color="auto" w:fill="FFFFFF"/>
          <w:lang w:eastAsia="ru-RU"/>
        </w:rPr>
        <w:t>1</w:t>
      </w:r>
      <w:r w:rsidR="00A63B1A" w:rsidRPr="00BB42AB">
        <w:rPr>
          <w:rFonts w:ascii="Times New Roman" w:eastAsia="Calibri" w:hAnsi="Times New Roman" w:cs="Times New Roman"/>
          <w:sz w:val="20"/>
          <w:szCs w:val="20"/>
          <w:shd w:val="clear" w:color="auto" w:fill="FFFFFF"/>
          <w:lang w:eastAsia="ru-RU"/>
        </w:rPr>
        <w:t>7</w:t>
      </w:r>
      <w:r w:rsidRPr="00BB42AB">
        <w:rPr>
          <w:rFonts w:ascii="Times New Roman" w:eastAsia="Calibri" w:hAnsi="Times New Roman" w:cs="Times New Roman"/>
          <w:sz w:val="20"/>
          <w:szCs w:val="20"/>
          <w:shd w:val="clear" w:color="auto" w:fill="FFFFFF"/>
          <w:lang w:eastAsia="ru-RU"/>
        </w:rPr>
        <w:t>,</w:t>
      </w:r>
      <w:r w:rsidR="00A63B1A" w:rsidRPr="00BB42AB">
        <w:rPr>
          <w:rFonts w:ascii="Times New Roman" w:eastAsia="Calibri" w:hAnsi="Times New Roman" w:cs="Times New Roman"/>
          <w:sz w:val="20"/>
          <w:szCs w:val="20"/>
          <w:shd w:val="clear" w:color="auto" w:fill="FFFFFF"/>
          <w:lang w:eastAsia="ru-RU"/>
        </w:rPr>
        <w:t>7</w:t>
      </w:r>
      <w:r w:rsidRPr="00BB42AB">
        <w:rPr>
          <w:rFonts w:ascii="Times New Roman" w:eastAsia="Calibri" w:hAnsi="Times New Roman" w:cs="Times New Roman"/>
          <w:sz w:val="20"/>
          <w:szCs w:val="20"/>
          <w:shd w:val="clear" w:color="auto" w:fill="FFFFFF"/>
          <w:lang w:eastAsia="ru-RU"/>
        </w:rPr>
        <w:t xml:space="preserve"> % от общего объема финансирования </w:t>
      </w:r>
      <w:r w:rsidR="00383273" w:rsidRPr="00BB42AB">
        <w:rPr>
          <w:rFonts w:ascii="Times New Roman" w:eastAsia="Calibri" w:hAnsi="Times New Roman" w:cs="Times New Roman"/>
          <w:sz w:val="20"/>
          <w:szCs w:val="20"/>
          <w:shd w:val="clear" w:color="auto" w:fill="FFFFFF"/>
          <w:lang w:eastAsia="ru-RU"/>
        </w:rPr>
        <w:t>муниципальных</w:t>
      </w:r>
      <w:r w:rsidRPr="00BB42AB">
        <w:rPr>
          <w:rFonts w:ascii="Times New Roman" w:eastAsia="Calibri" w:hAnsi="Times New Roman" w:cs="Times New Roman"/>
          <w:sz w:val="20"/>
          <w:szCs w:val="20"/>
          <w:shd w:val="clear" w:color="auto" w:fill="FFFFFF"/>
          <w:lang w:eastAsia="ru-RU"/>
        </w:rPr>
        <w:t xml:space="preserve"> программ)</w:t>
      </w:r>
      <w:r w:rsidR="00494FAE" w:rsidRPr="00BB42AB">
        <w:rPr>
          <w:rFonts w:ascii="Times New Roman" w:eastAsia="Calibri" w:hAnsi="Times New Roman" w:cs="Times New Roman"/>
          <w:sz w:val="20"/>
          <w:szCs w:val="20"/>
          <w:shd w:val="clear" w:color="auto" w:fill="FFFFFF"/>
          <w:lang w:eastAsia="ru-RU"/>
        </w:rPr>
        <w:t xml:space="preserve">. </w:t>
      </w:r>
    </w:p>
    <w:p w:rsidR="006F075F" w:rsidRPr="00BB42AB" w:rsidRDefault="006F075F" w:rsidP="00B151BE">
      <w:pPr>
        <w:autoSpaceDE w:val="0"/>
        <w:autoSpaceDN w:val="0"/>
        <w:adjustRightInd w:val="0"/>
        <w:spacing w:after="0" w:line="240" w:lineRule="auto"/>
        <w:ind w:firstLine="709"/>
        <w:jc w:val="both"/>
        <w:rPr>
          <w:rFonts w:ascii="Times New Roman" w:hAnsi="Times New Roman" w:cs="Times New Roman"/>
          <w:sz w:val="20"/>
          <w:szCs w:val="20"/>
        </w:rPr>
      </w:pPr>
    </w:p>
    <w:p w:rsidR="0010082F" w:rsidRPr="00BB42AB" w:rsidRDefault="00B151BE" w:rsidP="00052000">
      <w:pPr>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полном объеме (100</w:t>
      </w:r>
      <w:proofErr w:type="gramStart"/>
      <w:r w:rsidRPr="00BB42AB">
        <w:rPr>
          <w:rFonts w:ascii="Times New Roman" w:hAnsi="Times New Roman" w:cs="Times New Roman"/>
          <w:sz w:val="20"/>
          <w:szCs w:val="20"/>
        </w:rPr>
        <w:t xml:space="preserve"> )</w:t>
      </w:r>
      <w:proofErr w:type="gramEnd"/>
      <w:r w:rsidRPr="00BB42AB">
        <w:rPr>
          <w:rFonts w:ascii="Times New Roman" w:hAnsi="Times New Roman" w:cs="Times New Roman"/>
          <w:sz w:val="20"/>
          <w:szCs w:val="20"/>
        </w:rPr>
        <w:t xml:space="preserve"> достигнуты запланированные значения целевых показат</w:t>
      </w:r>
      <w:r w:rsidR="007C5F6E" w:rsidRPr="00BB42AB">
        <w:rPr>
          <w:rFonts w:ascii="Times New Roman" w:hAnsi="Times New Roman" w:cs="Times New Roman"/>
          <w:sz w:val="20"/>
          <w:szCs w:val="20"/>
        </w:rPr>
        <w:t xml:space="preserve">елей (индикаторов) по </w:t>
      </w:r>
      <w:r w:rsidR="00383273" w:rsidRPr="00BB42AB">
        <w:rPr>
          <w:rFonts w:ascii="Times New Roman" w:hAnsi="Times New Roman" w:cs="Times New Roman"/>
          <w:sz w:val="20"/>
          <w:szCs w:val="20"/>
        </w:rPr>
        <w:t>10</w:t>
      </w:r>
      <w:r w:rsidRPr="00BB42AB">
        <w:rPr>
          <w:rFonts w:ascii="Times New Roman" w:hAnsi="Times New Roman" w:cs="Times New Roman"/>
          <w:sz w:val="20"/>
          <w:szCs w:val="20"/>
        </w:rPr>
        <w:t xml:space="preserve"> </w:t>
      </w:r>
      <w:r w:rsidR="00383273" w:rsidRPr="00BB42AB">
        <w:rPr>
          <w:rFonts w:ascii="Times New Roman" w:hAnsi="Times New Roman" w:cs="Times New Roman"/>
          <w:sz w:val="20"/>
          <w:szCs w:val="20"/>
        </w:rPr>
        <w:t>муниципальным</w:t>
      </w:r>
      <w:r w:rsidRPr="00BB42AB">
        <w:rPr>
          <w:rFonts w:ascii="Times New Roman" w:hAnsi="Times New Roman" w:cs="Times New Roman"/>
          <w:sz w:val="20"/>
          <w:szCs w:val="20"/>
        </w:rPr>
        <w:t xml:space="preserve"> программам</w:t>
      </w:r>
      <w:r w:rsidR="00B0591F" w:rsidRPr="00BB42AB">
        <w:rPr>
          <w:rFonts w:ascii="Times New Roman" w:hAnsi="Times New Roman" w:cs="Times New Roman"/>
          <w:sz w:val="20"/>
          <w:szCs w:val="20"/>
        </w:rPr>
        <w:t xml:space="preserve"> </w:t>
      </w:r>
      <w:r w:rsidR="00383273" w:rsidRPr="00BB42AB">
        <w:rPr>
          <w:rFonts w:ascii="Times New Roman" w:hAnsi="Times New Roman" w:cs="Times New Roman"/>
          <w:sz w:val="20"/>
          <w:szCs w:val="20"/>
        </w:rPr>
        <w:t xml:space="preserve"> поселка имени </w:t>
      </w:r>
      <w:proofErr w:type="spellStart"/>
      <w:r w:rsidR="00383273" w:rsidRPr="00BB42AB">
        <w:rPr>
          <w:rFonts w:ascii="Times New Roman" w:hAnsi="Times New Roman" w:cs="Times New Roman"/>
          <w:sz w:val="20"/>
          <w:szCs w:val="20"/>
        </w:rPr>
        <w:t>К.Либкнехта</w:t>
      </w:r>
      <w:proofErr w:type="spellEnd"/>
      <w:r w:rsidR="00383273" w:rsidRPr="00BB42AB">
        <w:rPr>
          <w:rFonts w:ascii="Times New Roman" w:hAnsi="Times New Roman" w:cs="Times New Roman"/>
          <w:sz w:val="20"/>
          <w:szCs w:val="20"/>
        </w:rPr>
        <w:t xml:space="preserve"> Кур</w:t>
      </w:r>
      <w:r w:rsidR="00052000" w:rsidRPr="00BB42AB">
        <w:rPr>
          <w:rFonts w:ascii="Times New Roman" w:hAnsi="Times New Roman" w:cs="Times New Roman"/>
          <w:sz w:val="20"/>
          <w:szCs w:val="20"/>
        </w:rPr>
        <w:t>ч</w:t>
      </w:r>
      <w:r w:rsidR="00383273" w:rsidRPr="00BB42AB">
        <w:rPr>
          <w:rFonts w:ascii="Times New Roman" w:hAnsi="Times New Roman" w:cs="Times New Roman"/>
          <w:sz w:val="20"/>
          <w:szCs w:val="20"/>
        </w:rPr>
        <w:t xml:space="preserve">атовского района </w:t>
      </w:r>
      <w:r w:rsidR="00B0591F" w:rsidRPr="00BB42AB">
        <w:rPr>
          <w:rFonts w:ascii="Times New Roman" w:hAnsi="Times New Roman" w:cs="Times New Roman"/>
          <w:sz w:val="20"/>
          <w:szCs w:val="20"/>
        </w:rPr>
        <w:t>Курской области</w:t>
      </w:r>
      <w:r w:rsidR="000E4CBA" w:rsidRPr="00BB42AB">
        <w:rPr>
          <w:rFonts w:ascii="Times New Roman" w:hAnsi="Times New Roman" w:cs="Times New Roman"/>
          <w:sz w:val="20"/>
          <w:szCs w:val="20"/>
        </w:rPr>
        <w:t xml:space="preserve">. </w:t>
      </w:r>
    </w:p>
    <w:p w:rsidR="00AB19AC" w:rsidRPr="00BB42AB" w:rsidRDefault="00AB19AC" w:rsidP="0010082F">
      <w:pPr>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8C22D4" w:rsidRPr="00BB42AB">
        <w:rPr>
          <w:rFonts w:ascii="Times New Roman" w:hAnsi="Times New Roman" w:cs="Times New Roman"/>
          <w:sz w:val="20"/>
          <w:szCs w:val="20"/>
        </w:rPr>
        <w:t>2</w:t>
      </w:r>
      <w:r w:rsidR="00A63B1A"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по всем </w:t>
      </w:r>
      <w:r w:rsidR="00052000" w:rsidRPr="00BB42AB">
        <w:rPr>
          <w:rFonts w:ascii="Times New Roman" w:hAnsi="Times New Roman" w:cs="Times New Roman"/>
          <w:sz w:val="20"/>
          <w:szCs w:val="20"/>
        </w:rPr>
        <w:t xml:space="preserve"> муниципальным </w:t>
      </w:r>
      <w:r w:rsidRPr="00BB42AB">
        <w:rPr>
          <w:rFonts w:ascii="Times New Roman" w:hAnsi="Times New Roman" w:cs="Times New Roman"/>
          <w:sz w:val="20"/>
          <w:szCs w:val="20"/>
        </w:rPr>
        <w:t>программам</w:t>
      </w:r>
      <w:r w:rsidR="00052000" w:rsidRPr="00BB42AB">
        <w:rPr>
          <w:rFonts w:ascii="Times New Roman" w:hAnsi="Times New Roman" w:cs="Times New Roman"/>
          <w:sz w:val="20"/>
          <w:szCs w:val="20"/>
        </w:rPr>
        <w:t xml:space="preserve"> поселка имени </w:t>
      </w:r>
      <w:proofErr w:type="spellStart"/>
      <w:r w:rsidR="00052000" w:rsidRPr="00BB42AB">
        <w:rPr>
          <w:rFonts w:ascii="Times New Roman" w:hAnsi="Times New Roman" w:cs="Times New Roman"/>
          <w:sz w:val="20"/>
          <w:szCs w:val="20"/>
        </w:rPr>
        <w:t>К.Либкнехта</w:t>
      </w:r>
      <w:proofErr w:type="spellEnd"/>
      <w:r w:rsidR="00052000"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достигнута</w:t>
      </w:r>
      <w:r w:rsidR="006345A7" w:rsidRPr="00BB42AB">
        <w:rPr>
          <w:rFonts w:ascii="Times New Roman" w:hAnsi="Times New Roman" w:cs="Times New Roman"/>
          <w:sz w:val="20"/>
          <w:szCs w:val="20"/>
        </w:rPr>
        <w:t xml:space="preserve"> высокая и средняя</w:t>
      </w:r>
      <w:r w:rsidRPr="00BB42AB">
        <w:rPr>
          <w:rFonts w:ascii="Times New Roman" w:hAnsi="Times New Roman" w:cs="Times New Roman"/>
          <w:sz w:val="20"/>
          <w:szCs w:val="20"/>
        </w:rPr>
        <w:t xml:space="preserve"> эффективность реализации.</w:t>
      </w:r>
    </w:p>
    <w:p w:rsidR="00AB19AC" w:rsidRPr="00BB42AB" w:rsidRDefault="00AB19AC" w:rsidP="0010082F">
      <w:pPr>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Итоговые сведения о реализации </w:t>
      </w:r>
      <w:r w:rsidR="00052000" w:rsidRPr="00BB42AB">
        <w:rPr>
          <w:rFonts w:ascii="Times New Roman" w:hAnsi="Times New Roman" w:cs="Times New Roman"/>
          <w:sz w:val="20"/>
          <w:szCs w:val="20"/>
        </w:rPr>
        <w:t xml:space="preserve">муниципальных </w:t>
      </w:r>
      <w:r w:rsidRPr="00BB42AB">
        <w:rPr>
          <w:rFonts w:ascii="Times New Roman" w:hAnsi="Times New Roman" w:cs="Times New Roman"/>
          <w:sz w:val="20"/>
          <w:szCs w:val="20"/>
        </w:rPr>
        <w:t xml:space="preserve"> программ</w:t>
      </w:r>
      <w:r w:rsidR="00052000" w:rsidRPr="00BB42AB">
        <w:rPr>
          <w:rFonts w:ascii="Times New Roman" w:hAnsi="Times New Roman" w:cs="Times New Roman"/>
          <w:sz w:val="20"/>
          <w:szCs w:val="20"/>
        </w:rPr>
        <w:t xml:space="preserve"> поселка имени </w:t>
      </w:r>
      <w:proofErr w:type="spellStart"/>
      <w:r w:rsidR="00052000" w:rsidRPr="00BB42AB">
        <w:rPr>
          <w:rFonts w:ascii="Times New Roman" w:hAnsi="Times New Roman" w:cs="Times New Roman"/>
          <w:sz w:val="20"/>
          <w:szCs w:val="20"/>
        </w:rPr>
        <w:t>К.Либкнехта</w:t>
      </w:r>
      <w:proofErr w:type="spellEnd"/>
      <w:r w:rsidR="00052000"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прилагаются к сводному годовому докладу о ходе реализации и оценке эффективности </w:t>
      </w:r>
      <w:r w:rsidR="00052000" w:rsidRPr="00BB42AB">
        <w:rPr>
          <w:rFonts w:ascii="Times New Roman" w:hAnsi="Times New Roman" w:cs="Times New Roman"/>
          <w:sz w:val="20"/>
          <w:szCs w:val="20"/>
        </w:rPr>
        <w:t>муниципальных</w:t>
      </w:r>
      <w:r w:rsidRPr="00BB42AB">
        <w:rPr>
          <w:rFonts w:ascii="Times New Roman" w:hAnsi="Times New Roman" w:cs="Times New Roman"/>
          <w:sz w:val="20"/>
          <w:szCs w:val="20"/>
        </w:rPr>
        <w:t xml:space="preserve"> </w:t>
      </w:r>
      <w:r w:rsidR="00E973D9" w:rsidRPr="00BB42AB">
        <w:rPr>
          <w:rFonts w:ascii="Times New Roman" w:hAnsi="Times New Roman" w:cs="Times New Roman"/>
          <w:sz w:val="20"/>
          <w:szCs w:val="20"/>
        </w:rPr>
        <w:t xml:space="preserve">программ </w:t>
      </w:r>
      <w:r w:rsidR="00052000" w:rsidRPr="00BB42AB">
        <w:rPr>
          <w:rFonts w:ascii="Times New Roman" w:hAnsi="Times New Roman" w:cs="Times New Roman"/>
          <w:sz w:val="20"/>
          <w:szCs w:val="20"/>
        </w:rPr>
        <w:t xml:space="preserve"> поселка имени </w:t>
      </w:r>
      <w:proofErr w:type="spellStart"/>
      <w:r w:rsidR="00052000" w:rsidRPr="00BB42AB">
        <w:rPr>
          <w:rFonts w:ascii="Times New Roman" w:hAnsi="Times New Roman" w:cs="Times New Roman"/>
          <w:sz w:val="20"/>
          <w:szCs w:val="20"/>
        </w:rPr>
        <w:t>К.Либкнехта</w:t>
      </w:r>
      <w:proofErr w:type="spellEnd"/>
      <w:r w:rsidR="00052000" w:rsidRPr="00BB42AB">
        <w:rPr>
          <w:rFonts w:ascii="Times New Roman" w:hAnsi="Times New Roman" w:cs="Times New Roman"/>
          <w:sz w:val="20"/>
          <w:szCs w:val="20"/>
        </w:rPr>
        <w:t xml:space="preserve"> Курчатовского района </w:t>
      </w:r>
      <w:r w:rsidR="00E973D9" w:rsidRPr="00BB42AB">
        <w:rPr>
          <w:rFonts w:ascii="Times New Roman" w:hAnsi="Times New Roman" w:cs="Times New Roman"/>
          <w:sz w:val="20"/>
          <w:szCs w:val="20"/>
        </w:rPr>
        <w:t>Курской области за 20</w:t>
      </w:r>
      <w:r w:rsidR="008C22D4" w:rsidRPr="00BB42AB">
        <w:rPr>
          <w:rFonts w:ascii="Times New Roman" w:hAnsi="Times New Roman" w:cs="Times New Roman"/>
          <w:sz w:val="20"/>
          <w:szCs w:val="20"/>
        </w:rPr>
        <w:t>2</w:t>
      </w:r>
      <w:r w:rsidR="00A63B1A"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w:t>
      </w:r>
    </w:p>
    <w:p w:rsidR="009A4104" w:rsidRPr="00BB42AB" w:rsidRDefault="009A4104" w:rsidP="00B926BD">
      <w:pPr>
        <w:autoSpaceDE w:val="0"/>
        <w:autoSpaceDN w:val="0"/>
        <w:adjustRightInd w:val="0"/>
        <w:spacing w:after="0" w:line="240" w:lineRule="auto"/>
        <w:ind w:firstLine="709"/>
        <w:jc w:val="both"/>
        <w:rPr>
          <w:rFonts w:ascii="Times New Roman" w:hAnsi="Times New Roman" w:cs="Times New Roman"/>
          <w:sz w:val="20"/>
          <w:szCs w:val="20"/>
        </w:rPr>
      </w:pPr>
    </w:p>
    <w:p w:rsidR="00D76910" w:rsidRPr="00BB42AB" w:rsidRDefault="0021390B" w:rsidP="00B41968">
      <w:pPr>
        <w:autoSpaceDE w:val="0"/>
        <w:autoSpaceDN w:val="0"/>
        <w:adjustRightInd w:val="0"/>
        <w:spacing w:after="0" w:line="240" w:lineRule="auto"/>
        <w:ind w:firstLine="709"/>
        <w:jc w:val="center"/>
        <w:rPr>
          <w:rFonts w:ascii="Times New Roman" w:hAnsi="Times New Roman" w:cs="Times New Roman"/>
          <w:b/>
          <w:sz w:val="20"/>
          <w:szCs w:val="20"/>
        </w:rPr>
      </w:pPr>
      <w:r w:rsidRPr="00BB42AB">
        <w:rPr>
          <w:rFonts w:ascii="Times New Roman" w:hAnsi="Times New Roman" w:cs="Times New Roman"/>
          <w:b/>
          <w:sz w:val="20"/>
          <w:szCs w:val="20"/>
        </w:rPr>
        <w:t>Итоги</w:t>
      </w:r>
      <w:r w:rsidR="00585A3D" w:rsidRPr="00BB42AB">
        <w:rPr>
          <w:rFonts w:ascii="Times New Roman" w:hAnsi="Times New Roman" w:cs="Times New Roman"/>
          <w:b/>
          <w:sz w:val="20"/>
          <w:szCs w:val="20"/>
        </w:rPr>
        <w:t xml:space="preserve"> реализации </w:t>
      </w:r>
      <w:r w:rsidR="00052000" w:rsidRPr="00BB42AB">
        <w:rPr>
          <w:rFonts w:ascii="Times New Roman" w:hAnsi="Times New Roman" w:cs="Times New Roman"/>
          <w:b/>
          <w:sz w:val="20"/>
          <w:szCs w:val="20"/>
        </w:rPr>
        <w:t xml:space="preserve">муниципальных программ  поселка имени </w:t>
      </w:r>
      <w:proofErr w:type="spellStart"/>
      <w:r w:rsidR="00052000" w:rsidRPr="00BB42AB">
        <w:rPr>
          <w:rFonts w:ascii="Times New Roman" w:hAnsi="Times New Roman" w:cs="Times New Roman"/>
          <w:b/>
          <w:sz w:val="20"/>
          <w:szCs w:val="20"/>
        </w:rPr>
        <w:t>К.Либкнехта</w:t>
      </w:r>
      <w:proofErr w:type="spellEnd"/>
      <w:r w:rsidR="00052000" w:rsidRPr="00BB42AB">
        <w:rPr>
          <w:rFonts w:ascii="Times New Roman" w:hAnsi="Times New Roman" w:cs="Times New Roman"/>
          <w:b/>
          <w:sz w:val="20"/>
          <w:szCs w:val="20"/>
        </w:rPr>
        <w:t xml:space="preserve"> Курчатовского района</w:t>
      </w:r>
      <w:r w:rsidR="00052000" w:rsidRPr="00BB42AB">
        <w:rPr>
          <w:rFonts w:ascii="Times New Roman" w:hAnsi="Times New Roman" w:cs="Times New Roman"/>
          <w:sz w:val="20"/>
          <w:szCs w:val="20"/>
        </w:rPr>
        <w:t xml:space="preserve"> </w:t>
      </w:r>
      <w:r w:rsidR="00585A3D" w:rsidRPr="00BB42AB">
        <w:rPr>
          <w:rFonts w:ascii="Times New Roman" w:hAnsi="Times New Roman" w:cs="Times New Roman"/>
          <w:b/>
          <w:sz w:val="20"/>
          <w:szCs w:val="20"/>
        </w:rPr>
        <w:t>Курской области</w:t>
      </w:r>
    </w:p>
    <w:p w:rsidR="00585A3D" w:rsidRPr="00BB42AB" w:rsidRDefault="00DC25DB" w:rsidP="00B41968">
      <w:pPr>
        <w:autoSpaceDE w:val="0"/>
        <w:autoSpaceDN w:val="0"/>
        <w:adjustRightInd w:val="0"/>
        <w:spacing w:after="0" w:line="240" w:lineRule="auto"/>
        <w:ind w:firstLine="709"/>
        <w:jc w:val="center"/>
        <w:rPr>
          <w:rFonts w:ascii="Times New Roman" w:hAnsi="Times New Roman" w:cs="Times New Roman"/>
          <w:b/>
          <w:sz w:val="20"/>
          <w:szCs w:val="20"/>
        </w:rPr>
      </w:pPr>
      <w:r w:rsidRPr="00BB42AB">
        <w:rPr>
          <w:rFonts w:ascii="Times New Roman" w:hAnsi="Times New Roman" w:cs="Times New Roman"/>
          <w:b/>
          <w:sz w:val="20"/>
          <w:szCs w:val="20"/>
        </w:rPr>
        <w:t>в 20</w:t>
      </w:r>
      <w:r w:rsidR="00956BA3" w:rsidRPr="00BB42AB">
        <w:rPr>
          <w:rFonts w:ascii="Times New Roman" w:hAnsi="Times New Roman" w:cs="Times New Roman"/>
          <w:b/>
          <w:sz w:val="20"/>
          <w:szCs w:val="20"/>
        </w:rPr>
        <w:t>2</w:t>
      </w:r>
      <w:r w:rsidR="00BB42AB" w:rsidRPr="00BB42AB">
        <w:rPr>
          <w:rFonts w:ascii="Times New Roman" w:hAnsi="Times New Roman" w:cs="Times New Roman"/>
          <w:b/>
          <w:sz w:val="20"/>
          <w:szCs w:val="20"/>
        </w:rPr>
        <w:t>4</w:t>
      </w:r>
      <w:r w:rsidRPr="00BB42AB">
        <w:rPr>
          <w:rFonts w:ascii="Times New Roman" w:hAnsi="Times New Roman" w:cs="Times New Roman"/>
          <w:b/>
          <w:sz w:val="20"/>
          <w:szCs w:val="20"/>
        </w:rPr>
        <w:t xml:space="preserve"> году</w:t>
      </w:r>
    </w:p>
    <w:p w:rsidR="00585A3D" w:rsidRPr="00BB42AB" w:rsidRDefault="00585A3D" w:rsidP="00B41968">
      <w:pPr>
        <w:autoSpaceDE w:val="0"/>
        <w:autoSpaceDN w:val="0"/>
        <w:adjustRightInd w:val="0"/>
        <w:spacing w:after="0" w:line="240" w:lineRule="auto"/>
        <w:ind w:firstLine="709"/>
        <w:jc w:val="center"/>
        <w:rPr>
          <w:rFonts w:ascii="Times New Roman" w:hAnsi="Times New Roman" w:cs="Times New Roman"/>
          <w:b/>
          <w:sz w:val="20"/>
          <w:szCs w:val="20"/>
          <w:highlight w:val="yellow"/>
        </w:rPr>
      </w:pPr>
    </w:p>
    <w:p w:rsidR="00086CD5" w:rsidRPr="00BB42AB" w:rsidRDefault="008352DB" w:rsidP="00086CD5">
      <w:pPr>
        <w:spacing w:after="0" w:line="240" w:lineRule="auto"/>
        <w:ind w:firstLine="709"/>
        <w:jc w:val="both"/>
        <w:rPr>
          <w:rFonts w:ascii="Times New Roman" w:hAnsi="Times New Roman" w:cs="Times New Roman"/>
          <w:b/>
          <w:i/>
          <w:sz w:val="20"/>
          <w:szCs w:val="20"/>
        </w:rPr>
      </w:pPr>
      <w:r w:rsidRPr="00BB42AB">
        <w:rPr>
          <w:rFonts w:ascii="Times New Roman" w:hAnsi="Times New Roman" w:cs="Times New Roman"/>
          <w:b/>
          <w:i/>
          <w:sz w:val="20"/>
          <w:szCs w:val="20"/>
        </w:rPr>
        <w:t>1.</w:t>
      </w:r>
      <w:r w:rsidR="00052000" w:rsidRPr="00BB42AB">
        <w:rPr>
          <w:rFonts w:ascii="Times New Roman" w:hAnsi="Times New Roman" w:cs="Times New Roman"/>
          <w:b/>
          <w:i/>
          <w:color w:val="000000"/>
          <w:spacing w:val="6"/>
          <w:sz w:val="20"/>
          <w:szCs w:val="20"/>
        </w:rPr>
        <w:t xml:space="preserve"> Муниципальная программа поселка имени К. Либкнехта Курчатовского района Курской области «Развитие культуры»</w:t>
      </w:r>
      <w:r w:rsidRPr="00BB42AB">
        <w:rPr>
          <w:rFonts w:ascii="Times New Roman" w:hAnsi="Times New Roman" w:cs="Times New Roman"/>
          <w:b/>
          <w:i/>
          <w:sz w:val="20"/>
          <w:szCs w:val="20"/>
        </w:rPr>
        <w:t>», утвержденная постановлением Администрации</w:t>
      </w:r>
      <w:r w:rsidR="009A2AE0" w:rsidRPr="00BB42AB">
        <w:rPr>
          <w:rFonts w:ascii="Times New Roman" w:hAnsi="Times New Roman" w:cs="Times New Roman"/>
          <w:b/>
          <w:i/>
          <w:sz w:val="20"/>
          <w:szCs w:val="20"/>
        </w:rPr>
        <w:t xml:space="preserve"> поселка имени </w:t>
      </w:r>
      <w:proofErr w:type="spellStart"/>
      <w:r w:rsidR="009A2AE0" w:rsidRPr="00BB42AB">
        <w:rPr>
          <w:rFonts w:ascii="Times New Roman" w:hAnsi="Times New Roman" w:cs="Times New Roman"/>
          <w:b/>
          <w:i/>
          <w:sz w:val="20"/>
          <w:szCs w:val="20"/>
        </w:rPr>
        <w:t>К.Либкнехта</w:t>
      </w:r>
      <w:proofErr w:type="spellEnd"/>
      <w:r w:rsidR="009A2AE0" w:rsidRPr="00BB42AB">
        <w:rPr>
          <w:rFonts w:ascii="Times New Roman" w:hAnsi="Times New Roman" w:cs="Times New Roman"/>
          <w:b/>
          <w:i/>
          <w:sz w:val="20"/>
          <w:szCs w:val="20"/>
        </w:rPr>
        <w:t xml:space="preserve"> Курчатовского района</w:t>
      </w:r>
      <w:r w:rsidRPr="00BB42AB">
        <w:rPr>
          <w:rFonts w:ascii="Times New Roman" w:hAnsi="Times New Roman" w:cs="Times New Roman"/>
          <w:b/>
          <w:i/>
          <w:sz w:val="20"/>
          <w:szCs w:val="20"/>
        </w:rPr>
        <w:t xml:space="preserve"> Курской области от 0</w:t>
      </w:r>
      <w:r w:rsidR="00266BCE" w:rsidRPr="00BB42AB">
        <w:rPr>
          <w:rFonts w:ascii="Times New Roman" w:hAnsi="Times New Roman" w:cs="Times New Roman"/>
          <w:b/>
          <w:i/>
          <w:sz w:val="20"/>
          <w:szCs w:val="20"/>
        </w:rPr>
        <w:t>3</w:t>
      </w:r>
      <w:r w:rsidRPr="00BB42AB">
        <w:rPr>
          <w:rFonts w:ascii="Times New Roman" w:hAnsi="Times New Roman" w:cs="Times New Roman"/>
          <w:b/>
          <w:i/>
          <w:sz w:val="20"/>
          <w:szCs w:val="20"/>
        </w:rPr>
        <w:t>.10.20</w:t>
      </w:r>
      <w:r w:rsidR="009A2AE0" w:rsidRPr="00BB42AB">
        <w:rPr>
          <w:rFonts w:ascii="Times New Roman" w:hAnsi="Times New Roman" w:cs="Times New Roman"/>
          <w:b/>
          <w:i/>
          <w:sz w:val="20"/>
          <w:szCs w:val="20"/>
        </w:rPr>
        <w:t>2</w:t>
      </w:r>
      <w:r w:rsidR="00E67D7D" w:rsidRPr="00BB42AB">
        <w:rPr>
          <w:rFonts w:ascii="Times New Roman" w:hAnsi="Times New Roman" w:cs="Times New Roman"/>
          <w:b/>
          <w:i/>
          <w:sz w:val="20"/>
          <w:szCs w:val="20"/>
        </w:rPr>
        <w:t>3</w:t>
      </w:r>
      <w:r w:rsidRPr="00BB42AB">
        <w:rPr>
          <w:rFonts w:ascii="Times New Roman" w:hAnsi="Times New Roman" w:cs="Times New Roman"/>
          <w:b/>
          <w:i/>
          <w:sz w:val="20"/>
          <w:szCs w:val="20"/>
        </w:rPr>
        <w:t xml:space="preserve"> № </w:t>
      </w:r>
      <w:r w:rsidR="009A2AE0" w:rsidRPr="00BB42AB">
        <w:rPr>
          <w:rFonts w:ascii="Times New Roman" w:hAnsi="Times New Roman" w:cs="Times New Roman"/>
          <w:b/>
          <w:i/>
          <w:sz w:val="20"/>
          <w:szCs w:val="20"/>
        </w:rPr>
        <w:t>2</w:t>
      </w:r>
      <w:r w:rsidR="00E67D7D" w:rsidRPr="00BB42AB">
        <w:rPr>
          <w:rFonts w:ascii="Times New Roman" w:hAnsi="Times New Roman" w:cs="Times New Roman"/>
          <w:b/>
          <w:i/>
          <w:sz w:val="20"/>
          <w:szCs w:val="20"/>
        </w:rPr>
        <w:t>90</w:t>
      </w:r>
      <w:r w:rsidR="00056946" w:rsidRPr="00BB42AB">
        <w:rPr>
          <w:rFonts w:ascii="Times New Roman" w:hAnsi="Times New Roman" w:cs="Times New Roman"/>
          <w:b/>
          <w:i/>
          <w:sz w:val="20"/>
          <w:szCs w:val="20"/>
        </w:rPr>
        <w:t xml:space="preserve"> (с последующими изменениями)</w:t>
      </w:r>
    </w:p>
    <w:p w:rsidR="009A2AE0" w:rsidRPr="00BB42AB" w:rsidRDefault="0055615A" w:rsidP="009A2AE0">
      <w:pPr>
        <w:snapToGrid w:val="0"/>
        <w:spacing w:after="0" w:line="240" w:lineRule="auto"/>
        <w:jc w:val="both"/>
        <w:rPr>
          <w:rFonts w:ascii="Times New Roman" w:hAnsi="Times New Roman" w:cs="Times New Roman"/>
          <w:sz w:val="20"/>
          <w:szCs w:val="20"/>
        </w:rPr>
      </w:pPr>
      <w:r w:rsidRPr="00BB42AB">
        <w:rPr>
          <w:rFonts w:ascii="Times New Roman" w:hAnsi="Times New Roman" w:cs="Times New Roman"/>
          <w:bCs/>
          <w:sz w:val="20"/>
          <w:szCs w:val="20"/>
        </w:rPr>
        <w:t xml:space="preserve">Ответственный исполнитель </w:t>
      </w:r>
      <w:r w:rsidR="009A2AE0" w:rsidRPr="00BB42AB">
        <w:rPr>
          <w:rFonts w:ascii="Times New Roman" w:hAnsi="Times New Roman" w:cs="Times New Roman"/>
          <w:bCs/>
          <w:sz w:val="20"/>
          <w:szCs w:val="20"/>
        </w:rPr>
        <w:t>муниципальной программы</w:t>
      </w:r>
      <w:r w:rsidRPr="00BB42AB">
        <w:rPr>
          <w:rFonts w:ascii="Times New Roman" w:hAnsi="Times New Roman" w:cs="Times New Roman"/>
          <w:bCs/>
          <w:sz w:val="20"/>
          <w:szCs w:val="20"/>
        </w:rPr>
        <w:t xml:space="preserve"> – </w:t>
      </w:r>
      <w:r w:rsidR="009A2AE0" w:rsidRPr="00BB42AB">
        <w:rPr>
          <w:rFonts w:ascii="Times New Roman" w:hAnsi="Times New Roman" w:cs="Times New Roman"/>
          <w:sz w:val="20"/>
          <w:szCs w:val="20"/>
        </w:rPr>
        <w:t xml:space="preserve">Муниципальные казенные учреждения культуры поселка имени </w:t>
      </w:r>
      <w:proofErr w:type="spellStart"/>
      <w:r w:rsidR="009A2AE0" w:rsidRPr="00BB42AB">
        <w:rPr>
          <w:rFonts w:ascii="Times New Roman" w:hAnsi="Times New Roman" w:cs="Times New Roman"/>
          <w:sz w:val="20"/>
          <w:szCs w:val="20"/>
        </w:rPr>
        <w:t>К.Либкнехта</w:t>
      </w:r>
      <w:proofErr w:type="spellEnd"/>
      <w:r w:rsidR="009A2AE0" w:rsidRPr="00BB42AB">
        <w:rPr>
          <w:rFonts w:ascii="Times New Roman" w:hAnsi="Times New Roman" w:cs="Times New Roman"/>
          <w:sz w:val="20"/>
          <w:szCs w:val="20"/>
        </w:rPr>
        <w:t xml:space="preserve"> Курчатовского района Курской области.</w:t>
      </w:r>
    </w:p>
    <w:p w:rsidR="0055615A" w:rsidRPr="00BB42AB" w:rsidRDefault="009A2AE0" w:rsidP="009A2AE0">
      <w:pPr>
        <w:pStyle w:val="aa"/>
        <w:tabs>
          <w:tab w:val="left" w:pos="5280"/>
        </w:tabs>
        <w:spacing w:after="0"/>
        <w:ind w:firstLine="709"/>
        <w:jc w:val="both"/>
        <w:rPr>
          <w:bCs/>
          <w:sz w:val="20"/>
          <w:szCs w:val="20"/>
        </w:rPr>
      </w:pPr>
      <w:r w:rsidRPr="00BB42AB">
        <w:rPr>
          <w:sz w:val="20"/>
          <w:szCs w:val="20"/>
        </w:rPr>
        <w:t xml:space="preserve">Администрация муниципального образования «поселок имени </w:t>
      </w:r>
      <w:proofErr w:type="spellStart"/>
      <w:r w:rsidRPr="00BB42AB">
        <w:rPr>
          <w:sz w:val="20"/>
          <w:szCs w:val="20"/>
        </w:rPr>
        <w:t>К.Либкнехта</w:t>
      </w:r>
      <w:proofErr w:type="spellEnd"/>
      <w:r w:rsidRPr="00BB42AB">
        <w:rPr>
          <w:sz w:val="20"/>
          <w:szCs w:val="20"/>
        </w:rPr>
        <w:t>» Курчатовского района Курской области</w:t>
      </w:r>
    </w:p>
    <w:p w:rsidR="00494FAE" w:rsidRPr="00BB42AB" w:rsidRDefault="00494FAE" w:rsidP="00494FAE">
      <w:pPr>
        <w:pStyle w:val="aa"/>
        <w:tabs>
          <w:tab w:val="left" w:pos="5280"/>
        </w:tabs>
        <w:spacing w:after="0"/>
        <w:ind w:firstLine="709"/>
        <w:jc w:val="both"/>
        <w:rPr>
          <w:rFonts w:eastAsia="Times New Roman"/>
          <w:sz w:val="20"/>
          <w:szCs w:val="20"/>
          <w:lang w:eastAsia="ru-RU"/>
        </w:rPr>
      </w:pPr>
      <w:r w:rsidRPr="00BB42AB">
        <w:rPr>
          <w:bCs/>
          <w:sz w:val="20"/>
          <w:szCs w:val="20"/>
        </w:rPr>
        <w:t xml:space="preserve">Цель </w:t>
      </w:r>
      <w:r w:rsidR="00E47A3E" w:rsidRPr="00BB42AB">
        <w:rPr>
          <w:bCs/>
          <w:sz w:val="20"/>
          <w:szCs w:val="20"/>
        </w:rPr>
        <w:t>муниципальной</w:t>
      </w:r>
      <w:r w:rsidRPr="00BB42AB">
        <w:rPr>
          <w:bCs/>
          <w:sz w:val="20"/>
          <w:szCs w:val="20"/>
        </w:rPr>
        <w:t xml:space="preserve"> программы - </w:t>
      </w:r>
      <w:r w:rsidR="009A2AE0" w:rsidRPr="00BB42AB">
        <w:rPr>
          <w:rFonts w:eastAsia="Times New Roman"/>
          <w:sz w:val="20"/>
          <w:szCs w:val="20"/>
          <w:lang w:eastAsia="ru-RU"/>
        </w:rPr>
        <w:t xml:space="preserve">реализация стратегической роли культуры как духовно-нравственного основания развития личности и государственного единства </w:t>
      </w:r>
      <w:r w:rsidR="00BF09AE" w:rsidRPr="00BB42AB">
        <w:rPr>
          <w:rFonts w:eastAsia="Times New Roman"/>
          <w:sz w:val="20"/>
          <w:szCs w:val="20"/>
          <w:lang w:eastAsia="ru-RU"/>
        </w:rPr>
        <w:t>Р</w:t>
      </w:r>
      <w:r w:rsidR="009A2AE0" w:rsidRPr="00BB42AB">
        <w:rPr>
          <w:rFonts w:eastAsia="Times New Roman"/>
          <w:sz w:val="20"/>
          <w:szCs w:val="20"/>
          <w:lang w:eastAsia="ru-RU"/>
        </w:rPr>
        <w:t>оссийского общества</w:t>
      </w:r>
      <w:r w:rsidR="00BF09AE" w:rsidRPr="00BB42AB">
        <w:rPr>
          <w:rFonts w:eastAsia="Times New Roman"/>
          <w:sz w:val="20"/>
          <w:szCs w:val="20"/>
          <w:lang w:eastAsia="ru-RU"/>
        </w:rPr>
        <w:t>.</w:t>
      </w:r>
    </w:p>
    <w:p w:rsidR="00E47A3E" w:rsidRPr="00BB42AB" w:rsidRDefault="00E47A3E" w:rsidP="00494FAE">
      <w:pPr>
        <w:pStyle w:val="aa"/>
        <w:tabs>
          <w:tab w:val="left" w:pos="5280"/>
        </w:tabs>
        <w:spacing w:after="0"/>
        <w:ind w:firstLine="709"/>
        <w:jc w:val="both"/>
        <w:rPr>
          <w:rFonts w:eastAsia="Times New Roman"/>
          <w:sz w:val="20"/>
          <w:szCs w:val="20"/>
          <w:lang w:eastAsia="ru-RU"/>
        </w:rPr>
      </w:pPr>
    </w:p>
    <w:p w:rsidR="00266BCE" w:rsidRPr="00BB42AB" w:rsidRDefault="00266BCE" w:rsidP="00266BCE">
      <w:pPr>
        <w:spacing w:after="0" w:line="240" w:lineRule="auto"/>
        <w:jc w:val="both"/>
        <w:rPr>
          <w:rFonts w:ascii="Times New Roman" w:hAnsi="Times New Roman" w:cs="Times New Roman"/>
          <w:sz w:val="20"/>
          <w:szCs w:val="20"/>
        </w:rPr>
      </w:pPr>
      <w:r w:rsidRPr="00BB42AB">
        <w:rPr>
          <w:rFonts w:ascii="Times New Roman" w:eastAsia="Times New Roman" w:hAnsi="Times New Roman" w:cs="Times New Roman"/>
          <w:sz w:val="20"/>
          <w:szCs w:val="20"/>
          <w:lang w:eastAsia="ru-RU"/>
        </w:rPr>
        <w:t>Объем бюджетных ассигнований на реализацию Программы составляет</w:t>
      </w:r>
      <w:r w:rsidRPr="00BB42AB">
        <w:rPr>
          <w:rFonts w:ascii="Times New Roman" w:eastAsia="Times New Roman" w:hAnsi="Times New Roman" w:cs="Times New Roman"/>
          <w:b/>
          <w:sz w:val="20"/>
          <w:szCs w:val="20"/>
          <w:lang w:eastAsia="ru-RU"/>
        </w:rPr>
        <w:t xml:space="preserve"> </w:t>
      </w:r>
      <w:r w:rsidR="00912437" w:rsidRPr="00BB42AB">
        <w:rPr>
          <w:rFonts w:ascii="Times New Roman" w:eastAsia="Times New Roman" w:hAnsi="Times New Roman" w:cs="Times New Roman"/>
          <w:b/>
          <w:sz w:val="20"/>
          <w:szCs w:val="20"/>
          <w:lang w:eastAsia="ru-RU"/>
        </w:rPr>
        <w:t>15 850 190</w:t>
      </w:r>
      <w:r w:rsidRPr="00BB42AB">
        <w:rPr>
          <w:rFonts w:ascii="Times New Roman" w:eastAsia="Times New Roman" w:hAnsi="Times New Roman" w:cs="Times New Roman"/>
          <w:b/>
          <w:sz w:val="20"/>
          <w:szCs w:val="20"/>
          <w:lang w:eastAsia="ru-RU"/>
        </w:rPr>
        <w:t>,00</w:t>
      </w:r>
      <w:r w:rsidRPr="00BB42AB">
        <w:rPr>
          <w:rFonts w:ascii="Times New Roman" w:eastAsia="Times New Roman" w:hAnsi="Times New Roman" w:cs="Times New Roman"/>
          <w:sz w:val="20"/>
          <w:szCs w:val="20"/>
          <w:lang w:eastAsia="ru-RU"/>
        </w:rPr>
        <w:t xml:space="preserve"> рублей</w:t>
      </w:r>
      <w:r w:rsidRPr="00BB42AB">
        <w:rPr>
          <w:rFonts w:ascii="Times New Roman" w:hAnsi="Times New Roman" w:cs="Times New Roman"/>
          <w:sz w:val="20"/>
          <w:szCs w:val="20"/>
        </w:rPr>
        <w:t xml:space="preserve"> и по годам распределяется в следующих размерах:</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2024 год –2 183 900,00 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2025 год – 2 277 715,00 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2026 год – 2 277 715,00рублей;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2027 год - 2 277 715,00рублей;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2028 год - 2 277 715,00 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2029 год - 2 277 715,00рублей;</w:t>
      </w:r>
    </w:p>
    <w:p w:rsidR="00912437" w:rsidRPr="00BB42AB" w:rsidRDefault="00912437" w:rsidP="00266BCE">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2030 год - 2 277 715,00рублей.</w:t>
      </w:r>
    </w:p>
    <w:p w:rsidR="00912437" w:rsidRPr="00BB42AB" w:rsidRDefault="00912437" w:rsidP="00266BCE">
      <w:pPr>
        <w:spacing w:after="0" w:line="240" w:lineRule="auto"/>
        <w:jc w:val="both"/>
        <w:rPr>
          <w:rFonts w:ascii="Times New Roman" w:eastAsia="Times New Roman" w:hAnsi="Times New Roman" w:cs="Times New Roman"/>
          <w:sz w:val="20"/>
          <w:szCs w:val="20"/>
          <w:lang w:eastAsia="ru-RU"/>
        </w:rPr>
      </w:pPr>
    </w:p>
    <w:p w:rsidR="00266BCE" w:rsidRPr="00BB42AB" w:rsidRDefault="00266BCE" w:rsidP="00266BCE">
      <w:pPr>
        <w:spacing w:after="0" w:line="240" w:lineRule="auto"/>
        <w:jc w:val="both"/>
        <w:rPr>
          <w:rFonts w:ascii="Times New Roman" w:hAnsi="Times New Roman" w:cs="Times New Roman"/>
          <w:sz w:val="20"/>
          <w:szCs w:val="20"/>
        </w:rPr>
      </w:pPr>
      <w:r w:rsidRPr="00BB42AB">
        <w:rPr>
          <w:rFonts w:ascii="Times New Roman" w:eastAsia="Times New Roman" w:hAnsi="Times New Roman" w:cs="Times New Roman"/>
          <w:sz w:val="20"/>
          <w:szCs w:val="20"/>
          <w:lang w:eastAsia="ru-RU"/>
        </w:rPr>
        <w:lastRenderedPageBreak/>
        <w:t xml:space="preserve">По подпрограмме 2 </w:t>
      </w:r>
      <w:r w:rsidRPr="00BB42AB">
        <w:rPr>
          <w:rFonts w:ascii="Times New Roman" w:eastAsia="Times New Roman" w:hAnsi="Times New Roman" w:cs="Times New Roman"/>
          <w:b/>
          <w:sz w:val="20"/>
          <w:szCs w:val="20"/>
          <w:lang w:eastAsia="ru-RU"/>
        </w:rPr>
        <w:t>«Наследие»</w:t>
      </w:r>
      <w:r w:rsidRPr="00BB42AB">
        <w:rPr>
          <w:rFonts w:ascii="Times New Roman" w:hAnsi="Times New Roman" w:cs="Times New Roman"/>
          <w:bCs/>
          <w:sz w:val="20"/>
          <w:szCs w:val="20"/>
        </w:rPr>
        <w:t xml:space="preserve"> муниципальной программы поселка имени </w:t>
      </w:r>
      <w:proofErr w:type="spellStart"/>
      <w:r w:rsidRPr="00BB42AB">
        <w:rPr>
          <w:rFonts w:ascii="Times New Roman" w:hAnsi="Times New Roman" w:cs="Times New Roman"/>
          <w:bCs/>
          <w:sz w:val="20"/>
          <w:szCs w:val="20"/>
        </w:rPr>
        <w:t>К.Либкнехта</w:t>
      </w:r>
      <w:proofErr w:type="spellEnd"/>
      <w:r w:rsidRPr="00BB42AB">
        <w:rPr>
          <w:rFonts w:ascii="Times New Roman" w:hAnsi="Times New Roman" w:cs="Times New Roman"/>
          <w:bCs/>
          <w:sz w:val="20"/>
          <w:szCs w:val="20"/>
        </w:rPr>
        <w:t xml:space="preserve"> Курчатовского района Курской области </w:t>
      </w:r>
      <w:r w:rsidRPr="00BB42AB">
        <w:rPr>
          <w:rFonts w:ascii="Times New Roman" w:hAnsi="Times New Roman" w:cs="Times New Roman"/>
          <w:sz w:val="20"/>
          <w:szCs w:val="20"/>
        </w:rPr>
        <w:t>«Развитие культуры»</w:t>
      </w:r>
      <w:r w:rsidRPr="00BB42AB">
        <w:rPr>
          <w:rFonts w:ascii="Times New Roman" w:eastAsia="Times New Roman" w:hAnsi="Times New Roman" w:cs="Times New Roman"/>
          <w:sz w:val="20"/>
          <w:szCs w:val="20"/>
          <w:lang w:eastAsia="ru-RU"/>
        </w:rPr>
        <w:t xml:space="preserve"> объем ассигнований местного бюджета, областного составляет</w:t>
      </w:r>
      <w:r w:rsidRPr="00BB42AB">
        <w:rPr>
          <w:rFonts w:ascii="Times New Roman" w:eastAsia="Times New Roman" w:hAnsi="Times New Roman" w:cs="Times New Roman"/>
          <w:sz w:val="20"/>
          <w:szCs w:val="20"/>
        </w:rPr>
        <w:t>,</w:t>
      </w:r>
      <w:r w:rsidRPr="00BB42AB">
        <w:rPr>
          <w:rFonts w:ascii="Times New Roman" w:eastAsia="Times New Roman" w:hAnsi="Times New Roman" w:cs="Times New Roman"/>
          <w:b/>
          <w:sz w:val="20"/>
          <w:szCs w:val="20"/>
          <w:lang w:eastAsia="ru-RU"/>
        </w:rPr>
        <w:t xml:space="preserve"> 1</w:t>
      </w:r>
      <w:r w:rsidR="00912437" w:rsidRPr="00BB42AB">
        <w:rPr>
          <w:rFonts w:ascii="Times New Roman" w:eastAsia="Times New Roman" w:hAnsi="Times New Roman" w:cs="Times New Roman"/>
          <w:b/>
          <w:sz w:val="20"/>
          <w:szCs w:val="20"/>
          <w:lang w:eastAsia="ru-RU"/>
        </w:rPr>
        <w:t>5 850 190</w:t>
      </w:r>
      <w:r w:rsidRPr="00BB42AB">
        <w:rPr>
          <w:rFonts w:ascii="Times New Roman" w:eastAsia="Times New Roman" w:hAnsi="Times New Roman" w:cs="Times New Roman"/>
          <w:b/>
          <w:sz w:val="20"/>
          <w:szCs w:val="20"/>
          <w:lang w:eastAsia="ru-RU"/>
        </w:rPr>
        <w:t>,00</w:t>
      </w:r>
      <w:r w:rsidRPr="00BB42AB">
        <w:rPr>
          <w:rFonts w:ascii="Times New Roman" w:eastAsia="Times New Roman" w:hAnsi="Times New Roman" w:cs="Times New Roman"/>
          <w:sz w:val="20"/>
          <w:szCs w:val="20"/>
          <w:lang w:eastAsia="ru-RU"/>
        </w:rPr>
        <w:t xml:space="preserve"> рублей</w:t>
      </w:r>
      <w:r w:rsidRPr="00BB42AB">
        <w:rPr>
          <w:rFonts w:ascii="Times New Roman" w:hAnsi="Times New Roman" w:cs="Times New Roman"/>
          <w:sz w:val="20"/>
          <w:szCs w:val="20"/>
        </w:rPr>
        <w:t xml:space="preserve"> и по годам распределяется в следующих размерах:</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2024 год –2 183 900,00 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2025 год – 2 277 715,00 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2026 год – 2 277 715,00рублей;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2027 год - 2 277 715,00рублей;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2028 год - 2 277 715,00 рублей;</w:t>
      </w:r>
    </w:p>
    <w:p w:rsidR="00912437" w:rsidRPr="00BB42AB" w:rsidRDefault="00912437" w:rsidP="00912437">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2029 год - 2 277 715,00рублей;</w:t>
      </w:r>
    </w:p>
    <w:p w:rsidR="00912437" w:rsidRPr="00BB42AB" w:rsidRDefault="00912437" w:rsidP="00BF09AE">
      <w:pPr>
        <w:pStyle w:val="a8"/>
        <w:widowControl w:val="0"/>
        <w:autoSpaceDE w:val="0"/>
        <w:autoSpaceDN w:val="0"/>
        <w:adjustRightInd w:val="0"/>
        <w:spacing w:after="0" w:line="240" w:lineRule="auto"/>
        <w:ind w:left="0"/>
        <w:jc w:val="both"/>
        <w:rPr>
          <w:rFonts w:ascii="Times New Roman" w:hAnsi="Times New Roman"/>
          <w:sz w:val="20"/>
          <w:szCs w:val="20"/>
        </w:rPr>
      </w:pPr>
      <w:r w:rsidRPr="00BB42AB">
        <w:rPr>
          <w:rFonts w:ascii="Times New Roman" w:eastAsia="Times New Roman" w:hAnsi="Times New Roman"/>
          <w:sz w:val="20"/>
          <w:szCs w:val="20"/>
        </w:rPr>
        <w:t>2030 год - 2 277 715,00рублей.</w:t>
      </w:r>
    </w:p>
    <w:p w:rsidR="00912437" w:rsidRPr="00BB42AB" w:rsidRDefault="00912437" w:rsidP="00BF09AE">
      <w:pPr>
        <w:pStyle w:val="a8"/>
        <w:widowControl w:val="0"/>
        <w:autoSpaceDE w:val="0"/>
        <w:autoSpaceDN w:val="0"/>
        <w:adjustRightInd w:val="0"/>
        <w:spacing w:after="0" w:line="240" w:lineRule="auto"/>
        <w:ind w:left="0"/>
        <w:jc w:val="both"/>
        <w:rPr>
          <w:rFonts w:ascii="Times New Roman" w:hAnsi="Times New Roman"/>
          <w:sz w:val="20"/>
          <w:szCs w:val="20"/>
        </w:rPr>
      </w:pPr>
    </w:p>
    <w:p w:rsidR="00494FAE" w:rsidRPr="00BB42AB" w:rsidRDefault="00494FAE" w:rsidP="00BF09AE">
      <w:pPr>
        <w:pStyle w:val="a8"/>
        <w:widowControl w:val="0"/>
        <w:autoSpaceDE w:val="0"/>
        <w:autoSpaceDN w:val="0"/>
        <w:adjustRightInd w:val="0"/>
        <w:spacing w:after="0" w:line="240" w:lineRule="auto"/>
        <w:ind w:left="0"/>
        <w:jc w:val="both"/>
        <w:rPr>
          <w:rFonts w:ascii="Times New Roman" w:hAnsi="Times New Roman"/>
          <w:sz w:val="20"/>
          <w:szCs w:val="20"/>
        </w:rPr>
      </w:pPr>
      <w:r w:rsidRPr="00BB42AB">
        <w:rPr>
          <w:rFonts w:ascii="Times New Roman" w:hAnsi="Times New Roman"/>
          <w:sz w:val="20"/>
          <w:szCs w:val="20"/>
        </w:rPr>
        <w:t xml:space="preserve">На реализацию </w:t>
      </w:r>
      <w:r w:rsidR="00E93A5E" w:rsidRPr="00BB42AB">
        <w:rPr>
          <w:rFonts w:ascii="Times New Roman" w:hAnsi="Times New Roman"/>
          <w:sz w:val="20"/>
          <w:szCs w:val="20"/>
        </w:rPr>
        <w:t xml:space="preserve">муниципальной программы поселка имени </w:t>
      </w:r>
      <w:proofErr w:type="spellStart"/>
      <w:r w:rsidR="00E93A5E" w:rsidRPr="00BB42AB">
        <w:rPr>
          <w:rFonts w:ascii="Times New Roman" w:hAnsi="Times New Roman"/>
          <w:sz w:val="20"/>
          <w:szCs w:val="20"/>
        </w:rPr>
        <w:t>К.Либкнехта</w:t>
      </w:r>
      <w:proofErr w:type="spellEnd"/>
      <w:r w:rsidR="00E93A5E" w:rsidRPr="00BB42AB">
        <w:rPr>
          <w:rFonts w:ascii="Times New Roman" w:hAnsi="Times New Roman"/>
          <w:sz w:val="20"/>
          <w:szCs w:val="20"/>
        </w:rPr>
        <w:t xml:space="preserve"> Курчатовского района</w:t>
      </w:r>
      <w:r w:rsidRPr="00BB42AB">
        <w:rPr>
          <w:rFonts w:ascii="Times New Roman" w:hAnsi="Times New Roman"/>
          <w:sz w:val="20"/>
          <w:szCs w:val="20"/>
        </w:rPr>
        <w:t xml:space="preserve">  Курской области в 202</w:t>
      </w:r>
      <w:r w:rsidR="00912437" w:rsidRPr="00BB42AB">
        <w:rPr>
          <w:rFonts w:ascii="Times New Roman" w:hAnsi="Times New Roman"/>
          <w:sz w:val="20"/>
          <w:szCs w:val="20"/>
        </w:rPr>
        <w:t>4</w:t>
      </w:r>
      <w:r w:rsidRPr="00BB42AB">
        <w:rPr>
          <w:rFonts w:ascii="Times New Roman" w:hAnsi="Times New Roman"/>
          <w:sz w:val="20"/>
          <w:szCs w:val="20"/>
        </w:rPr>
        <w:t xml:space="preserve"> году направлено </w:t>
      </w:r>
      <w:r w:rsidR="00E93A5E" w:rsidRPr="00BB42AB">
        <w:rPr>
          <w:rFonts w:ascii="Times New Roman" w:hAnsi="Times New Roman"/>
          <w:sz w:val="20"/>
          <w:szCs w:val="20"/>
        </w:rPr>
        <w:t>2 </w:t>
      </w:r>
      <w:r w:rsidR="00912437" w:rsidRPr="00BB42AB">
        <w:rPr>
          <w:rFonts w:ascii="Times New Roman" w:hAnsi="Times New Roman"/>
          <w:sz w:val="20"/>
          <w:szCs w:val="20"/>
        </w:rPr>
        <w:t>183</w:t>
      </w:r>
      <w:r w:rsidR="00E93A5E" w:rsidRPr="00BB42AB">
        <w:rPr>
          <w:rFonts w:ascii="Times New Roman" w:hAnsi="Times New Roman"/>
          <w:sz w:val="20"/>
          <w:szCs w:val="20"/>
        </w:rPr>
        <w:t>,</w:t>
      </w:r>
      <w:r w:rsidR="00912437" w:rsidRPr="00BB42AB">
        <w:rPr>
          <w:rFonts w:ascii="Times New Roman" w:hAnsi="Times New Roman"/>
          <w:sz w:val="20"/>
          <w:szCs w:val="20"/>
        </w:rPr>
        <w:t>900</w:t>
      </w:r>
      <w:r w:rsidRPr="00BB42AB">
        <w:rPr>
          <w:rFonts w:ascii="Times New Roman" w:hAnsi="Times New Roman"/>
          <w:sz w:val="20"/>
          <w:szCs w:val="20"/>
        </w:rPr>
        <w:t xml:space="preserve"> тыс. рублей (</w:t>
      </w:r>
      <w:r w:rsidR="00E93A5E" w:rsidRPr="00BB42AB">
        <w:rPr>
          <w:rFonts w:ascii="Times New Roman" w:hAnsi="Times New Roman"/>
          <w:sz w:val="20"/>
          <w:szCs w:val="20"/>
        </w:rPr>
        <w:t>100</w:t>
      </w:r>
      <w:r w:rsidRPr="00BB42AB">
        <w:rPr>
          <w:rFonts w:ascii="Times New Roman" w:hAnsi="Times New Roman"/>
          <w:sz w:val="20"/>
          <w:szCs w:val="20"/>
        </w:rPr>
        <w:t>,</w:t>
      </w:r>
      <w:r w:rsidR="00E93A5E" w:rsidRPr="00BB42AB">
        <w:rPr>
          <w:rFonts w:ascii="Times New Roman" w:hAnsi="Times New Roman"/>
          <w:sz w:val="20"/>
          <w:szCs w:val="20"/>
        </w:rPr>
        <w:t>0</w:t>
      </w:r>
      <w:r w:rsidRPr="00BB42AB">
        <w:rPr>
          <w:rFonts w:ascii="Times New Roman" w:hAnsi="Times New Roman"/>
          <w:sz w:val="20"/>
          <w:szCs w:val="20"/>
        </w:rPr>
        <w:t xml:space="preserve">% от предусмотренного на год объема), в том числе из </w:t>
      </w:r>
      <w:r w:rsidR="00E93A5E" w:rsidRPr="00BB42AB">
        <w:rPr>
          <w:rFonts w:ascii="Times New Roman" w:hAnsi="Times New Roman"/>
          <w:sz w:val="20"/>
          <w:szCs w:val="20"/>
        </w:rPr>
        <w:t>местного бюджета</w:t>
      </w:r>
      <w:r w:rsidRPr="00BB42AB">
        <w:rPr>
          <w:rFonts w:ascii="Times New Roman" w:hAnsi="Times New Roman"/>
          <w:sz w:val="20"/>
          <w:szCs w:val="20"/>
        </w:rPr>
        <w:t xml:space="preserve"> – </w:t>
      </w:r>
      <w:r w:rsidR="00E93A5E" w:rsidRPr="00BB42AB">
        <w:rPr>
          <w:rFonts w:ascii="Times New Roman" w:hAnsi="Times New Roman"/>
          <w:sz w:val="20"/>
          <w:szCs w:val="20"/>
        </w:rPr>
        <w:t xml:space="preserve">2 </w:t>
      </w:r>
      <w:r w:rsidR="00912437" w:rsidRPr="00BB42AB">
        <w:rPr>
          <w:rFonts w:ascii="Times New Roman" w:hAnsi="Times New Roman"/>
          <w:sz w:val="20"/>
          <w:szCs w:val="20"/>
        </w:rPr>
        <w:t>183</w:t>
      </w:r>
      <w:r w:rsidR="00E93A5E" w:rsidRPr="00BB42AB">
        <w:rPr>
          <w:rFonts w:ascii="Times New Roman" w:hAnsi="Times New Roman"/>
          <w:sz w:val="20"/>
          <w:szCs w:val="20"/>
        </w:rPr>
        <w:t>,</w:t>
      </w:r>
      <w:r w:rsidR="00912437" w:rsidRPr="00BB42AB">
        <w:rPr>
          <w:rFonts w:ascii="Times New Roman" w:hAnsi="Times New Roman"/>
          <w:sz w:val="20"/>
          <w:szCs w:val="20"/>
        </w:rPr>
        <w:t>900</w:t>
      </w:r>
      <w:r w:rsidRPr="00BB42AB">
        <w:rPr>
          <w:rFonts w:ascii="Times New Roman" w:hAnsi="Times New Roman"/>
          <w:sz w:val="20"/>
          <w:szCs w:val="20"/>
        </w:rPr>
        <w:t xml:space="preserve"> тыс. рублей (</w:t>
      </w:r>
      <w:r w:rsidR="00912437" w:rsidRPr="00BB42AB">
        <w:rPr>
          <w:rFonts w:ascii="Times New Roman" w:hAnsi="Times New Roman"/>
          <w:sz w:val="20"/>
          <w:szCs w:val="20"/>
        </w:rPr>
        <w:t>100</w:t>
      </w:r>
      <w:r w:rsidRPr="00BB42AB">
        <w:rPr>
          <w:rFonts w:ascii="Times New Roman" w:hAnsi="Times New Roman"/>
          <w:sz w:val="20"/>
          <w:szCs w:val="20"/>
        </w:rPr>
        <w:t>,</w:t>
      </w:r>
      <w:r w:rsidR="00E93A5E" w:rsidRPr="00BB42AB">
        <w:rPr>
          <w:rFonts w:ascii="Times New Roman" w:hAnsi="Times New Roman"/>
          <w:sz w:val="20"/>
          <w:szCs w:val="20"/>
        </w:rPr>
        <w:t>0</w:t>
      </w:r>
      <w:r w:rsidRPr="00BB42AB">
        <w:rPr>
          <w:rFonts w:ascii="Times New Roman" w:hAnsi="Times New Roman"/>
          <w:sz w:val="20"/>
          <w:szCs w:val="20"/>
        </w:rPr>
        <w:t>% к плану).</w:t>
      </w:r>
    </w:p>
    <w:p w:rsidR="0004673F" w:rsidRPr="00BB42AB" w:rsidRDefault="0004673F" w:rsidP="00494FAE">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956BA3" w:rsidRPr="00BB42AB">
        <w:rPr>
          <w:rFonts w:ascii="Times New Roman" w:hAnsi="Times New Roman" w:cs="Times New Roman"/>
          <w:sz w:val="20"/>
          <w:szCs w:val="20"/>
        </w:rPr>
        <w:t>2</w:t>
      </w:r>
      <w:r w:rsidR="00912437"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w:t>
      </w:r>
      <w:r w:rsidR="00E93A5E"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осуществлялась реализация </w:t>
      </w:r>
      <w:r w:rsidR="00DF7C4D" w:rsidRPr="00BB42AB">
        <w:rPr>
          <w:rFonts w:ascii="Times New Roman" w:hAnsi="Times New Roman" w:cs="Times New Roman"/>
          <w:sz w:val="20"/>
          <w:szCs w:val="20"/>
        </w:rPr>
        <w:t>1</w:t>
      </w:r>
      <w:r w:rsidRPr="00BB42AB">
        <w:rPr>
          <w:rFonts w:ascii="Times New Roman" w:hAnsi="Times New Roman" w:cs="Times New Roman"/>
          <w:sz w:val="20"/>
          <w:szCs w:val="20"/>
        </w:rPr>
        <w:t xml:space="preserve"> подпрограмм</w:t>
      </w:r>
      <w:r w:rsidR="00DF7C4D" w:rsidRPr="00BB42AB">
        <w:rPr>
          <w:rFonts w:ascii="Times New Roman" w:hAnsi="Times New Roman" w:cs="Times New Roman"/>
          <w:sz w:val="20"/>
          <w:szCs w:val="20"/>
        </w:rPr>
        <w:t>а</w:t>
      </w:r>
      <w:r w:rsidRPr="00BB42AB">
        <w:rPr>
          <w:rFonts w:ascii="Times New Roman" w:hAnsi="Times New Roman" w:cs="Times New Roman"/>
          <w:sz w:val="20"/>
          <w:szCs w:val="20"/>
        </w:rPr>
        <w:t>:</w:t>
      </w:r>
    </w:p>
    <w:p w:rsidR="007D0682" w:rsidRPr="00BB42AB" w:rsidRDefault="007D0682" w:rsidP="00494FAE">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w:t>
      </w:r>
      <w:r w:rsidRPr="00BB42AB">
        <w:rPr>
          <w:rFonts w:ascii="Times New Roman" w:eastAsia="Times New Roman" w:hAnsi="Times New Roman" w:cs="Times New Roman"/>
          <w:b/>
          <w:sz w:val="20"/>
          <w:szCs w:val="20"/>
          <w:lang w:eastAsia="ru-RU"/>
        </w:rPr>
        <w:t>«Наследие»</w:t>
      </w:r>
      <w:r w:rsidRPr="00BB42AB">
        <w:rPr>
          <w:rFonts w:ascii="Times New Roman" w:hAnsi="Times New Roman" w:cs="Times New Roman"/>
          <w:bCs/>
          <w:sz w:val="20"/>
          <w:szCs w:val="20"/>
        </w:rPr>
        <w:t xml:space="preserve"> муниципальной программы поселка имени </w:t>
      </w:r>
      <w:proofErr w:type="spellStart"/>
      <w:r w:rsidRPr="00BB42AB">
        <w:rPr>
          <w:rFonts w:ascii="Times New Roman" w:hAnsi="Times New Roman" w:cs="Times New Roman"/>
          <w:bCs/>
          <w:sz w:val="20"/>
          <w:szCs w:val="20"/>
        </w:rPr>
        <w:t>К.Либкнехта</w:t>
      </w:r>
      <w:proofErr w:type="spellEnd"/>
      <w:r w:rsidRPr="00BB42AB">
        <w:rPr>
          <w:rFonts w:ascii="Times New Roman" w:hAnsi="Times New Roman" w:cs="Times New Roman"/>
          <w:bCs/>
          <w:sz w:val="20"/>
          <w:szCs w:val="20"/>
        </w:rPr>
        <w:t xml:space="preserve"> Курчатовского района Курской области </w:t>
      </w:r>
      <w:r w:rsidRPr="00BB42AB">
        <w:rPr>
          <w:rFonts w:ascii="Times New Roman" w:hAnsi="Times New Roman" w:cs="Times New Roman"/>
          <w:sz w:val="20"/>
          <w:szCs w:val="20"/>
        </w:rPr>
        <w:t>«Развитие культуры»</w:t>
      </w:r>
      <w:r w:rsidR="00BF09AE" w:rsidRPr="00BB42AB">
        <w:rPr>
          <w:rFonts w:ascii="Times New Roman" w:hAnsi="Times New Roman" w:cs="Times New Roman"/>
          <w:sz w:val="20"/>
          <w:szCs w:val="20"/>
        </w:rPr>
        <w:t>.</w:t>
      </w:r>
    </w:p>
    <w:p w:rsidR="00BF09AE" w:rsidRPr="00BB42AB" w:rsidRDefault="00FA7576" w:rsidP="00BF09AE">
      <w:pPr>
        <w:pStyle w:val="a8"/>
        <w:widowControl w:val="0"/>
        <w:autoSpaceDE w:val="0"/>
        <w:autoSpaceDN w:val="0"/>
        <w:adjustRightInd w:val="0"/>
        <w:spacing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В отчетном году в целях достижения поставленных целей и решения задач </w:t>
      </w:r>
      <w:r w:rsidR="007D0682" w:rsidRPr="00BB42AB">
        <w:rPr>
          <w:rFonts w:ascii="Times New Roman" w:hAnsi="Times New Roman"/>
          <w:sz w:val="20"/>
          <w:szCs w:val="20"/>
        </w:rPr>
        <w:t xml:space="preserve">муниципальной программы поселка имени </w:t>
      </w:r>
      <w:proofErr w:type="spellStart"/>
      <w:r w:rsidR="007D0682" w:rsidRPr="00BB42AB">
        <w:rPr>
          <w:rFonts w:ascii="Times New Roman" w:hAnsi="Times New Roman"/>
          <w:sz w:val="20"/>
          <w:szCs w:val="20"/>
        </w:rPr>
        <w:t>К.Либкнехта</w:t>
      </w:r>
      <w:proofErr w:type="spellEnd"/>
      <w:r w:rsidR="007D0682" w:rsidRPr="00BB42AB">
        <w:rPr>
          <w:rFonts w:ascii="Times New Roman" w:hAnsi="Times New Roman"/>
          <w:sz w:val="20"/>
          <w:szCs w:val="20"/>
        </w:rPr>
        <w:t xml:space="preserve"> Курчатовского района</w:t>
      </w:r>
      <w:r w:rsidRPr="00BB42AB">
        <w:rPr>
          <w:rFonts w:ascii="Times New Roman" w:hAnsi="Times New Roman"/>
          <w:sz w:val="20"/>
          <w:szCs w:val="20"/>
        </w:rPr>
        <w:t xml:space="preserve"> Курской области запланировано</w:t>
      </w:r>
      <w:r w:rsidR="007D0682" w:rsidRPr="00BB42AB">
        <w:rPr>
          <w:rFonts w:ascii="Times New Roman" w:hAnsi="Times New Roman"/>
          <w:sz w:val="20"/>
          <w:szCs w:val="20"/>
        </w:rPr>
        <w:t>:</w:t>
      </w:r>
    </w:p>
    <w:p w:rsidR="00912437" w:rsidRPr="00BB42AB" w:rsidRDefault="00912437" w:rsidP="00912437">
      <w:pPr>
        <w:spacing w:after="0" w:line="240" w:lineRule="auto"/>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1.доля объектов культурного наследия, находящихся в удовлетворительном состоянии, в общем количестве объектов культурного наследия   местного значения (проценты)</w:t>
      </w:r>
    </w:p>
    <w:p w:rsidR="00912437" w:rsidRPr="00BB42AB" w:rsidRDefault="00912437" w:rsidP="00912437">
      <w:pPr>
        <w:spacing w:after="0" w:line="240" w:lineRule="auto"/>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2.увеличение количества культурно- просветительских мероприятий, проводимых учреждениями библиотеки по сравнению с 2018 годом (проценты)</w:t>
      </w:r>
    </w:p>
    <w:p w:rsidR="00912437" w:rsidRPr="00BB42AB" w:rsidRDefault="00912437" w:rsidP="00912437">
      <w:pPr>
        <w:spacing w:after="0" w:line="240" w:lineRule="auto"/>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3.удельный вес населения поселка, участвующего в платных культурно-досуговых мероприятиях, проводимых муниципальными учреждениями культуры, проценты;</w:t>
      </w:r>
    </w:p>
    <w:p w:rsidR="007D0682" w:rsidRPr="00BB42AB" w:rsidRDefault="00912437" w:rsidP="00BB42AB">
      <w:pPr>
        <w:spacing w:after="0" w:line="240" w:lineRule="auto"/>
        <w:rPr>
          <w:rFonts w:ascii="Times New Roman" w:hAnsi="Times New Roman" w:cs="Times New Roman"/>
          <w:sz w:val="20"/>
          <w:szCs w:val="20"/>
        </w:rPr>
      </w:pPr>
      <w:r w:rsidRPr="00BB42AB">
        <w:rPr>
          <w:rFonts w:ascii="Times New Roman" w:hAnsi="Times New Roman" w:cs="Times New Roman"/>
          <w:iCs/>
          <w:sz w:val="20"/>
          <w:szCs w:val="20"/>
        </w:rPr>
        <w:t xml:space="preserve">4.отношение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w:t>
      </w:r>
      <w:proofErr w:type="gramStart"/>
      <w:r w:rsidRPr="00BB42AB">
        <w:rPr>
          <w:rFonts w:ascii="Times New Roman" w:hAnsi="Times New Roman" w:cs="Times New Roman"/>
          <w:iCs/>
          <w:sz w:val="20"/>
          <w:szCs w:val="20"/>
        </w:rPr>
        <w:t>в</w:t>
      </w:r>
      <w:proofErr w:type="gramEnd"/>
      <w:r w:rsidRPr="00BB42AB">
        <w:rPr>
          <w:rFonts w:ascii="Times New Roman" w:hAnsi="Times New Roman" w:cs="Times New Roman"/>
          <w:iCs/>
          <w:sz w:val="20"/>
          <w:szCs w:val="20"/>
        </w:rPr>
        <w:t xml:space="preserve"> </w:t>
      </w:r>
      <w:proofErr w:type="gramStart"/>
      <w:r w:rsidRPr="00BB42AB">
        <w:rPr>
          <w:rFonts w:ascii="Times New Roman" w:hAnsi="Times New Roman" w:cs="Times New Roman"/>
          <w:iCs/>
          <w:sz w:val="20"/>
          <w:szCs w:val="20"/>
        </w:rPr>
        <w:t>поселка</w:t>
      </w:r>
      <w:proofErr w:type="gramEnd"/>
      <w:r w:rsidRPr="00BB42AB">
        <w:rPr>
          <w:rFonts w:ascii="Times New Roman" w:hAnsi="Times New Roman" w:cs="Times New Roman"/>
          <w:iCs/>
          <w:sz w:val="20"/>
          <w:szCs w:val="20"/>
        </w:rPr>
        <w:t>,</w:t>
      </w:r>
      <w:r w:rsidRPr="00BB42AB">
        <w:rPr>
          <w:rFonts w:ascii="Times New Roman" w:eastAsia="Times New Roman" w:hAnsi="Times New Roman" w:cs="Times New Roman"/>
          <w:sz w:val="20"/>
          <w:szCs w:val="20"/>
          <w:lang w:eastAsia="ru-RU"/>
        </w:rPr>
        <w:t xml:space="preserve"> проценты</w:t>
      </w:r>
    </w:p>
    <w:tbl>
      <w:tblPr>
        <w:tblW w:w="10774" w:type="dxa"/>
        <w:tblInd w:w="-244" w:type="dxa"/>
        <w:tblLayout w:type="fixed"/>
        <w:tblCellMar>
          <w:left w:w="40" w:type="dxa"/>
          <w:right w:w="40" w:type="dxa"/>
        </w:tblCellMar>
        <w:tblLook w:val="0000" w:firstRow="0" w:lastRow="0" w:firstColumn="0" w:lastColumn="0" w:noHBand="0" w:noVBand="0"/>
      </w:tblPr>
      <w:tblGrid>
        <w:gridCol w:w="10774"/>
      </w:tblGrid>
      <w:tr w:rsidR="00A51463" w:rsidRPr="00BB42AB" w:rsidTr="000A4529">
        <w:trPr>
          <w:trHeight w:hRule="exact" w:val="695"/>
        </w:trPr>
        <w:tc>
          <w:tcPr>
            <w:tcW w:w="10774" w:type="dxa"/>
            <w:shd w:val="clear" w:color="auto" w:fill="FFFFFF"/>
          </w:tcPr>
          <w:p w:rsidR="00BB42AB" w:rsidRDefault="00FA7576" w:rsidP="00BB42AB">
            <w:pPr>
              <w:spacing w:before="240"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Значения </w:t>
            </w:r>
            <w:r w:rsidR="00C830C7" w:rsidRPr="00BB42AB">
              <w:rPr>
                <w:rFonts w:ascii="Times New Roman" w:hAnsi="Times New Roman" w:cs="Times New Roman"/>
                <w:sz w:val="20"/>
                <w:szCs w:val="20"/>
              </w:rPr>
              <w:t>3</w:t>
            </w:r>
            <w:r w:rsidRPr="00BB42AB">
              <w:rPr>
                <w:rFonts w:ascii="Times New Roman" w:hAnsi="Times New Roman" w:cs="Times New Roman"/>
                <w:sz w:val="20"/>
                <w:szCs w:val="20"/>
              </w:rPr>
              <w:t xml:space="preserve"> целевых показателей достигнуты  в полном объеме (в 202</w:t>
            </w:r>
            <w:r w:rsidR="00912437"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не достигнуты значения </w:t>
            </w:r>
            <w:r w:rsidR="00C830C7" w:rsidRPr="00BB42AB">
              <w:rPr>
                <w:rFonts w:ascii="Times New Roman" w:hAnsi="Times New Roman" w:cs="Times New Roman"/>
                <w:sz w:val="20"/>
                <w:szCs w:val="20"/>
              </w:rPr>
              <w:t>3</w:t>
            </w:r>
            <w:r w:rsidRPr="00BB42AB">
              <w:rPr>
                <w:rFonts w:ascii="Times New Roman" w:hAnsi="Times New Roman" w:cs="Times New Roman"/>
                <w:sz w:val="20"/>
                <w:szCs w:val="20"/>
              </w:rPr>
              <w:t xml:space="preserve"> целевых показателей), в том числе:</w:t>
            </w:r>
          </w:p>
          <w:p w:rsidR="00A51463" w:rsidRPr="00BB42AB" w:rsidRDefault="00A51463" w:rsidP="00BB42AB">
            <w:pPr>
              <w:spacing w:before="240" w:after="0" w:line="240" w:lineRule="auto"/>
              <w:jc w:val="both"/>
              <w:rPr>
                <w:rFonts w:ascii="Times New Roman" w:hAnsi="Times New Roman" w:cs="Times New Roman"/>
                <w:sz w:val="20"/>
                <w:szCs w:val="20"/>
              </w:rPr>
            </w:pPr>
            <w:r w:rsidRPr="00BB42AB">
              <w:rPr>
                <w:rFonts w:ascii="Times New Roman" w:eastAsia="Times New Roman" w:hAnsi="Times New Roman" w:cs="Times New Roman"/>
                <w:sz w:val="20"/>
                <w:szCs w:val="20"/>
                <w:lang w:eastAsia="ru-RU"/>
              </w:rPr>
              <w:t xml:space="preserve">  -доля объектов культурного наследия, находящихся в удовлетворительном состоянии, в общем количестве объектов культурного наследия   местного значения</w:t>
            </w:r>
            <w:proofErr w:type="gramStart"/>
            <w:r w:rsidRPr="00BB42AB">
              <w:rPr>
                <w:rFonts w:ascii="Times New Roman" w:eastAsia="Times New Roman" w:hAnsi="Times New Roman" w:cs="Times New Roman"/>
                <w:sz w:val="20"/>
                <w:szCs w:val="20"/>
                <w:lang w:eastAsia="ru-RU"/>
              </w:rPr>
              <w:t xml:space="preserve"> </w:t>
            </w:r>
            <w:r w:rsidR="00C830C7" w:rsidRPr="00BB42AB">
              <w:rPr>
                <w:rFonts w:ascii="Times New Roman" w:eastAsia="Times New Roman" w:hAnsi="Times New Roman" w:cs="Times New Roman"/>
                <w:sz w:val="20"/>
                <w:szCs w:val="20"/>
                <w:lang w:eastAsia="ru-RU"/>
              </w:rPr>
              <w:t>;</w:t>
            </w:r>
            <w:proofErr w:type="gramEnd"/>
          </w:p>
        </w:tc>
      </w:tr>
      <w:tr w:rsidR="00A51463" w:rsidRPr="00BB42AB" w:rsidTr="000A4529">
        <w:trPr>
          <w:trHeight w:hRule="exact" w:val="450"/>
        </w:trPr>
        <w:tc>
          <w:tcPr>
            <w:tcW w:w="10774" w:type="dxa"/>
            <w:shd w:val="clear" w:color="auto" w:fill="FFFFFF"/>
          </w:tcPr>
          <w:p w:rsidR="00A51463" w:rsidRPr="00BB42AB" w:rsidRDefault="00C830C7" w:rsidP="00C830C7">
            <w:pPr>
              <w:spacing w:before="240" w:after="0" w:line="240" w:lineRule="auto"/>
              <w:jc w:val="both"/>
              <w:rPr>
                <w:rFonts w:ascii="Times New Roman" w:hAnsi="Times New Roman" w:cs="Times New Roman"/>
                <w:sz w:val="20"/>
                <w:szCs w:val="20"/>
              </w:rPr>
            </w:pPr>
            <w:r w:rsidRPr="00BB42AB">
              <w:rPr>
                <w:rFonts w:ascii="Times New Roman" w:eastAsia="Times New Roman" w:hAnsi="Times New Roman" w:cs="Times New Roman"/>
                <w:sz w:val="20"/>
                <w:szCs w:val="20"/>
                <w:lang w:eastAsia="ru-RU"/>
              </w:rPr>
              <w:t>-</w:t>
            </w:r>
            <w:r w:rsidR="00A51463" w:rsidRPr="00BB42AB">
              <w:rPr>
                <w:rFonts w:ascii="Times New Roman" w:eastAsia="Times New Roman" w:hAnsi="Times New Roman" w:cs="Times New Roman"/>
                <w:sz w:val="20"/>
                <w:szCs w:val="20"/>
                <w:lang w:eastAsia="ru-RU"/>
              </w:rPr>
              <w:t>количество объектов культурного наследия   местного значения (проценты)</w:t>
            </w:r>
            <w:r w:rsidRPr="00BB42AB">
              <w:rPr>
                <w:rFonts w:ascii="Times New Roman" w:eastAsia="Times New Roman" w:hAnsi="Times New Roman" w:cs="Times New Roman"/>
                <w:sz w:val="20"/>
                <w:szCs w:val="20"/>
                <w:lang w:eastAsia="ru-RU"/>
              </w:rPr>
              <w:t>;</w:t>
            </w:r>
          </w:p>
        </w:tc>
      </w:tr>
      <w:tr w:rsidR="00A51463" w:rsidRPr="00BB42AB" w:rsidTr="000A4529">
        <w:trPr>
          <w:trHeight w:hRule="exact" w:val="570"/>
        </w:trPr>
        <w:tc>
          <w:tcPr>
            <w:tcW w:w="10774" w:type="dxa"/>
            <w:shd w:val="clear" w:color="auto" w:fill="FFFFFF"/>
          </w:tcPr>
          <w:p w:rsidR="00A51463" w:rsidRPr="00BB42AB" w:rsidRDefault="00C830C7" w:rsidP="0087188B">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w:t>
            </w:r>
            <w:r w:rsidR="00A51463" w:rsidRPr="00BB42AB">
              <w:rPr>
                <w:rFonts w:ascii="Times New Roman" w:eastAsia="Times New Roman" w:hAnsi="Times New Roman" w:cs="Times New Roman"/>
                <w:sz w:val="20"/>
                <w:szCs w:val="20"/>
                <w:lang w:eastAsia="ru-RU"/>
              </w:rPr>
              <w:t>удельный вес населения поселка</w:t>
            </w:r>
            <w:r w:rsidRPr="00BB42AB">
              <w:rPr>
                <w:rFonts w:ascii="Times New Roman" w:eastAsia="Times New Roman" w:hAnsi="Times New Roman" w:cs="Times New Roman"/>
                <w:sz w:val="20"/>
                <w:szCs w:val="20"/>
                <w:lang w:eastAsia="ru-RU"/>
              </w:rPr>
              <w:t>;</w:t>
            </w:r>
          </w:p>
          <w:p w:rsidR="00A51463" w:rsidRPr="00BB42AB" w:rsidRDefault="00A51463" w:rsidP="0087188B">
            <w:pPr>
              <w:spacing w:after="0" w:line="240" w:lineRule="auto"/>
              <w:jc w:val="both"/>
              <w:rPr>
                <w:rFonts w:ascii="Times New Roman" w:eastAsia="Times New Roman" w:hAnsi="Times New Roman" w:cs="Times New Roman"/>
                <w:sz w:val="20"/>
                <w:szCs w:val="20"/>
                <w:lang w:eastAsia="ru-RU"/>
              </w:rPr>
            </w:pPr>
            <w:r w:rsidRPr="00BB42AB">
              <w:rPr>
                <w:rFonts w:ascii="Times New Roman" w:eastAsia="Times New Roman" w:hAnsi="Times New Roman" w:cs="Times New Roman"/>
                <w:sz w:val="20"/>
                <w:szCs w:val="20"/>
                <w:lang w:eastAsia="ru-RU"/>
              </w:rPr>
              <w:t xml:space="preserve"> </w:t>
            </w:r>
            <w:r w:rsidR="00C830C7" w:rsidRPr="00BB42AB">
              <w:rPr>
                <w:rFonts w:ascii="Times New Roman" w:eastAsia="Times New Roman" w:hAnsi="Times New Roman" w:cs="Times New Roman"/>
                <w:sz w:val="20"/>
                <w:szCs w:val="20"/>
                <w:lang w:eastAsia="ru-RU"/>
              </w:rPr>
              <w:t>-</w:t>
            </w:r>
            <w:r w:rsidRPr="00BB42AB">
              <w:rPr>
                <w:rFonts w:ascii="Times New Roman" w:eastAsia="Times New Roman" w:hAnsi="Times New Roman" w:cs="Times New Roman"/>
                <w:sz w:val="20"/>
                <w:szCs w:val="20"/>
                <w:lang w:eastAsia="ru-RU"/>
              </w:rPr>
              <w:t>участвующего в платных культурно-досуговых мероприятиях, проводимых муниципальными учреждениями культуры</w:t>
            </w:r>
            <w:r w:rsidR="00C830C7" w:rsidRPr="00BB42AB">
              <w:rPr>
                <w:rFonts w:ascii="Times New Roman" w:eastAsia="Times New Roman" w:hAnsi="Times New Roman" w:cs="Times New Roman"/>
                <w:sz w:val="20"/>
                <w:szCs w:val="20"/>
                <w:lang w:eastAsia="ru-RU"/>
              </w:rPr>
              <w:t>;</w:t>
            </w:r>
            <w:r w:rsidRPr="00BB42AB">
              <w:rPr>
                <w:rFonts w:ascii="Times New Roman" w:eastAsia="Times New Roman" w:hAnsi="Times New Roman" w:cs="Times New Roman"/>
                <w:sz w:val="20"/>
                <w:szCs w:val="20"/>
                <w:lang w:eastAsia="ru-RU"/>
              </w:rPr>
              <w:t xml:space="preserve"> </w:t>
            </w:r>
          </w:p>
        </w:tc>
      </w:tr>
      <w:tr w:rsidR="00A51463" w:rsidRPr="00BB42AB" w:rsidTr="000A4529">
        <w:trPr>
          <w:trHeight w:hRule="exact" w:val="706"/>
        </w:trPr>
        <w:tc>
          <w:tcPr>
            <w:tcW w:w="10774" w:type="dxa"/>
            <w:shd w:val="clear" w:color="auto" w:fill="FFFFFF"/>
          </w:tcPr>
          <w:p w:rsidR="00A51463" w:rsidRPr="00BB42AB" w:rsidRDefault="00C830C7" w:rsidP="0087188B">
            <w:pPr>
              <w:spacing w:after="0" w:line="240" w:lineRule="auto"/>
              <w:jc w:val="both"/>
              <w:rPr>
                <w:rFonts w:ascii="Times New Roman" w:hAnsi="Times New Roman" w:cs="Times New Roman"/>
                <w:iCs/>
                <w:sz w:val="20"/>
                <w:szCs w:val="20"/>
              </w:rPr>
            </w:pPr>
            <w:r w:rsidRPr="00BB42AB">
              <w:rPr>
                <w:rFonts w:ascii="Times New Roman" w:hAnsi="Times New Roman" w:cs="Times New Roman"/>
                <w:iCs/>
                <w:sz w:val="20"/>
                <w:szCs w:val="20"/>
              </w:rPr>
              <w:t>-</w:t>
            </w:r>
            <w:r w:rsidR="00A51463" w:rsidRPr="00BB42AB">
              <w:rPr>
                <w:rFonts w:ascii="Times New Roman" w:hAnsi="Times New Roman" w:cs="Times New Roman"/>
                <w:iCs/>
                <w:sz w:val="20"/>
                <w:szCs w:val="20"/>
              </w:rPr>
              <w:t>отношение среднемесячной</w:t>
            </w:r>
            <w:proofErr w:type="gramStart"/>
            <w:r w:rsidR="00A51463" w:rsidRPr="00BB42AB">
              <w:rPr>
                <w:rFonts w:ascii="Times New Roman" w:hAnsi="Times New Roman" w:cs="Times New Roman"/>
                <w:iCs/>
                <w:sz w:val="20"/>
                <w:szCs w:val="20"/>
              </w:rPr>
              <w:t xml:space="preserve"> </w:t>
            </w:r>
            <w:r w:rsidRPr="00BB42AB">
              <w:rPr>
                <w:rFonts w:ascii="Times New Roman" w:hAnsi="Times New Roman" w:cs="Times New Roman"/>
                <w:iCs/>
                <w:sz w:val="20"/>
                <w:szCs w:val="20"/>
              </w:rPr>
              <w:t>;</w:t>
            </w:r>
            <w:proofErr w:type="gramEnd"/>
            <w:r w:rsidR="00A51463" w:rsidRPr="00BB42AB">
              <w:rPr>
                <w:rFonts w:ascii="Times New Roman" w:hAnsi="Times New Roman" w:cs="Times New Roman"/>
                <w:iCs/>
                <w:sz w:val="20"/>
                <w:szCs w:val="20"/>
              </w:rPr>
              <w:t xml:space="preserve"> </w:t>
            </w:r>
          </w:p>
          <w:p w:rsidR="0087188B" w:rsidRPr="00BB42AB" w:rsidRDefault="00A51463" w:rsidP="0087188B">
            <w:pPr>
              <w:spacing w:after="0" w:line="240" w:lineRule="auto"/>
              <w:jc w:val="both"/>
              <w:rPr>
                <w:rFonts w:ascii="Times New Roman" w:eastAsia="Times New Roman" w:hAnsi="Times New Roman" w:cs="Times New Roman"/>
                <w:sz w:val="20"/>
                <w:szCs w:val="20"/>
                <w:lang w:eastAsia="ru-RU"/>
              </w:rPr>
            </w:pPr>
            <w:r w:rsidRPr="00BB42AB">
              <w:rPr>
                <w:rFonts w:ascii="Times New Roman" w:hAnsi="Times New Roman" w:cs="Times New Roman"/>
                <w:iCs/>
                <w:sz w:val="20"/>
                <w:szCs w:val="20"/>
              </w:rPr>
              <w:t>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поселке,</w:t>
            </w:r>
            <w:r w:rsidRPr="00BB42AB">
              <w:rPr>
                <w:rFonts w:ascii="Times New Roman" w:eastAsia="Times New Roman" w:hAnsi="Times New Roman" w:cs="Times New Roman"/>
                <w:sz w:val="20"/>
                <w:szCs w:val="20"/>
                <w:lang w:eastAsia="ru-RU"/>
              </w:rPr>
              <w:t xml:space="preserve"> проценты</w:t>
            </w:r>
          </w:p>
          <w:p w:rsidR="00A51463" w:rsidRPr="00BB42AB" w:rsidRDefault="00A51463" w:rsidP="0087188B">
            <w:pPr>
              <w:rPr>
                <w:rFonts w:ascii="Times New Roman" w:eastAsia="Times New Roman" w:hAnsi="Times New Roman" w:cs="Times New Roman"/>
                <w:sz w:val="20"/>
                <w:szCs w:val="20"/>
                <w:lang w:eastAsia="ru-RU"/>
              </w:rPr>
            </w:pPr>
          </w:p>
        </w:tc>
      </w:tr>
      <w:tr w:rsidR="00A51463" w:rsidRPr="00BB42AB" w:rsidTr="000A4529">
        <w:trPr>
          <w:trHeight w:hRule="exact" w:val="575"/>
        </w:trPr>
        <w:tc>
          <w:tcPr>
            <w:tcW w:w="10774" w:type="dxa"/>
            <w:shd w:val="clear" w:color="auto" w:fill="FFFFFF"/>
          </w:tcPr>
          <w:p w:rsidR="0087188B" w:rsidRPr="00BB42AB" w:rsidRDefault="00C830C7" w:rsidP="0087188B">
            <w:pPr>
              <w:spacing w:after="0" w:line="240" w:lineRule="auto"/>
              <w:jc w:val="both"/>
              <w:rPr>
                <w:rFonts w:ascii="Times New Roman" w:eastAsia="Times New Roman" w:hAnsi="Times New Roman" w:cs="Times New Roman"/>
                <w:sz w:val="20"/>
                <w:szCs w:val="20"/>
              </w:rPr>
            </w:pPr>
            <w:r w:rsidRPr="00BB42AB">
              <w:rPr>
                <w:rFonts w:ascii="Times New Roman" w:eastAsia="Times New Roman" w:hAnsi="Times New Roman" w:cs="Times New Roman"/>
                <w:sz w:val="20"/>
                <w:szCs w:val="20"/>
                <w:lang w:eastAsia="ru-RU"/>
              </w:rPr>
              <w:t>-</w:t>
            </w:r>
            <w:r w:rsidR="00A51463" w:rsidRPr="00BB42AB">
              <w:rPr>
                <w:rFonts w:ascii="Times New Roman" w:eastAsia="Times New Roman" w:hAnsi="Times New Roman" w:cs="Times New Roman"/>
                <w:sz w:val="20"/>
                <w:szCs w:val="20"/>
                <w:lang w:eastAsia="ru-RU"/>
              </w:rPr>
              <w:t>количество экземпляров новых поступлений в фонды документов областных библиотек, экземпляров</w:t>
            </w:r>
            <w:r w:rsidR="00A51463" w:rsidRPr="00BB42AB">
              <w:rPr>
                <w:rFonts w:ascii="Times New Roman" w:eastAsia="Times New Roman" w:hAnsi="Times New Roman" w:cs="Times New Roman"/>
                <w:sz w:val="20"/>
                <w:szCs w:val="20"/>
              </w:rPr>
              <w:t>;</w:t>
            </w:r>
            <w:r w:rsidR="0087188B" w:rsidRPr="00BB42AB">
              <w:rPr>
                <w:rFonts w:ascii="Times New Roman" w:eastAsia="Times New Roman" w:hAnsi="Times New Roman" w:cs="Times New Roman"/>
                <w:sz w:val="20"/>
                <w:szCs w:val="20"/>
              </w:rPr>
              <w:t xml:space="preserve"> </w:t>
            </w:r>
          </w:p>
          <w:p w:rsidR="00A51463" w:rsidRPr="00BB42AB" w:rsidRDefault="0087188B" w:rsidP="000A4529">
            <w:pPr>
              <w:spacing w:after="0" w:line="240" w:lineRule="auto"/>
              <w:jc w:val="both"/>
              <w:rPr>
                <w:rFonts w:ascii="Times New Roman" w:eastAsia="Times New Roman" w:hAnsi="Times New Roman" w:cs="Times New Roman"/>
                <w:sz w:val="20"/>
                <w:szCs w:val="20"/>
              </w:rPr>
            </w:pPr>
            <w:r w:rsidRPr="00BB42AB">
              <w:rPr>
                <w:rFonts w:ascii="Times New Roman" w:eastAsia="Times New Roman" w:hAnsi="Times New Roman" w:cs="Times New Roman"/>
                <w:sz w:val="20"/>
                <w:szCs w:val="20"/>
              </w:rPr>
              <w:t>-среднее число зрителей на мероприятиях  организации в расчёте на 1000 человек;</w:t>
            </w:r>
          </w:p>
        </w:tc>
      </w:tr>
    </w:tbl>
    <w:p w:rsidR="00A51463" w:rsidRPr="00BB42AB" w:rsidRDefault="00A51463" w:rsidP="00BA5EC7">
      <w:pPr>
        <w:pStyle w:val="a8"/>
        <w:widowControl w:val="0"/>
        <w:autoSpaceDE w:val="0"/>
        <w:autoSpaceDN w:val="0"/>
        <w:adjustRightInd w:val="0"/>
        <w:spacing w:line="240" w:lineRule="auto"/>
        <w:ind w:left="0" w:firstLine="709"/>
        <w:jc w:val="both"/>
        <w:rPr>
          <w:rFonts w:ascii="Times New Roman" w:hAnsi="Times New Roman"/>
          <w:sz w:val="20"/>
          <w:szCs w:val="20"/>
        </w:rPr>
      </w:pPr>
    </w:p>
    <w:p w:rsidR="005F024A" w:rsidRPr="00BB42AB" w:rsidRDefault="005F024A" w:rsidP="00BA5EC7">
      <w:pPr>
        <w:pStyle w:val="a8"/>
        <w:widowControl w:val="0"/>
        <w:autoSpaceDE w:val="0"/>
        <w:autoSpaceDN w:val="0"/>
        <w:adjustRightInd w:val="0"/>
        <w:spacing w:line="240" w:lineRule="auto"/>
        <w:ind w:left="0" w:firstLine="709"/>
        <w:jc w:val="both"/>
        <w:rPr>
          <w:rFonts w:ascii="Times New Roman" w:hAnsi="Times New Roman"/>
          <w:sz w:val="20"/>
          <w:szCs w:val="20"/>
        </w:rPr>
      </w:pPr>
      <w:proofErr w:type="spellStart"/>
      <w:r w:rsidRPr="00BB42AB">
        <w:rPr>
          <w:rFonts w:ascii="Times New Roman" w:hAnsi="Times New Roman"/>
          <w:bCs/>
          <w:sz w:val="20"/>
          <w:szCs w:val="20"/>
        </w:rPr>
        <w:t>Недостижение</w:t>
      </w:r>
      <w:proofErr w:type="spellEnd"/>
      <w:r w:rsidRPr="00BB42AB">
        <w:rPr>
          <w:rFonts w:ascii="Times New Roman" w:hAnsi="Times New Roman"/>
          <w:bCs/>
          <w:sz w:val="20"/>
          <w:szCs w:val="20"/>
        </w:rPr>
        <w:t xml:space="preserve"> значений целевых показателей по итогам 202</w:t>
      </w:r>
      <w:r w:rsidR="00912437" w:rsidRPr="00BB42AB">
        <w:rPr>
          <w:rFonts w:ascii="Times New Roman" w:hAnsi="Times New Roman"/>
          <w:bCs/>
          <w:sz w:val="20"/>
          <w:szCs w:val="20"/>
        </w:rPr>
        <w:t>4</w:t>
      </w:r>
      <w:r w:rsidRPr="00BB42AB">
        <w:rPr>
          <w:rFonts w:ascii="Times New Roman" w:hAnsi="Times New Roman"/>
          <w:bCs/>
          <w:sz w:val="20"/>
          <w:szCs w:val="20"/>
        </w:rPr>
        <w:t xml:space="preserve"> года </w:t>
      </w:r>
      <w:r w:rsidRPr="00BB42AB">
        <w:rPr>
          <w:rFonts w:ascii="Times New Roman" w:hAnsi="Times New Roman"/>
          <w:sz w:val="20"/>
          <w:szCs w:val="20"/>
        </w:rPr>
        <w:t>связано со сложившейся эпидемиологической обстановкой, введением ограничительных мер в связи с распоряжением Губернатора Курской области от 10.03.2020 № 60-рг «О введении режима повышенной готовности». Данная обстановка привела к росту смертности населения от основных классов болезней и сокращению продолжительности жизни населения Курской области.</w:t>
      </w:r>
    </w:p>
    <w:p w:rsidR="00DB736E" w:rsidRPr="00BB42AB" w:rsidRDefault="005F024A"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Из общего объема финансирования реализации </w:t>
      </w:r>
      <w:proofErr w:type="spellStart"/>
      <w:r w:rsidR="006E3794" w:rsidRPr="00BB42AB">
        <w:rPr>
          <w:rFonts w:ascii="Times New Roman" w:hAnsi="Times New Roman"/>
          <w:sz w:val="20"/>
          <w:szCs w:val="20"/>
        </w:rPr>
        <w:t>муниципальтной</w:t>
      </w:r>
      <w:proofErr w:type="spellEnd"/>
      <w:r w:rsidR="006E3794" w:rsidRPr="00BB42AB">
        <w:rPr>
          <w:rFonts w:ascii="Times New Roman" w:hAnsi="Times New Roman"/>
          <w:sz w:val="20"/>
          <w:szCs w:val="20"/>
        </w:rPr>
        <w:t xml:space="preserve"> программы</w:t>
      </w:r>
      <w:r w:rsidRPr="00BB42AB">
        <w:rPr>
          <w:rFonts w:ascii="Times New Roman" w:hAnsi="Times New Roman"/>
          <w:sz w:val="20"/>
          <w:szCs w:val="20"/>
        </w:rPr>
        <w:t xml:space="preserve"> </w:t>
      </w:r>
      <w:proofErr w:type="spellStart"/>
      <w:proofErr w:type="gramStart"/>
      <w:r w:rsidRPr="00BB42AB">
        <w:rPr>
          <w:rFonts w:ascii="Times New Roman" w:hAnsi="Times New Roman"/>
          <w:sz w:val="20"/>
          <w:szCs w:val="20"/>
        </w:rPr>
        <w:t>программы</w:t>
      </w:r>
      <w:proofErr w:type="spellEnd"/>
      <w:proofErr w:type="gramEnd"/>
      <w:r w:rsidRPr="00BB42AB">
        <w:rPr>
          <w:rFonts w:ascii="Times New Roman" w:hAnsi="Times New Roman"/>
          <w:sz w:val="20"/>
          <w:szCs w:val="20"/>
        </w:rPr>
        <w:t xml:space="preserve"> наибольший удельный вес </w:t>
      </w:r>
      <w:r w:rsidR="00095719" w:rsidRPr="00BB42AB">
        <w:rPr>
          <w:rFonts w:ascii="Times New Roman" w:hAnsi="Times New Roman"/>
          <w:sz w:val="20"/>
          <w:szCs w:val="20"/>
        </w:rPr>
        <w:t>100</w:t>
      </w:r>
      <w:r w:rsidR="008014A7" w:rsidRPr="00BB42AB">
        <w:rPr>
          <w:rFonts w:ascii="Times New Roman" w:hAnsi="Times New Roman"/>
          <w:sz w:val="20"/>
          <w:szCs w:val="20"/>
        </w:rPr>
        <w:t>,</w:t>
      </w:r>
      <w:r w:rsidR="00095719" w:rsidRPr="00BB42AB">
        <w:rPr>
          <w:rFonts w:ascii="Times New Roman" w:hAnsi="Times New Roman"/>
          <w:sz w:val="20"/>
          <w:szCs w:val="20"/>
        </w:rPr>
        <w:t>0</w:t>
      </w:r>
      <w:r w:rsidRPr="00BB42AB">
        <w:rPr>
          <w:rFonts w:ascii="Times New Roman" w:hAnsi="Times New Roman"/>
          <w:sz w:val="20"/>
          <w:szCs w:val="20"/>
        </w:rPr>
        <w:t>% направлено на подпрограмму «</w:t>
      </w:r>
      <w:r w:rsidR="006E3794" w:rsidRPr="00BB42AB">
        <w:rPr>
          <w:rFonts w:ascii="Times New Roman" w:hAnsi="Times New Roman"/>
          <w:bCs/>
          <w:sz w:val="20"/>
          <w:szCs w:val="20"/>
        </w:rPr>
        <w:t>Наследие»</w:t>
      </w:r>
      <w:r w:rsidR="006E3794" w:rsidRPr="00BB42AB">
        <w:rPr>
          <w:rFonts w:ascii="Times New Roman" w:hAnsi="Times New Roman"/>
          <w:i/>
          <w:color w:val="000000"/>
          <w:spacing w:val="2"/>
          <w:sz w:val="20"/>
          <w:szCs w:val="20"/>
        </w:rPr>
        <w:t xml:space="preserve"> муниципальной программы поселка имени К. Либкнехта Курчатовского района Курской области «Развитие культуры»</w:t>
      </w:r>
      <w:r w:rsidRPr="00BB42AB">
        <w:rPr>
          <w:rFonts w:ascii="Times New Roman" w:hAnsi="Times New Roman"/>
          <w:sz w:val="20"/>
          <w:szCs w:val="20"/>
        </w:rPr>
        <w:t>; мероприятия по данной подпрограмме выполнены, целевой показатель достигнут.</w:t>
      </w:r>
    </w:p>
    <w:p w:rsidR="00AD0D51" w:rsidRPr="00BB42AB" w:rsidRDefault="00AD0D51" w:rsidP="00BA5EC7">
      <w:pPr>
        <w:pStyle w:val="a8"/>
        <w:widowControl w:val="0"/>
        <w:autoSpaceDE w:val="0"/>
        <w:autoSpaceDN w:val="0"/>
        <w:adjustRightInd w:val="0"/>
        <w:spacing w:line="240" w:lineRule="auto"/>
        <w:ind w:left="0" w:firstLine="709"/>
        <w:jc w:val="both"/>
        <w:rPr>
          <w:rFonts w:ascii="Times New Roman" w:hAnsi="Times New Roman"/>
          <w:sz w:val="20"/>
          <w:szCs w:val="20"/>
        </w:rPr>
      </w:pPr>
    </w:p>
    <w:p w:rsidR="004613E7" w:rsidRPr="00BB42AB" w:rsidRDefault="00FA7576" w:rsidP="00BA5EC7">
      <w:pPr>
        <w:pStyle w:val="a8"/>
        <w:widowControl w:val="0"/>
        <w:autoSpaceDE w:val="0"/>
        <w:autoSpaceDN w:val="0"/>
        <w:adjustRightInd w:val="0"/>
        <w:spacing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В соответствии с оценкой эффективности </w:t>
      </w:r>
      <w:r w:rsidR="00DB736E" w:rsidRPr="00BB42AB">
        <w:rPr>
          <w:rFonts w:ascii="Times New Roman" w:hAnsi="Times New Roman"/>
          <w:sz w:val="20"/>
          <w:szCs w:val="20"/>
        </w:rPr>
        <w:t xml:space="preserve">муниципальной </w:t>
      </w:r>
      <w:r w:rsidRPr="00BB42AB">
        <w:rPr>
          <w:rFonts w:ascii="Times New Roman" w:hAnsi="Times New Roman"/>
          <w:sz w:val="20"/>
          <w:szCs w:val="20"/>
        </w:rPr>
        <w:t xml:space="preserve"> программы </w:t>
      </w:r>
      <w:r w:rsidR="00DB736E" w:rsidRPr="00BB42AB">
        <w:rPr>
          <w:rFonts w:ascii="Times New Roman" w:hAnsi="Times New Roman"/>
          <w:sz w:val="20"/>
          <w:szCs w:val="20"/>
        </w:rPr>
        <w:t xml:space="preserve"> поселка имени </w:t>
      </w:r>
      <w:proofErr w:type="spellStart"/>
      <w:r w:rsidR="00DB736E" w:rsidRPr="00BB42AB">
        <w:rPr>
          <w:rFonts w:ascii="Times New Roman" w:hAnsi="Times New Roman"/>
          <w:sz w:val="20"/>
          <w:szCs w:val="20"/>
        </w:rPr>
        <w:t>К.Либкнехта</w:t>
      </w:r>
      <w:proofErr w:type="spellEnd"/>
      <w:r w:rsidR="00DB736E" w:rsidRPr="00BB42AB">
        <w:rPr>
          <w:rFonts w:ascii="Times New Roman" w:hAnsi="Times New Roman"/>
          <w:sz w:val="20"/>
          <w:szCs w:val="20"/>
        </w:rPr>
        <w:t xml:space="preserve">  Курчатовского района </w:t>
      </w:r>
      <w:r w:rsidRPr="00BB42AB">
        <w:rPr>
          <w:rFonts w:ascii="Times New Roman" w:hAnsi="Times New Roman"/>
          <w:sz w:val="20"/>
          <w:szCs w:val="20"/>
        </w:rPr>
        <w:t>Курской области за 202</w:t>
      </w:r>
      <w:r w:rsidR="00912437" w:rsidRPr="00BB42AB">
        <w:rPr>
          <w:rFonts w:ascii="Times New Roman" w:hAnsi="Times New Roman"/>
          <w:sz w:val="20"/>
          <w:szCs w:val="20"/>
        </w:rPr>
        <w:t>4</w:t>
      </w:r>
      <w:r w:rsidRPr="00BB42AB">
        <w:rPr>
          <w:rFonts w:ascii="Times New Roman" w:hAnsi="Times New Roman"/>
          <w:sz w:val="20"/>
          <w:szCs w:val="20"/>
        </w:rPr>
        <w:t xml:space="preserve"> год, проведенной </w:t>
      </w:r>
      <w:r w:rsidR="00DB736E" w:rsidRPr="00BB42AB">
        <w:rPr>
          <w:rFonts w:ascii="Times New Roman" w:hAnsi="Times New Roman"/>
          <w:sz w:val="20"/>
          <w:szCs w:val="20"/>
        </w:rPr>
        <w:t xml:space="preserve">Администрацией поселка имени </w:t>
      </w:r>
      <w:proofErr w:type="spellStart"/>
      <w:r w:rsidR="00DB736E" w:rsidRPr="00BB42AB">
        <w:rPr>
          <w:rFonts w:ascii="Times New Roman" w:hAnsi="Times New Roman"/>
          <w:sz w:val="20"/>
          <w:szCs w:val="20"/>
        </w:rPr>
        <w:t>К.Либкнехта</w:t>
      </w:r>
      <w:proofErr w:type="spellEnd"/>
      <w:r w:rsidR="00DB736E" w:rsidRPr="00BB42AB">
        <w:rPr>
          <w:rFonts w:ascii="Times New Roman" w:hAnsi="Times New Roman"/>
          <w:sz w:val="20"/>
          <w:szCs w:val="20"/>
        </w:rPr>
        <w:t xml:space="preserve"> Курчатовского района</w:t>
      </w:r>
      <w:r w:rsidRPr="00BB42AB">
        <w:rPr>
          <w:rFonts w:ascii="Times New Roman" w:hAnsi="Times New Roman"/>
          <w:sz w:val="20"/>
          <w:szCs w:val="20"/>
        </w:rPr>
        <w:t xml:space="preserve"> Курской области, показатель эффективности реализации </w:t>
      </w:r>
      <w:r w:rsidR="00DB736E" w:rsidRPr="00BB42AB">
        <w:rPr>
          <w:rFonts w:ascii="Times New Roman" w:hAnsi="Times New Roman"/>
          <w:sz w:val="20"/>
          <w:szCs w:val="20"/>
        </w:rPr>
        <w:t xml:space="preserve">муниципальной </w:t>
      </w:r>
      <w:r w:rsidRPr="00BB42AB">
        <w:rPr>
          <w:rFonts w:ascii="Times New Roman" w:hAnsi="Times New Roman"/>
          <w:sz w:val="20"/>
          <w:szCs w:val="20"/>
        </w:rPr>
        <w:t xml:space="preserve"> программы (</w:t>
      </w:r>
      <w:proofErr w:type="spellStart"/>
      <w:r w:rsidRPr="00BB42AB">
        <w:rPr>
          <w:rFonts w:ascii="Times New Roman" w:hAnsi="Times New Roman"/>
          <w:sz w:val="20"/>
          <w:szCs w:val="20"/>
        </w:rPr>
        <w:t>ЭРгп</w:t>
      </w:r>
      <w:proofErr w:type="spellEnd"/>
      <w:r w:rsidRPr="00BB42AB">
        <w:rPr>
          <w:rFonts w:ascii="Times New Roman" w:hAnsi="Times New Roman"/>
          <w:sz w:val="20"/>
          <w:szCs w:val="20"/>
        </w:rPr>
        <w:t xml:space="preserve">), который оценивается в зависимости от значений оценки степени реализации </w:t>
      </w:r>
      <w:r w:rsidR="00DB736E" w:rsidRPr="00BB42AB">
        <w:rPr>
          <w:rFonts w:ascii="Times New Roman" w:hAnsi="Times New Roman"/>
          <w:sz w:val="20"/>
          <w:szCs w:val="20"/>
        </w:rPr>
        <w:t>муниципальной программы</w:t>
      </w:r>
      <w:r w:rsidRPr="00BB42AB">
        <w:rPr>
          <w:rFonts w:ascii="Times New Roman" w:hAnsi="Times New Roman"/>
          <w:sz w:val="20"/>
          <w:szCs w:val="20"/>
        </w:rPr>
        <w:t xml:space="preserve"> </w:t>
      </w:r>
      <w:proofErr w:type="spellStart"/>
      <w:proofErr w:type="gramStart"/>
      <w:r w:rsidRPr="00BB42AB">
        <w:rPr>
          <w:rFonts w:ascii="Times New Roman" w:hAnsi="Times New Roman"/>
          <w:sz w:val="20"/>
          <w:szCs w:val="20"/>
        </w:rPr>
        <w:t>программы</w:t>
      </w:r>
      <w:proofErr w:type="spellEnd"/>
      <w:proofErr w:type="gramEnd"/>
      <w:r w:rsidR="00B67A74" w:rsidRPr="00BB42AB">
        <w:rPr>
          <w:rFonts w:ascii="Times New Roman" w:hAnsi="Times New Roman"/>
          <w:sz w:val="20"/>
          <w:szCs w:val="20"/>
        </w:rPr>
        <w:t xml:space="preserve"> (степени достижения плановых значений показателей </w:t>
      </w:r>
      <w:r w:rsidR="00DB736E" w:rsidRPr="00BB42AB">
        <w:rPr>
          <w:rFonts w:ascii="Times New Roman" w:hAnsi="Times New Roman"/>
          <w:sz w:val="20"/>
          <w:szCs w:val="20"/>
        </w:rPr>
        <w:t xml:space="preserve"> муниципальной</w:t>
      </w:r>
      <w:r w:rsidR="00B67A74" w:rsidRPr="00BB42AB">
        <w:rPr>
          <w:rFonts w:ascii="Times New Roman" w:hAnsi="Times New Roman"/>
          <w:sz w:val="20"/>
          <w:szCs w:val="20"/>
        </w:rPr>
        <w:t xml:space="preserve"> программы) </w:t>
      </w:r>
      <w:r w:rsidRPr="00BB42AB">
        <w:rPr>
          <w:rFonts w:ascii="Times New Roman" w:hAnsi="Times New Roman"/>
          <w:sz w:val="20"/>
          <w:szCs w:val="20"/>
        </w:rPr>
        <w:t xml:space="preserve">и оценки эффективности реализации входящих в нее подпрограмм, составил </w:t>
      </w:r>
      <w:r w:rsidR="00DB736E" w:rsidRPr="00BB42AB">
        <w:rPr>
          <w:rFonts w:ascii="Times New Roman" w:hAnsi="Times New Roman"/>
          <w:sz w:val="20"/>
          <w:szCs w:val="20"/>
        </w:rPr>
        <w:t>100%</w:t>
      </w:r>
      <w:r w:rsidRPr="00BB42AB">
        <w:rPr>
          <w:rFonts w:ascii="Times New Roman" w:hAnsi="Times New Roman"/>
          <w:sz w:val="20"/>
          <w:szCs w:val="20"/>
        </w:rPr>
        <w:t xml:space="preserve">. </w:t>
      </w:r>
    </w:p>
    <w:p w:rsidR="008A3F07" w:rsidRPr="00BB42AB" w:rsidRDefault="00FA7576" w:rsidP="00C660B6">
      <w:pPr>
        <w:pStyle w:val="a8"/>
        <w:widowControl w:val="0"/>
        <w:autoSpaceDE w:val="0"/>
        <w:autoSpaceDN w:val="0"/>
        <w:adjustRightInd w:val="0"/>
        <w:spacing w:line="240" w:lineRule="auto"/>
        <w:ind w:left="0" w:firstLine="709"/>
        <w:jc w:val="both"/>
        <w:rPr>
          <w:rFonts w:ascii="Times New Roman" w:hAnsi="Times New Roman"/>
          <w:sz w:val="20"/>
          <w:szCs w:val="20"/>
        </w:rPr>
      </w:pPr>
      <w:r w:rsidRPr="00BB42AB">
        <w:rPr>
          <w:rFonts w:ascii="Times New Roman" w:hAnsi="Times New Roman"/>
          <w:sz w:val="20"/>
          <w:szCs w:val="20"/>
        </w:rPr>
        <w:t xml:space="preserve">Эффективность реализации </w:t>
      </w:r>
      <w:r w:rsidR="00DB736E" w:rsidRPr="00BB42AB">
        <w:rPr>
          <w:rFonts w:ascii="Times New Roman" w:hAnsi="Times New Roman"/>
          <w:sz w:val="20"/>
          <w:szCs w:val="20"/>
        </w:rPr>
        <w:t>муниципальной</w:t>
      </w:r>
      <w:r w:rsidRPr="00BB42AB">
        <w:rPr>
          <w:rFonts w:ascii="Times New Roman" w:hAnsi="Times New Roman"/>
          <w:sz w:val="20"/>
          <w:szCs w:val="20"/>
        </w:rPr>
        <w:t xml:space="preserve"> программы</w:t>
      </w:r>
      <w:r w:rsidR="00DB736E" w:rsidRPr="00BB42AB">
        <w:rPr>
          <w:rFonts w:ascii="Times New Roman" w:hAnsi="Times New Roman"/>
          <w:sz w:val="20"/>
          <w:szCs w:val="20"/>
        </w:rPr>
        <w:t xml:space="preserve"> поселка имени </w:t>
      </w:r>
      <w:proofErr w:type="spellStart"/>
      <w:r w:rsidR="00DB736E" w:rsidRPr="00BB42AB">
        <w:rPr>
          <w:rFonts w:ascii="Times New Roman" w:hAnsi="Times New Roman"/>
          <w:sz w:val="20"/>
          <w:szCs w:val="20"/>
        </w:rPr>
        <w:t>К.Либкнехта</w:t>
      </w:r>
      <w:proofErr w:type="spellEnd"/>
      <w:r w:rsidR="00DB736E" w:rsidRPr="00BB42AB">
        <w:rPr>
          <w:rFonts w:ascii="Times New Roman" w:hAnsi="Times New Roman"/>
          <w:sz w:val="20"/>
          <w:szCs w:val="20"/>
        </w:rPr>
        <w:t xml:space="preserve"> Курчатовского района </w:t>
      </w:r>
      <w:r w:rsidRPr="00BB42AB">
        <w:rPr>
          <w:rFonts w:ascii="Times New Roman" w:hAnsi="Times New Roman"/>
          <w:sz w:val="20"/>
          <w:szCs w:val="20"/>
        </w:rPr>
        <w:t xml:space="preserve"> Курской области «</w:t>
      </w:r>
      <w:r w:rsidR="00DB736E" w:rsidRPr="00BB42AB">
        <w:rPr>
          <w:rFonts w:ascii="Times New Roman" w:hAnsi="Times New Roman"/>
          <w:sz w:val="20"/>
          <w:szCs w:val="20"/>
        </w:rPr>
        <w:t>Развитие культуры</w:t>
      </w:r>
      <w:r w:rsidRPr="00BB42AB">
        <w:rPr>
          <w:rFonts w:ascii="Times New Roman" w:hAnsi="Times New Roman"/>
          <w:sz w:val="20"/>
          <w:szCs w:val="20"/>
        </w:rPr>
        <w:t>» за 202</w:t>
      </w:r>
      <w:r w:rsidR="00912437" w:rsidRPr="00BB42AB">
        <w:rPr>
          <w:rFonts w:ascii="Times New Roman" w:hAnsi="Times New Roman"/>
          <w:sz w:val="20"/>
          <w:szCs w:val="20"/>
        </w:rPr>
        <w:t>4</w:t>
      </w:r>
      <w:r w:rsidRPr="00BB42AB">
        <w:rPr>
          <w:rFonts w:ascii="Times New Roman" w:hAnsi="Times New Roman"/>
          <w:sz w:val="20"/>
          <w:szCs w:val="20"/>
        </w:rPr>
        <w:t xml:space="preserve"> год признается высокой (значение </w:t>
      </w:r>
      <w:r w:rsidR="00812FB2" w:rsidRPr="00BB42AB">
        <w:rPr>
          <w:rFonts w:ascii="Times New Roman" w:hAnsi="Times New Roman"/>
          <w:sz w:val="20"/>
          <w:szCs w:val="20"/>
        </w:rPr>
        <w:t xml:space="preserve">показателя </w:t>
      </w:r>
      <w:proofErr w:type="spellStart"/>
      <w:r w:rsidRPr="00BB42AB">
        <w:rPr>
          <w:rFonts w:ascii="Times New Roman" w:hAnsi="Times New Roman"/>
          <w:sz w:val="20"/>
          <w:szCs w:val="20"/>
        </w:rPr>
        <w:t>ЭРгп</w:t>
      </w:r>
      <w:proofErr w:type="spellEnd"/>
      <w:r w:rsidRPr="00BB42AB">
        <w:rPr>
          <w:rFonts w:ascii="Times New Roman" w:hAnsi="Times New Roman"/>
          <w:sz w:val="20"/>
          <w:szCs w:val="20"/>
        </w:rPr>
        <w:t xml:space="preserve"> составляет не менее 0,90).</w:t>
      </w:r>
    </w:p>
    <w:p w:rsidR="000940F9" w:rsidRPr="00BB42AB" w:rsidRDefault="005110C5" w:rsidP="00BF09AE">
      <w:pPr>
        <w:pStyle w:val="a5"/>
        <w:spacing w:before="240" w:beforeAutospacing="0" w:after="0"/>
        <w:jc w:val="both"/>
        <w:rPr>
          <w:b/>
          <w:i/>
          <w:sz w:val="20"/>
          <w:szCs w:val="20"/>
        </w:rPr>
      </w:pPr>
      <w:r w:rsidRPr="00BB42AB">
        <w:rPr>
          <w:b/>
          <w:i/>
          <w:sz w:val="20"/>
          <w:szCs w:val="20"/>
        </w:rPr>
        <w:t>2</w:t>
      </w:r>
      <w:r w:rsidR="00F7110A" w:rsidRPr="00BB42AB">
        <w:rPr>
          <w:b/>
          <w:i/>
          <w:sz w:val="20"/>
          <w:szCs w:val="20"/>
        </w:rPr>
        <w:t xml:space="preserve">.  </w:t>
      </w:r>
      <w:r w:rsidR="00F7110A" w:rsidRPr="00BB42AB">
        <w:rPr>
          <w:b/>
          <w:i/>
          <w:color w:val="000000"/>
          <w:spacing w:val="6"/>
          <w:sz w:val="20"/>
          <w:szCs w:val="20"/>
        </w:rPr>
        <w:t xml:space="preserve">Муниципальная программа поселка имени К. Либкнехта Курчатовского района Курской области «Обеспечение доступным и комфортным </w:t>
      </w:r>
      <w:proofErr w:type="spellStart"/>
      <w:r w:rsidR="00F7110A" w:rsidRPr="00BB42AB">
        <w:rPr>
          <w:b/>
          <w:i/>
          <w:color w:val="000000"/>
          <w:spacing w:val="6"/>
          <w:sz w:val="20"/>
          <w:szCs w:val="20"/>
        </w:rPr>
        <w:t>жильем</w:t>
      </w:r>
      <w:proofErr w:type="gramStart"/>
      <w:r w:rsidR="00F7110A" w:rsidRPr="00BB42AB">
        <w:rPr>
          <w:b/>
          <w:i/>
          <w:color w:val="000000"/>
          <w:spacing w:val="6"/>
          <w:sz w:val="20"/>
          <w:szCs w:val="20"/>
        </w:rPr>
        <w:t>,к</w:t>
      </w:r>
      <w:proofErr w:type="gramEnd"/>
      <w:r w:rsidR="00F7110A" w:rsidRPr="00BB42AB">
        <w:rPr>
          <w:b/>
          <w:i/>
          <w:color w:val="000000"/>
          <w:spacing w:val="6"/>
          <w:sz w:val="20"/>
          <w:szCs w:val="20"/>
        </w:rPr>
        <w:t>оммунальными</w:t>
      </w:r>
      <w:proofErr w:type="spellEnd"/>
      <w:r w:rsidR="00F7110A" w:rsidRPr="00BB42AB">
        <w:rPr>
          <w:b/>
          <w:i/>
          <w:color w:val="000000"/>
          <w:spacing w:val="6"/>
          <w:sz w:val="20"/>
          <w:szCs w:val="20"/>
        </w:rPr>
        <w:t xml:space="preserve"> услугами граждан в муниципальном образовании «поселок имени К.</w:t>
      </w:r>
      <w:proofErr w:type="spellStart"/>
      <w:r w:rsidR="00F7110A" w:rsidRPr="00BB42AB">
        <w:rPr>
          <w:b/>
          <w:i/>
          <w:color w:val="000000"/>
          <w:spacing w:val="6"/>
          <w:sz w:val="20"/>
          <w:szCs w:val="20"/>
        </w:rPr>
        <w:t>Либкненхта</w:t>
      </w:r>
      <w:proofErr w:type="spellEnd"/>
      <w:r w:rsidR="00F7110A" w:rsidRPr="00BB42AB">
        <w:rPr>
          <w:b/>
          <w:i/>
          <w:sz w:val="20"/>
          <w:szCs w:val="20"/>
        </w:rPr>
        <w:t xml:space="preserve">»,Курчатовского района Курской </w:t>
      </w:r>
      <w:proofErr w:type="spellStart"/>
      <w:r w:rsidR="00F7110A" w:rsidRPr="00BB42AB">
        <w:rPr>
          <w:b/>
          <w:i/>
          <w:sz w:val="20"/>
          <w:szCs w:val="20"/>
        </w:rPr>
        <w:t>бласти</w:t>
      </w:r>
      <w:proofErr w:type="spellEnd"/>
      <w:r w:rsidR="00F7110A" w:rsidRPr="00BB42AB">
        <w:rPr>
          <w:b/>
          <w:i/>
          <w:sz w:val="20"/>
          <w:szCs w:val="20"/>
        </w:rPr>
        <w:t xml:space="preserve"> утвержденная постановлением Администрации поселка имени </w:t>
      </w:r>
      <w:proofErr w:type="spellStart"/>
      <w:r w:rsidR="00F7110A" w:rsidRPr="00BB42AB">
        <w:rPr>
          <w:b/>
          <w:i/>
          <w:sz w:val="20"/>
          <w:szCs w:val="20"/>
        </w:rPr>
        <w:t>К.Либкнехта</w:t>
      </w:r>
      <w:proofErr w:type="spellEnd"/>
      <w:r w:rsidR="00F7110A" w:rsidRPr="00BB42AB">
        <w:rPr>
          <w:b/>
          <w:i/>
          <w:sz w:val="20"/>
          <w:szCs w:val="20"/>
        </w:rPr>
        <w:t xml:space="preserve"> Кур</w:t>
      </w:r>
      <w:r w:rsidR="002F0D97" w:rsidRPr="00BB42AB">
        <w:rPr>
          <w:b/>
          <w:i/>
          <w:sz w:val="20"/>
          <w:szCs w:val="20"/>
        </w:rPr>
        <w:t>ча</w:t>
      </w:r>
      <w:r w:rsidR="00F7110A" w:rsidRPr="00BB42AB">
        <w:rPr>
          <w:b/>
          <w:i/>
          <w:sz w:val="20"/>
          <w:szCs w:val="20"/>
        </w:rPr>
        <w:t>товского района Курской области от 0</w:t>
      </w:r>
      <w:r w:rsidR="006931F6" w:rsidRPr="00BB42AB">
        <w:rPr>
          <w:b/>
          <w:i/>
          <w:sz w:val="20"/>
          <w:szCs w:val="20"/>
        </w:rPr>
        <w:t>3</w:t>
      </w:r>
      <w:r w:rsidR="00F7110A" w:rsidRPr="00BB42AB">
        <w:rPr>
          <w:b/>
          <w:i/>
          <w:sz w:val="20"/>
          <w:szCs w:val="20"/>
        </w:rPr>
        <w:t>.10.202</w:t>
      </w:r>
      <w:r w:rsidR="00C660B6" w:rsidRPr="00BB42AB">
        <w:rPr>
          <w:b/>
          <w:i/>
          <w:sz w:val="20"/>
          <w:szCs w:val="20"/>
        </w:rPr>
        <w:t>3</w:t>
      </w:r>
      <w:r w:rsidR="00F7110A" w:rsidRPr="00BB42AB">
        <w:rPr>
          <w:b/>
          <w:i/>
          <w:sz w:val="20"/>
          <w:szCs w:val="20"/>
        </w:rPr>
        <w:t xml:space="preserve"> № 2</w:t>
      </w:r>
      <w:r w:rsidR="006931F6" w:rsidRPr="00BB42AB">
        <w:rPr>
          <w:b/>
          <w:i/>
          <w:sz w:val="20"/>
          <w:szCs w:val="20"/>
        </w:rPr>
        <w:t>8</w:t>
      </w:r>
      <w:r w:rsidR="00C660B6" w:rsidRPr="00BB42AB">
        <w:rPr>
          <w:b/>
          <w:i/>
          <w:sz w:val="20"/>
          <w:szCs w:val="20"/>
        </w:rPr>
        <w:t>1</w:t>
      </w:r>
      <w:r w:rsidR="00F7110A" w:rsidRPr="00BB42AB">
        <w:rPr>
          <w:b/>
          <w:i/>
          <w:sz w:val="20"/>
          <w:szCs w:val="20"/>
        </w:rPr>
        <w:t xml:space="preserve"> (с последующими изменениями)</w:t>
      </w:r>
      <w:r w:rsidR="00BF09AE" w:rsidRPr="00BB42AB">
        <w:rPr>
          <w:b/>
          <w:i/>
          <w:sz w:val="20"/>
          <w:szCs w:val="20"/>
        </w:rPr>
        <w:t>.</w:t>
      </w:r>
    </w:p>
    <w:p w:rsidR="002F0D97" w:rsidRPr="00BB42AB" w:rsidRDefault="000940F9" w:rsidP="002F0D97">
      <w:pPr>
        <w:jc w:val="both"/>
        <w:rPr>
          <w:rFonts w:ascii="Times New Roman" w:hAnsi="Times New Roman" w:cs="Times New Roman"/>
          <w:sz w:val="20"/>
          <w:szCs w:val="20"/>
        </w:rPr>
      </w:pPr>
      <w:r w:rsidRPr="00BB42AB">
        <w:rPr>
          <w:rFonts w:ascii="Times New Roman" w:hAnsi="Times New Roman" w:cs="Times New Roman"/>
          <w:sz w:val="20"/>
          <w:szCs w:val="20"/>
        </w:rPr>
        <w:lastRenderedPageBreak/>
        <w:t xml:space="preserve">Ответственный исполнитель </w:t>
      </w:r>
      <w:r w:rsidR="002F0D97" w:rsidRPr="00BB42AB">
        <w:rPr>
          <w:rFonts w:ascii="Times New Roman" w:hAnsi="Times New Roman" w:cs="Times New Roman"/>
          <w:sz w:val="20"/>
          <w:szCs w:val="20"/>
        </w:rPr>
        <w:t>муниципальной программы</w:t>
      </w:r>
      <w:r w:rsidR="00A33820"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 </w:t>
      </w:r>
      <w:r w:rsidR="002F0D97" w:rsidRPr="00BB42AB">
        <w:rPr>
          <w:rFonts w:ascii="Times New Roman" w:hAnsi="Times New Roman" w:cs="Times New Roman"/>
          <w:color w:val="000000"/>
          <w:sz w:val="20"/>
          <w:szCs w:val="20"/>
        </w:rPr>
        <w:t>Администрация поселка имени К. Либкнехта Курчатовского района Курской области</w:t>
      </w:r>
      <w:r w:rsidR="006C2346" w:rsidRPr="00BB42AB">
        <w:rPr>
          <w:rFonts w:ascii="Times New Roman" w:hAnsi="Times New Roman" w:cs="Times New Roman"/>
          <w:color w:val="000000"/>
          <w:sz w:val="20"/>
          <w:szCs w:val="20"/>
        </w:rPr>
        <w:t>.</w:t>
      </w:r>
    </w:p>
    <w:tbl>
      <w:tblPr>
        <w:tblW w:w="9781" w:type="dxa"/>
        <w:tblInd w:w="75" w:type="dxa"/>
        <w:tblLayout w:type="fixed"/>
        <w:tblCellMar>
          <w:left w:w="75" w:type="dxa"/>
          <w:right w:w="75" w:type="dxa"/>
        </w:tblCellMar>
        <w:tblLook w:val="0000" w:firstRow="0" w:lastRow="0" w:firstColumn="0" w:lastColumn="0" w:noHBand="0" w:noVBand="0"/>
      </w:tblPr>
      <w:tblGrid>
        <w:gridCol w:w="3969"/>
        <w:gridCol w:w="5812"/>
      </w:tblGrid>
      <w:tr w:rsidR="00C660B6" w:rsidRPr="00BB42AB" w:rsidTr="00FB19B3">
        <w:tc>
          <w:tcPr>
            <w:tcW w:w="3969" w:type="dxa"/>
            <w:shd w:val="clear" w:color="auto" w:fill="auto"/>
          </w:tcPr>
          <w:p w:rsidR="00C660B6" w:rsidRPr="00BB42AB" w:rsidRDefault="00C660B6" w:rsidP="00FB19B3">
            <w:pPr>
              <w:widowControl w:val="0"/>
              <w:autoSpaceDE w:val="0"/>
              <w:jc w:val="center"/>
              <w:rPr>
                <w:rFonts w:ascii="Times New Roman" w:hAnsi="Times New Roman" w:cs="Times New Roman"/>
                <w:sz w:val="20"/>
                <w:szCs w:val="20"/>
              </w:rPr>
            </w:pPr>
            <w:r w:rsidRPr="00BB42AB">
              <w:rPr>
                <w:rFonts w:ascii="Times New Roman" w:hAnsi="Times New Roman" w:cs="Times New Roman"/>
                <w:sz w:val="20"/>
                <w:szCs w:val="20"/>
              </w:rPr>
              <w:t>Цели Программы</w:t>
            </w:r>
          </w:p>
        </w:tc>
        <w:tc>
          <w:tcPr>
            <w:tcW w:w="5812" w:type="dxa"/>
            <w:shd w:val="clear" w:color="auto" w:fill="auto"/>
          </w:tcPr>
          <w:p w:rsidR="00C660B6" w:rsidRPr="00BB42AB" w:rsidRDefault="00C660B6" w:rsidP="00FB19B3">
            <w:pPr>
              <w:pStyle w:val="af8"/>
              <w:rPr>
                <w:rFonts w:ascii="Times New Roman" w:hAnsi="Times New Roman"/>
                <w:sz w:val="20"/>
                <w:szCs w:val="20"/>
              </w:rPr>
            </w:pPr>
            <w:r w:rsidRPr="00BB42AB">
              <w:rPr>
                <w:rFonts w:ascii="Times New Roman" w:hAnsi="Times New Roman"/>
                <w:sz w:val="20"/>
                <w:szCs w:val="20"/>
              </w:rPr>
              <w:t xml:space="preserve">-повышение доступности жилья и качества жилищного обеспечения населения поселка имени </w:t>
            </w:r>
            <w:proofErr w:type="spellStart"/>
            <w:r w:rsidRPr="00BB42AB">
              <w:rPr>
                <w:rFonts w:ascii="Times New Roman" w:hAnsi="Times New Roman"/>
                <w:sz w:val="20"/>
                <w:szCs w:val="20"/>
              </w:rPr>
              <w:t>К.Либкнехта</w:t>
            </w:r>
            <w:proofErr w:type="spellEnd"/>
            <w:r w:rsidRPr="00BB42AB">
              <w:rPr>
                <w:rFonts w:ascii="Times New Roman" w:hAnsi="Times New Roman"/>
                <w:sz w:val="20"/>
                <w:szCs w:val="20"/>
              </w:rPr>
              <w:t xml:space="preserve"> Курчатовского района Курской </w:t>
            </w:r>
            <w:proofErr w:type="gramStart"/>
            <w:r w:rsidRPr="00BB42AB">
              <w:rPr>
                <w:rFonts w:ascii="Times New Roman" w:hAnsi="Times New Roman"/>
                <w:sz w:val="20"/>
                <w:szCs w:val="20"/>
              </w:rPr>
              <w:t>области</w:t>
            </w:r>
            <w:proofErr w:type="gramEnd"/>
            <w:r w:rsidRPr="00BB42AB">
              <w:rPr>
                <w:rFonts w:ascii="Times New Roman" w:hAnsi="Times New Roman"/>
                <w:sz w:val="20"/>
                <w:szCs w:val="20"/>
              </w:rPr>
              <w:t xml:space="preserve">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DF6B7E" w:rsidRPr="00BB42AB" w:rsidRDefault="00C660B6" w:rsidP="00FB19B3">
            <w:pPr>
              <w:widowControl w:val="0"/>
              <w:autoSpaceDE w:val="0"/>
              <w:jc w:val="both"/>
              <w:rPr>
                <w:rFonts w:ascii="Times New Roman" w:hAnsi="Times New Roman" w:cs="Times New Roman"/>
                <w:sz w:val="20"/>
                <w:szCs w:val="20"/>
              </w:rPr>
            </w:pPr>
            <w:r w:rsidRPr="00BB42AB">
              <w:rPr>
                <w:rFonts w:ascii="Times New Roman" w:hAnsi="Times New Roman" w:cs="Times New Roman"/>
                <w:sz w:val="20"/>
                <w:szCs w:val="20"/>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C660B6" w:rsidRPr="00BB42AB" w:rsidRDefault="00C660B6" w:rsidP="00FB19B3">
            <w:pPr>
              <w:widowControl w:val="0"/>
              <w:autoSpaceDE w:val="0"/>
              <w:jc w:val="both"/>
              <w:rPr>
                <w:rFonts w:ascii="Times New Roman" w:hAnsi="Times New Roman" w:cs="Times New Roman"/>
                <w:sz w:val="20"/>
                <w:szCs w:val="20"/>
              </w:rPr>
            </w:pPr>
            <w:r w:rsidRPr="00BB42AB">
              <w:rPr>
                <w:rFonts w:ascii="Times New Roman" w:hAnsi="Times New Roman" w:cs="Times New Roman"/>
                <w:sz w:val="20"/>
                <w:szCs w:val="20"/>
              </w:rPr>
              <w:t>-повышение качества и надежности предоставления жилищно-коммунальных услуг населению;</w:t>
            </w:r>
          </w:p>
          <w:p w:rsidR="00C660B6" w:rsidRPr="00BB42AB" w:rsidRDefault="00C660B6" w:rsidP="00FB19B3">
            <w:pPr>
              <w:widowControl w:val="0"/>
              <w:autoSpaceDE w:val="0"/>
              <w:jc w:val="both"/>
              <w:rPr>
                <w:rFonts w:ascii="Times New Roman" w:hAnsi="Times New Roman" w:cs="Times New Roman"/>
                <w:sz w:val="20"/>
                <w:szCs w:val="20"/>
              </w:rPr>
            </w:pPr>
            <w:r w:rsidRPr="00BB42AB">
              <w:rPr>
                <w:rFonts w:ascii="Times New Roman" w:hAnsi="Times New Roman" w:cs="Times New Roman"/>
                <w:sz w:val="20"/>
                <w:szCs w:val="20"/>
              </w:rPr>
              <w:t>-формирование и создание максимально благоприятных, комфортных и безопасных условий для проживания жителей поселка имени К. Либкнехта.</w:t>
            </w:r>
          </w:p>
          <w:p w:rsidR="00C660B6" w:rsidRPr="00BB42AB" w:rsidRDefault="00C660B6" w:rsidP="00FB19B3">
            <w:pPr>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xml:space="preserve">-модернизация коммунальной инфраструктуры для повышения ресурсной эффективности производства и предоставления услуг; </w:t>
            </w:r>
          </w:p>
          <w:p w:rsidR="00C660B6" w:rsidRPr="00BB42AB" w:rsidRDefault="00C660B6" w:rsidP="00FB19B3">
            <w:pPr>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xml:space="preserve">- Повышение </w:t>
            </w:r>
            <w:proofErr w:type="spellStart"/>
            <w:r w:rsidRPr="00BB42AB">
              <w:rPr>
                <w:rFonts w:ascii="Times New Roman" w:hAnsi="Times New Roman" w:cs="Times New Roman"/>
                <w:sz w:val="20"/>
                <w:szCs w:val="20"/>
                <w:lang w:eastAsia="ru-RU"/>
              </w:rPr>
              <w:t>энергоэффективности</w:t>
            </w:r>
            <w:proofErr w:type="spellEnd"/>
            <w:r w:rsidRPr="00BB42AB">
              <w:rPr>
                <w:rFonts w:ascii="Times New Roman" w:hAnsi="Times New Roman" w:cs="Times New Roman"/>
                <w:sz w:val="20"/>
                <w:szCs w:val="20"/>
                <w:lang w:eastAsia="ru-RU"/>
              </w:rPr>
              <w:t xml:space="preserve"> систем водоснабжения и водоотведения, снижение энергоемкости жилищно-коммунального хозяйства; </w:t>
            </w:r>
          </w:p>
          <w:p w:rsidR="00C660B6" w:rsidRPr="00BB42AB" w:rsidRDefault="00C660B6" w:rsidP="00BB42AB">
            <w:pPr>
              <w:widowControl w:val="0"/>
              <w:autoSpaceDE w:val="0"/>
              <w:jc w:val="both"/>
              <w:rPr>
                <w:rFonts w:ascii="Times New Roman" w:hAnsi="Times New Roman" w:cs="Times New Roman"/>
                <w:sz w:val="20"/>
                <w:szCs w:val="20"/>
              </w:rPr>
            </w:pPr>
            <w:r w:rsidRPr="00BB42AB">
              <w:rPr>
                <w:rFonts w:ascii="Times New Roman" w:hAnsi="Times New Roman" w:cs="Times New Roman"/>
                <w:sz w:val="20"/>
                <w:szCs w:val="20"/>
                <w:lang w:eastAsia="ru-RU"/>
              </w:rPr>
              <w:t>- Снижение износа коммунальной инфраструктуры</w:t>
            </w:r>
            <w:r w:rsidR="00BB42AB">
              <w:rPr>
                <w:rFonts w:ascii="Times New Roman" w:hAnsi="Times New Roman" w:cs="Times New Roman"/>
                <w:sz w:val="20"/>
                <w:szCs w:val="20"/>
                <w:lang w:eastAsia="ru-RU"/>
              </w:rPr>
              <w:t>.</w:t>
            </w:r>
          </w:p>
        </w:tc>
      </w:tr>
    </w:tbl>
    <w:p w:rsidR="002F0D97" w:rsidRPr="00BB42AB" w:rsidRDefault="002F0D97" w:rsidP="00C84664">
      <w:pPr>
        <w:pStyle w:val="aa"/>
        <w:tabs>
          <w:tab w:val="left" w:pos="5280"/>
        </w:tabs>
        <w:spacing w:after="0"/>
        <w:ind w:firstLine="709"/>
        <w:jc w:val="both"/>
        <w:rPr>
          <w:bCs/>
          <w:sz w:val="20"/>
          <w:szCs w:val="20"/>
        </w:rPr>
      </w:pPr>
    </w:p>
    <w:p w:rsidR="00BF51D1" w:rsidRPr="00BB42AB" w:rsidRDefault="00BF51D1" w:rsidP="00C84664">
      <w:pPr>
        <w:pStyle w:val="aa"/>
        <w:tabs>
          <w:tab w:val="left" w:pos="5280"/>
        </w:tabs>
        <w:spacing w:after="0"/>
        <w:ind w:firstLine="709"/>
        <w:jc w:val="both"/>
        <w:rPr>
          <w:bCs/>
          <w:sz w:val="20"/>
          <w:szCs w:val="20"/>
        </w:rPr>
      </w:pPr>
    </w:p>
    <w:p w:rsidR="00C84664" w:rsidRPr="00BB42AB" w:rsidRDefault="00657BF3" w:rsidP="00C84664">
      <w:pPr>
        <w:pStyle w:val="aa"/>
        <w:tabs>
          <w:tab w:val="left" w:pos="5280"/>
        </w:tabs>
        <w:spacing w:after="0"/>
        <w:ind w:firstLine="709"/>
        <w:jc w:val="both"/>
        <w:rPr>
          <w:bCs/>
          <w:sz w:val="20"/>
          <w:szCs w:val="20"/>
        </w:rPr>
      </w:pPr>
      <w:r w:rsidRPr="00BB42AB">
        <w:rPr>
          <w:bCs/>
          <w:sz w:val="20"/>
          <w:szCs w:val="20"/>
        </w:rPr>
        <w:t xml:space="preserve"> Муниципальная</w:t>
      </w:r>
      <w:r w:rsidR="00C84664" w:rsidRPr="00BB42AB">
        <w:rPr>
          <w:bCs/>
          <w:sz w:val="20"/>
          <w:szCs w:val="20"/>
        </w:rPr>
        <w:t xml:space="preserve"> программа финансируется из </w:t>
      </w:r>
      <w:r w:rsidR="00A036C8" w:rsidRPr="00BB42AB">
        <w:rPr>
          <w:bCs/>
          <w:sz w:val="20"/>
          <w:szCs w:val="20"/>
        </w:rPr>
        <w:t>местного</w:t>
      </w:r>
      <w:r w:rsidR="00C84664" w:rsidRPr="00BB42AB">
        <w:rPr>
          <w:bCs/>
          <w:sz w:val="20"/>
          <w:szCs w:val="20"/>
        </w:rPr>
        <w:t xml:space="preserve"> бюджета. В 202</w:t>
      </w:r>
      <w:r w:rsidR="00C660B6" w:rsidRPr="00BB42AB">
        <w:rPr>
          <w:bCs/>
          <w:sz w:val="20"/>
          <w:szCs w:val="20"/>
        </w:rPr>
        <w:t>4</w:t>
      </w:r>
      <w:r w:rsidR="00C84664" w:rsidRPr="00BB42AB">
        <w:rPr>
          <w:bCs/>
          <w:sz w:val="20"/>
          <w:szCs w:val="20"/>
        </w:rPr>
        <w:t xml:space="preserve"> году кассовый расход по </w:t>
      </w:r>
      <w:r w:rsidRPr="00BB42AB">
        <w:rPr>
          <w:bCs/>
          <w:sz w:val="20"/>
          <w:szCs w:val="20"/>
        </w:rPr>
        <w:t>муниципальной</w:t>
      </w:r>
      <w:r w:rsidR="00C84664" w:rsidRPr="00BB42AB">
        <w:rPr>
          <w:bCs/>
          <w:sz w:val="20"/>
          <w:szCs w:val="20"/>
        </w:rPr>
        <w:t xml:space="preserve"> программе составил </w:t>
      </w:r>
      <w:r w:rsidR="00BF51D1" w:rsidRPr="00BB42AB">
        <w:rPr>
          <w:bCs/>
          <w:sz w:val="20"/>
          <w:szCs w:val="20"/>
        </w:rPr>
        <w:t>2</w:t>
      </w:r>
      <w:r w:rsidR="00C660B6" w:rsidRPr="00BB42AB">
        <w:rPr>
          <w:bCs/>
          <w:sz w:val="20"/>
          <w:szCs w:val="20"/>
        </w:rPr>
        <w:t>915</w:t>
      </w:r>
      <w:r w:rsidRPr="00BB42AB">
        <w:rPr>
          <w:bCs/>
          <w:sz w:val="20"/>
          <w:szCs w:val="20"/>
        </w:rPr>
        <w:t>,</w:t>
      </w:r>
      <w:r w:rsidR="00C660B6" w:rsidRPr="00BB42AB">
        <w:rPr>
          <w:bCs/>
          <w:sz w:val="20"/>
          <w:szCs w:val="20"/>
        </w:rPr>
        <w:t>502</w:t>
      </w:r>
      <w:r w:rsidR="00C84664" w:rsidRPr="00BB42AB">
        <w:rPr>
          <w:bCs/>
          <w:sz w:val="20"/>
          <w:szCs w:val="20"/>
        </w:rPr>
        <w:t xml:space="preserve"> тыс. рублей (</w:t>
      </w:r>
      <w:r w:rsidRPr="00BB42AB">
        <w:rPr>
          <w:bCs/>
          <w:sz w:val="20"/>
          <w:szCs w:val="20"/>
        </w:rPr>
        <w:t>100</w:t>
      </w:r>
      <w:r w:rsidR="00C84664" w:rsidRPr="00BB42AB">
        <w:rPr>
          <w:bCs/>
          <w:sz w:val="20"/>
          <w:szCs w:val="20"/>
        </w:rPr>
        <w:t>,</w:t>
      </w:r>
      <w:r w:rsidRPr="00BB42AB">
        <w:rPr>
          <w:bCs/>
          <w:sz w:val="20"/>
          <w:szCs w:val="20"/>
        </w:rPr>
        <w:t>0</w:t>
      </w:r>
      <w:r w:rsidR="00C84664" w:rsidRPr="00BB42AB">
        <w:rPr>
          <w:bCs/>
          <w:sz w:val="20"/>
          <w:szCs w:val="20"/>
        </w:rPr>
        <w:t>% от объема, предусмотренного на год), в том числе из местн</w:t>
      </w:r>
      <w:r w:rsidRPr="00BB42AB">
        <w:rPr>
          <w:bCs/>
          <w:sz w:val="20"/>
          <w:szCs w:val="20"/>
        </w:rPr>
        <w:t>ого</w:t>
      </w:r>
      <w:r w:rsidR="00C84664" w:rsidRPr="00BB42AB">
        <w:rPr>
          <w:bCs/>
          <w:sz w:val="20"/>
          <w:szCs w:val="20"/>
        </w:rPr>
        <w:t xml:space="preserve"> бюджет</w:t>
      </w:r>
      <w:r w:rsidRPr="00BB42AB">
        <w:rPr>
          <w:bCs/>
          <w:sz w:val="20"/>
          <w:szCs w:val="20"/>
        </w:rPr>
        <w:t>а</w:t>
      </w:r>
      <w:r w:rsidR="00C84664" w:rsidRPr="00BB42AB">
        <w:rPr>
          <w:bCs/>
          <w:sz w:val="20"/>
          <w:szCs w:val="20"/>
        </w:rPr>
        <w:t xml:space="preserve"> – </w:t>
      </w:r>
      <w:r w:rsidR="00BF51D1" w:rsidRPr="00BB42AB">
        <w:rPr>
          <w:bCs/>
          <w:sz w:val="20"/>
          <w:szCs w:val="20"/>
        </w:rPr>
        <w:t>2</w:t>
      </w:r>
      <w:r w:rsidR="00C660B6" w:rsidRPr="00BB42AB">
        <w:rPr>
          <w:bCs/>
          <w:sz w:val="20"/>
          <w:szCs w:val="20"/>
        </w:rPr>
        <w:t>915</w:t>
      </w:r>
      <w:r w:rsidR="00BF51D1" w:rsidRPr="00BB42AB">
        <w:rPr>
          <w:bCs/>
          <w:sz w:val="20"/>
          <w:szCs w:val="20"/>
        </w:rPr>
        <w:t>,</w:t>
      </w:r>
      <w:r w:rsidR="00C660B6" w:rsidRPr="00BB42AB">
        <w:rPr>
          <w:bCs/>
          <w:sz w:val="20"/>
          <w:szCs w:val="20"/>
        </w:rPr>
        <w:t>920</w:t>
      </w:r>
      <w:r w:rsidR="00C84664" w:rsidRPr="00BB42AB">
        <w:rPr>
          <w:bCs/>
          <w:sz w:val="20"/>
          <w:szCs w:val="20"/>
        </w:rPr>
        <w:t xml:space="preserve"> тыс. рублей (1</w:t>
      </w:r>
      <w:r w:rsidRPr="00BB42AB">
        <w:rPr>
          <w:bCs/>
          <w:sz w:val="20"/>
          <w:szCs w:val="20"/>
        </w:rPr>
        <w:t>00</w:t>
      </w:r>
      <w:r w:rsidR="00C84664" w:rsidRPr="00BB42AB">
        <w:rPr>
          <w:bCs/>
          <w:sz w:val="20"/>
          <w:szCs w:val="20"/>
        </w:rPr>
        <w:t>,</w:t>
      </w:r>
      <w:r w:rsidRPr="00BB42AB">
        <w:rPr>
          <w:bCs/>
          <w:sz w:val="20"/>
          <w:szCs w:val="20"/>
        </w:rPr>
        <w:t>0</w:t>
      </w:r>
      <w:r w:rsidR="00C84664" w:rsidRPr="00BB42AB">
        <w:rPr>
          <w:bCs/>
          <w:sz w:val="20"/>
          <w:szCs w:val="20"/>
        </w:rPr>
        <w:t xml:space="preserve">%).  </w:t>
      </w:r>
    </w:p>
    <w:p w:rsidR="0004673F" w:rsidRPr="00BB42AB" w:rsidRDefault="0004673F" w:rsidP="0004673F">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0C6DCB" w:rsidRPr="00BB42AB">
        <w:rPr>
          <w:rFonts w:ascii="Times New Roman" w:hAnsi="Times New Roman" w:cs="Times New Roman"/>
          <w:sz w:val="20"/>
          <w:szCs w:val="20"/>
        </w:rPr>
        <w:t>2</w:t>
      </w:r>
      <w:r w:rsidR="00C660B6"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w:t>
      </w:r>
      <w:r w:rsidR="00657BF3"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осуществлялась реализация </w:t>
      </w:r>
      <w:r w:rsidR="00657BF3" w:rsidRPr="00BB42AB">
        <w:rPr>
          <w:rFonts w:ascii="Times New Roman" w:hAnsi="Times New Roman" w:cs="Times New Roman"/>
          <w:sz w:val="20"/>
          <w:szCs w:val="20"/>
        </w:rPr>
        <w:t>1</w:t>
      </w:r>
      <w:r w:rsidRPr="00BB42AB">
        <w:rPr>
          <w:rFonts w:ascii="Times New Roman" w:hAnsi="Times New Roman" w:cs="Times New Roman"/>
          <w:sz w:val="20"/>
          <w:szCs w:val="20"/>
        </w:rPr>
        <w:t xml:space="preserve"> подпрограмм</w:t>
      </w:r>
      <w:r w:rsidR="00657BF3" w:rsidRPr="00BB42AB">
        <w:rPr>
          <w:rFonts w:ascii="Times New Roman" w:hAnsi="Times New Roman" w:cs="Times New Roman"/>
          <w:sz w:val="20"/>
          <w:szCs w:val="20"/>
        </w:rPr>
        <w:t>ы</w:t>
      </w:r>
      <w:r w:rsidRPr="00BB42AB">
        <w:rPr>
          <w:rFonts w:ascii="Times New Roman" w:hAnsi="Times New Roman" w:cs="Times New Roman"/>
          <w:sz w:val="20"/>
          <w:szCs w:val="20"/>
        </w:rPr>
        <w:t>:</w:t>
      </w:r>
    </w:p>
    <w:p w:rsidR="00657BF3" w:rsidRPr="00BB42AB" w:rsidRDefault="00657BF3" w:rsidP="006C2346">
      <w:pPr>
        <w:widowControl w:val="0"/>
        <w:autoSpaceDE w:val="0"/>
        <w:rPr>
          <w:rFonts w:ascii="Times New Roman" w:hAnsi="Times New Roman" w:cs="Times New Roman"/>
          <w:sz w:val="20"/>
          <w:szCs w:val="20"/>
        </w:rPr>
      </w:pPr>
      <w:r w:rsidRPr="00BB42AB">
        <w:rPr>
          <w:rFonts w:ascii="Times New Roman" w:hAnsi="Times New Roman" w:cs="Times New Roman"/>
          <w:sz w:val="20"/>
          <w:szCs w:val="20"/>
        </w:rPr>
        <w:t>-«Обеспечение качественными услугами ЖКХ населения  муниципального образования «поселок имени К. Либкнехта» Курчатовского района Курской области».</w:t>
      </w:r>
    </w:p>
    <w:p w:rsidR="00657BF3" w:rsidRPr="00BB42AB"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В отчетном году в целях достижения поставленных целей и решения задач </w:t>
      </w:r>
      <w:r w:rsidR="00657BF3" w:rsidRPr="00BB42AB">
        <w:rPr>
          <w:rFonts w:ascii="Times New Roman" w:hAnsi="Times New Roman"/>
          <w:sz w:val="20"/>
          <w:szCs w:val="20"/>
        </w:rPr>
        <w:t xml:space="preserve">муниципальной </w:t>
      </w:r>
      <w:r w:rsidRPr="00BB42AB">
        <w:rPr>
          <w:rFonts w:ascii="Times New Roman" w:hAnsi="Times New Roman"/>
          <w:sz w:val="20"/>
          <w:szCs w:val="20"/>
        </w:rPr>
        <w:t xml:space="preserve"> программы</w:t>
      </w:r>
      <w:r w:rsidR="00657BF3" w:rsidRPr="00BB42AB">
        <w:rPr>
          <w:rFonts w:ascii="Times New Roman" w:hAnsi="Times New Roman"/>
          <w:sz w:val="20"/>
          <w:szCs w:val="20"/>
        </w:rPr>
        <w:t xml:space="preserve"> поселка имени </w:t>
      </w:r>
      <w:proofErr w:type="spellStart"/>
      <w:r w:rsidR="00657BF3" w:rsidRPr="00BB42AB">
        <w:rPr>
          <w:rFonts w:ascii="Times New Roman" w:hAnsi="Times New Roman"/>
          <w:sz w:val="20"/>
          <w:szCs w:val="20"/>
        </w:rPr>
        <w:t>К.Либкнехта</w:t>
      </w:r>
      <w:proofErr w:type="spellEnd"/>
      <w:r w:rsidR="00657BF3" w:rsidRPr="00BB42AB">
        <w:rPr>
          <w:rFonts w:ascii="Times New Roman" w:hAnsi="Times New Roman"/>
          <w:sz w:val="20"/>
          <w:szCs w:val="20"/>
        </w:rPr>
        <w:t xml:space="preserve"> Курчатовского района </w:t>
      </w:r>
      <w:r w:rsidRPr="00BB42AB">
        <w:rPr>
          <w:rFonts w:ascii="Times New Roman" w:hAnsi="Times New Roman"/>
          <w:sz w:val="20"/>
          <w:szCs w:val="20"/>
        </w:rPr>
        <w:t xml:space="preserve"> Курской области запланировано</w:t>
      </w:r>
      <w:proofErr w:type="gramStart"/>
      <w:r w:rsidRPr="00BB42AB">
        <w:rPr>
          <w:rFonts w:ascii="Times New Roman" w:hAnsi="Times New Roman"/>
          <w:sz w:val="20"/>
          <w:szCs w:val="20"/>
        </w:rPr>
        <w:t xml:space="preserve"> </w:t>
      </w:r>
      <w:r w:rsidR="00657BF3" w:rsidRPr="00BB42AB">
        <w:rPr>
          <w:rFonts w:ascii="Times New Roman" w:hAnsi="Times New Roman"/>
          <w:sz w:val="20"/>
          <w:szCs w:val="20"/>
        </w:rPr>
        <w:t>:</w:t>
      </w:r>
      <w:proofErr w:type="gramEnd"/>
    </w:p>
    <w:p w:rsidR="00BF51D1" w:rsidRPr="00BB42AB" w:rsidRDefault="00BF51D1" w:rsidP="00BF51D1">
      <w:pPr>
        <w:pStyle w:val="a3"/>
        <w:jc w:val="both"/>
        <w:rPr>
          <w:rFonts w:ascii="Times New Roman" w:hAnsi="Times New Roman" w:cs="Times New Roman"/>
          <w:sz w:val="20"/>
          <w:szCs w:val="20"/>
        </w:rPr>
      </w:pPr>
      <w:r w:rsidRPr="00BB42AB">
        <w:rPr>
          <w:rFonts w:ascii="Times New Roman" w:hAnsi="Times New Roman" w:cs="Times New Roman"/>
          <w:sz w:val="20"/>
          <w:szCs w:val="20"/>
        </w:rPr>
        <w:t>- обеспечение условий комфортного и безопасного проживания на территории поселка имени К. Либкнехта в соответствии с современными требованиями;</w:t>
      </w:r>
    </w:p>
    <w:p w:rsidR="00BF51D1" w:rsidRPr="00BB42AB" w:rsidRDefault="00BF51D1" w:rsidP="00BF51D1">
      <w:pPr>
        <w:pStyle w:val="a3"/>
        <w:jc w:val="both"/>
        <w:rPr>
          <w:rFonts w:ascii="Times New Roman" w:hAnsi="Times New Roman" w:cs="Times New Roman"/>
          <w:sz w:val="20"/>
          <w:szCs w:val="20"/>
        </w:rPr>
      </w:pPr>
      <w:r w:rsidRPr="00BB42AB">
        <w:rPr>
          <w:rFonts w:ascii="Times New Roman" w:hAnsi="Times New Roman" w:cs="Times New Roman"/>
          <w:sz w:val="20"/>
          <w:szCs w:val="20"/>
        </w:rPr>
        <w:t>- снижение риска возникновения аварийных ситуаций;</w:t>
      </w:r>
    </w:p>
    <w:p w:rsidR="00BF51D1" w:rsidRPr="00BB42AB" w:rsidRDefault="00BF51D1" w:rsidP="00BF51D1">
      <w:pPr>
        <w:pStyle w:val="a3"/>
        <w:jc w:val="both"/>
        <w:rPr>
          <w:rFonts w:ascii="Times New Roman" w:hAnsi="Times New Roman" w:cs="Times New Roman"/>
          <w:sz w:val="20"/>
          <w:szCs w:val="20"/>
        </w:rPr>
      </w:pPr>
      <w:r w:rsidRPr="00BB42AB">
        <w:rPr>
          <w:rFonts w:ascii="Times New Roman" w:hAnsi="Times New Roman" w:cs="Times New Roman"/>
          <w:sz w:val="20"/>
          <w:szCs w:val="20"/>
        </w:rPr>
        <w:t>- обеспечение сохранности многоквартирных домов и повышение комфортности проживания в них граждан;</w:t>
      </w:r>
    </w:p>
    <w:p w:rsidR="00BF51D1" w:rsidRPr="00BB42AB" w:rsidRDefault="00BF51D1" w:rsidP="00BF51D1">
      <w:pPr>
        <w:widowControl w:val="0"/>
        <w:autoSpaceDE w:val="0"/>
        <w:jc w:val="both"/>
        <w:rPr>
          <w:rFonts w:ascii="Times New Roman" w:hAnsi="Times New Roman" w:cs="Times New Roman"/>
          <w:sz w:val="20"/>
          <w:szCs w:val="20"/>
        </w:rPr>
      </w:pPr>
      <w:r w:rsidRPr="00BB42AB">
        <w:rPr>
          <w:rFonts w:ascii="Times New Roman" w:hAnsi="Times New Roman" w:cs="Times New Roman"/>
          <w:sz w:val="20"/>
          <w:szCs w:val="20"/>
        </w:rPr>
        <w:t>- обеспечение жильем категорий граждан в соответствии с федеральным законодательством и законодательством Курской области, предоставление муниципальной поддержки молодым семьям на приобретение жилья;</w:t>
      </w:r>
    </w:p>
    <w:p w:rsidR="00BF51D1" w:rsidRPr="00BB42AB" w:rsidRDefault="00BF51D1" w:rsidP="00BF51D1">
      <w:pPr>
        <w:widowControl w:val="0"/>
        <w:autoSpaceDE w:val="0"/>
        <w:jc w:val="both"/>
        <w:rPr>
          <w:rFonts w:ascii="Times New Roman" w:hAnsi="Times New Roman" w:cs="Times New Roman"/>
          <w:sz w:val="20"/>
          <w:szCs w:val="20"/>
        </w:rPr>
      </w:pPr>
      <w:r w:rsidRPr="00BB42AB">
        <w:rPr>
          <w:rFonts w:ascii="Times New Roman" w:hAnsi="Times New Roman" w:cs="Times New Roman"/>
          <w:sz w:val="20"/>
          <w:szCs w:val="20"/>
        </w:rPr>
        <w:t xml:space="preserve">- создание условий для увеличения объема капитального ремонта и модернизации жилищного фонда для повышения его комфортности и </w:t>
      </w:r>
      <w:proofErr w:type="spellStart"/>
      <w:r w:rsidRPr="00BB42AB">
        <w:rPr>
          <w:rFonts w:ascii="Times New Roman" w:hAnsi="Times New Roman" w:cs="Times New Roman"/>
          <w:sz w:val="20"/>
          <w:szCs w:val="20"/>
        </w:rPr>
        <w:t>энергоэффективности</w:t>
      </w:r>
      <w:proofErr w:type="spellEnd"/>
      <w:r w:rsidRPr="00BB42AB">
        <w:rPr>
          <w:rFonts w:ascii="Times New Roman" w:hAnsi="Times New Roman" w:cs="Times New Roman"/>
          <w:sz w:val="20"/>
          <w:szCs w:val="20"/>
        </w:rPr>
        <w:t>;</w:t>
      </w:r>
    </w:p>
    <w:p w:rsidR="00BF51D1" w:rsidRPr="00BB42AB" w:rsidRDefault="00BF51D1" w:rsidP="00BF51D1">
      <w:pPr>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xml:space="preserve">- модернизация коммунальной инфраструктуры для повышения ресурсной эффективности производства и предоставления услуг; </w:t>
      </w:r>
    </w:p>
    <w:p w:rsidR="00BF51D1" w:rsidRPr="00BB42AB" w:rsidRDefault="00BF51D1" w:rsidP="00BF51D1">
      <w:pPr>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xml:space="preserve">- повышение </w:t>
      </w:r>
      <w:proofErr w:type="spellStart"/>
      <w:r w:rsidRPr="00BB42AB">
        <w:rPr>
          <w:rFonts w:ascii="Times New Roman" w:hAnsi="Times New Roman" w:cs="Times New Roman"/>
          <w:sz w:val="20"/>
          <w:szCs w:val="20"/>
          <w:lang w:eastAsia="ru-RU"/>
        </w:rPr>
        <w:t>энергоэффективности</w:t>
      </w:r>
      <w:proofErr w:type="spellEnd"/>
      <w:r w:rsidRPr="00BB42AB">
        <w:rPr>
          <w:rFonts w:ascii="Times New Roman" w:hAnsi="Times New Roman" w:cs="Times New Roman"/>
          <w:sz w:val="20"/>
          <w:szCs w:val="20"/>
          <w:lang w:eastAsia="ru-RU"/>
        </w:rPr>
        <w:t xml:space="preserve"> систем водоснабжения и водоотведения, снижение энергоемкости жилищно-коммунального хозяйства; </w:t>
      </w:r>
    </w:p>
    <w:p w:rsidR="00BF51D1" w:rsidRPr="00BB42AB" w:rsidRDefault="00BF51D1" w:rsidP="00BF51D1">
      <w:pPr>
        <w:widowControl w:val="0"/>
        <w:autoSpaceDE w:val="0"/>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снижение износа коммунальной инфраструктуры;</w:t>
      </w:r>
    </w:p>
    <w:p w:rsidR="00BF51D1" w:rsidRPr="00BB42AB" w:rsidRDefault="00BF51D1" w:rsidP="00BF51D1">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color w:val="000000"/>
          <w:spacing w:val="6"/>
          <w:sz w:val="20"/>
          <w:szCs w:val="20"/>
          <w:lang w:eastAsia="en-US"/>
        </w:rPr>
        <w:t>- р</w:t>
      </w:r>
      <w:r w:rsidRPr="00BB42AB">
        <w:rPr>
          <w:rFonts w:ascii="Times New Roman" w:hAnsi="Times New Roman"/>
          <w:sz w:val="20"/>
          <w:szCs w:val="20"/>
        </w:rPr>
        <w:t>еконструкция существующих объектов водоснабжения и водоотведения;</w:t>
      </w:r>
    </w:p>
    <w:p w:rsidR="00BF51D1" w:rsidRPr="00BB42AB" w:rsidRDefault="00BF51D1"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p>
    <w:p w:rsidR="00BF51D1" w:rsidRPr="00BB42AB" w:rsidRDefault="00BF51D1"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p>
    <w:p w:rsidR="00C65C55" w:rsidRPr="00BB42AB"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В рамках </w:t>
      </w:r>
      <w:r w:rsidR="00C65C55" w:rsidRPr="00BB42AB">
        <w:rPr>
          <w:rFonts w:ascii="Times New Roman" w:hAnsi="Times New Roman"/>
          <w:sz w:val="20"/>
          <w:szCs w:val="20"/>
        </w:rPr>
        <w:t>муниципальной</w:t>
      </w:r>
      <w:r w:rsidRPr="00BB42AB">
        <w:rPr>
          <w:rFonts w:ascii="Times New Roman" w:hAnsi="Times New Roman"/>
          <w:sz w:val="20"/>
          <w:szCs w:val="20"/>
        </w:rPr>
        <w:t xml:space="preserve"> программы </w:t>
      </w:r>
      <w:r w:rsidR="009C00F8" w:rsidRPr="00BB42AB">
        <w:rPr>
          <w:rFonts w:ascii="Times New Roman" w:hAnsi="Times New Roman"/>
          <w:sz w:val="20"/>
          <w:szCs w:val="20"/>
        </w:rPr>
        <w:t xml:space="preserve"> поселка имени </w:t>
      </w:r>
      <w:proofErr w:type="spellStart"/>
      <w:r w:rsidR="009C00F8" w:rsidRPr="00BB42AB">
        <w:rPr>
          <w:rFonts w:ascii="Times New Roman" w:hAnsi="Times New Roman"/>
          <w:sz w:val="20"/>
          <w:szCs w:val="20"/>
        </w:rPr>
        <w:t>К.Либкнехта</w:t>
      </w:r>
      <w:proofErr w:type="spellEnd"/>
      <w:r w:rsidR="009C00F8" w:rsidRPr="00BB42AB">
        <w:rPr>
          <w:rFonts w:ascii="Times New Roman" w:hAnsi="Times New Roman"/>
          <w:sz w:val="20"/>
          <w:szCs w:val="20"/>
        </w:rPr>
        <w:t xml:space="preserve"> Курчатовского района  </w:t>
      </w:r>
      <w:r w:rsidRPr="00BB42AB">
        <w:rPr>
          <w:rFonts w:ascii="Times New Roman" w:hAnsi="Times New Roman"/>
          <w:sz w:val="20"/>
          <w:szCs w:val="20"/>
        </w:rPr>
        <w:t>Курской области осуществлялась реализация</w:t>
      </w:r>
      <w:r w:rsidR="005E052B" w:rsidRPr="00BB42AB">
        <w:rPr>
          <w:rFonts w:ascii="Times New Roman" w:hAnsi="Times New Roman"/>
          <w:sz w:val="20"/>
          <w:szCs w:val="20"/>
        </w:rPr>
        <w:t xml:space="preserve"> основного</w:t>
      </w:r>
      <w:r w:rsidRPr="00BB42AB">
        <w:rPr>
          <w:rFonts w:ascii="Times New Roman" w:hAnsi="Times New Roman"/>
          <w:sz w:val="20"/>
          <w:szCs w:val="20"/>
        </w:rPr>
        <w:t xml:space="preserve"> мероприяти</w:t>
      </w:r>
      <w:r w:rsidR="005E052B" w:rsidRPr="00BB42AB">
        <w:rPr>
          <w:rFonts w:ascii="Times New Roman" w:hAnsi="Times New Roman"/>
          <w:sz w:val="20"/>
          <w:szCs w:val="20"/>
        </w:rPr>
        <w:t>я</w:t>
      </w:r>
      <w:proofErr w:type="gramStart"/>
      <w:r w:rsidR="00C65C55" w:rsidRPr="00BB42AB">
        <w:rPr>
          <w:rFonts w:ascii="Times New Roman" w:hAnsi="Times New Roman"/>
          <w:sz w:val="20"/>
          <w:szCs w:val="20"/>
        </w:rPr>
        <w:t xml:space="preserve"> :</w:t>
      </w:r>
      <w:proofErr w:type="gramEnd"/>
    </w:p>
    <w:p w:rsidR="00C65C55" w:rsidRPr="00BB42AB" w:rsidRDefault="00C65C55" w:rsidP="00282E0C">
      <w:pPr>
        <w:pStyle w:val="a8"/>
        <w:widowControl w:val="0"/>
        <w:autoSpaceDE w:val="0"/>
        <w:autoSpaceDN w:val="0"/>
        <w:adjustRightInd w:val="0"/>
        <w:spacing w:after="0" w:line="240" w:lineRule="auto"/>
        <w:ind w:left="0" w:firstLine="709"/>
        <w:jc w:val="both"/>
        <w:rPr>
          <w:rFonts w:ascii="Times New Roman" w:hAnsi="Times New Roman"/>
          <w:b/>
          <w:sz w:val="20"/>
          <w:szCs w:val="20"/>
        </w:rPr>
      </w:pPr>
      <w:r w:rsidRPr="00BB42AB">
        <w:rPr>
          <w:rFonts w:ascii="Times New Roman" w:hAnsi="Times New Roman"/>
          <w:b/>
          <w:sz w:val="20"/>
          <w:szCs w:val="20"/>
        </w:rPr>
        <w:lastRenderedPageBreak/>
        <w:t>-Проведение мероприятий в области жилищно-коммунального хозяйства</w:t>
      </w:r>
    </w:p>
    <w:p w:rsidR="00A46C9C" w:rsidRPr="00BB42AB" w:rsidRDefault="00A46C9C" w:rsidP="00A46C9C">
      <w:pPr>
        <w:pStyle w:val="a8"/>
        <w:widowControl w:val="0"/>
        <w:autoSpaceDE w:val="0"/>
        <w:autoSpaceDN w:val="0"/>
        <w:adjustRightInd w:val="0"/>
        <w:spacing w:line="240" w:lineRule="auto"/>
        <w:ind w:left="0" w:firstLine="709"/>
        <w:jc w:val="both"/>
        <w:rPr>
          <w:rFonts w:ascii="Times New Roman" w:hAnsi="Times New Roman"/>
          <w:sz w:val="20"/>
          <w:szCs w:val="20"/>
        </w:rPr>
      </w:pPr>
      <w:proofErr w:type="spellStart"/>
      <w:r w:rsidRPr="00BB42AB">
        <w:rPr>
          <w:rFonts w:ascii="Times New Roman" w:hAnsi="Times New Roman"/>
          <w:bCs/>
          <w:sz w:val="20"/>
          <w:szCs w:val="20"/>
        </w:rPr>
        <w:t>Недостижение</w:t>
      </w:r>
      <w:proofErr w:type="spellEnd"/>
      <w:r w:rsidRPr="00BB42AB">
        <w:rPr>
          <w:rFonts w:ascii="Times New Roman" w:hAnsi="Times New Roman"/>
          <w:bCs/>
          <w:sz w:val="20"/>
          <w:szCs w:val="20"/>
        </w:rPr>
        <w:t xml:space="preserve"> значений целевых показателей по итогам 202</w:t>
      </w:r>
      <w:r w:rsidR="00C660B6" w:rsidRPr="00BB42AB">
        <w:rPr>
          <w:rFonts w:ascii="Times New Roman" w:hAnsi="Times New Roman"/>
          <w:bCs/>
          <w:sz w:val="20"/>
          <w:szCs w:val="20"/>
        </w:rPr>
        <w:t>4</w:t>
      </w:r>
      <w:r w:rsidRPr="00BB42AB">
        <w:rPr>
          <w:rFonts w:ascii="Times New Roman" w:hAnsi="Times New Roman"/>
          <w:bCs/>
          <w:sz w:val="20"/>
          <w:szCs w:val="20"/>
        </w:rPr>
        <w:t xml:space="preserve"> года </w:t>
      </w:r>
      <w:r w:rsidRPr="00BB42AB">
        <w:rPr>
          <w:rFonts w:ascii="Times New Roman" w:hAnsi="Times New Roman"/>
          <w:sz w:val="20"/>
          <w:szCs w:val="20"/>
        </w:rPr>
        <w:t>связано со сложившейся  обстановкой, введением ограничительных мер в связи с распоряжением Губернатора Курской области от 10.03.2020 № 60-рг «О введении режима повышенной готовности». Данная обстановка привела к  и сокращению продолжительности жизни населения Курской области.</w:t>
      </w:r>
    </w:p>
    <w:p w:rsidR="00282E0C" w:rsidRPr="00BB42AB"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 xml:space="preserve">В ходе реализации </w:t>
      </w:r>
      <w:r w:rsidR="00C65C55" w:rsidRPr="00BB42AB">
        <w:rPr>
          <w:rFonts w:ascii="Times New Roman" w:hAnsi="Times New Roman"/>
          <w:sz w:val="20"/>
          <w:szCs w:val="20"/>
        </w:rPr>
        <w:t>муниципальной</w:t>
      </w:r>
      <w:r w:rsidRPr="00BB42AB">
        <w:rPr>
          <w:rFonts w:ascii="Times New Roman" w:hAnsi="Times New Roman"/>
          <w:sz w:val="20"/>
          <w:szCs w:val="20"/>
        </w:rPr>
        <w:t xml:space="preserve"> программы</w:t>
      </w:r>
      <w:r w:rsidR="00C65C55" w:rsidRPr="00BB42AB">
        <w:rPr>
          <w:rFonts w:ascii="Times New Roman" w:hAnsi="Times New Roman"/>
          <w:sz w:val="20"/>
          <w:szCs w:val="20"/>
        </w:rPr>
        <w:t xml:space="preserve"> поселка имени </w:t>
      </w:r>
      <w:proofErr w:type="spellStart"/>
      <w:r w:rsidR="00C65C55" w:rsidRPr="00BB42AB">
        <w:rPr>
          <w:rFonts w:ascii="Times New Roman" w:hAnsi="Times New Roman"/>
          <w:sz w:val="20"/>
          <w:szCs w:val="20"/>
        </w:rPr>
        <w:t>К.Либкнехта</w:t>
      </w:r>
      <w:proofErr w:type="spellEnd"/>
      <w:r w:rsidR="00C65C55" w:rsidRPr="00BB42AB">
        <w:rPr>
          <w:rFonts w:ascii="Times New Roman" w:hAnsi="Times New Roman"/>
          <w:sz w:val="20"/>
          <w:szCs w:val="20"/>
        </w:rPr>
        <w:t xml:space="preserve"> Курчатовского района </w:t>
      </w:r>
      <w:r w:rsidRPr="00BB42AB">
        <w:rPr>
          <w:rFonts w:ascii="Times New Roman" w:hAnsi="Times New Roman"/>
          <w:sz w:val="20"/>
          <w:szCs w:val="20"/>
        </w:rPr>
        <w:t xml:space="preserve"> Курской области за 202</w:t>
      </w:r>
      <w:r w:rsidR="00C660B6" w:rsidRPr="00BB42AB">
        <w:rPr>
          <w:rFonts w:ascii="Times New Roman" w:hAnsi="Times New Roman"/>
          <w:sz w:val="20"/>
          <w:szCs w:val="20"/>
        </w:rPr>
        <w:t>4</w:t>
      </w:r>
      <w:r w:rsidRPr="00BB42AB">
        <w:rPr>
          <w:rFonts w:ascii="Times New Roman" w:hAnsi="Times New Roman"/>
          <w:sz w:val="20"/>
          <w:szCs w:val="20"/>
        </w:rPr>
        <w:t xml:space="preserve"> год достигнуты в полном объеме запланированные значения </w:t>
      </w:r>
      <w:r w:rsidR="00036639" w:rsidRPr="00BB42AB">
        <w:rPr>
          <w:rFonts w:ascii="Times New Roman" w:hAnsi="Times New Roman"/>
          <w:sz w:val="20"/>
          <w:szCs w:val="20"/>
        </w:rPr>
        <w:t>6</w:t>
      </w:r>
      <w:r w:rsidRPr="00BB42AB">
        <w:rPr>
          <w:rFonts w:ascii="Times New Roman" w:hAnsi="Times New Roman"/>
          <w:sz w:val="20"/>
          <w:szCs w:val="20"/>
        </w:rPr>
        <w:t xml:space="preserve"> целевых показателей; доля достигнутых целевых показателей </w:t>
      </w:r>
      <w:r w:rsidR="00C65C55" w:rsidRPr="00BB42AB">
        <w:rPr>
          <w:rFonts w:ascii="Times New Roman" w:hAnsi="Times New Roman"/>
          <w:sz w:val="20"/>
          <w:szCs w:val="20"/>
        </w:rPr>
        <w:t xml:space="preserve">муниципальной </w:t>
      </w:r>
      <w:r w:rsidRPr="00BB42AB">
        <w:rPr>
          <w:rFonts w:ascii="Times New Roman" w:hAnsi="Times New Roman"/>
          <w:sz w:val="20"/>
          <w:szCs w:val="20"/>
        </w:rPr>
        <w:t xml:space="preserve"> программы</w:t>
      </w:r>
      <w:r w:rsidR="00C65C55" w:rsidRPr="00BB42AB">
        <w:rPr>
          <w:rFonts w:ascii="Times New Roman" w:hAnsi="Times New Roman"/>
          <w:sz w:val="20"/>
          <w:szCs w:val="20"/>
        </w:rPr>
        <w:t xml:space="preserve"> поселка имени </w:t>
      </w:r>
      <w:proofErr w:type="spellStart"/>
      <w:r w:rsidR="00C65C55" w:rsidRPr="00BB42AB">
        <w:rPr>
          <w:rFonts w:ascii="Times New Roman" w:hAnsi="Times New Roman"/>
          <w:sz w:val="20"/>
          <w:szCs w:val="20"/>
        </w:rPr>
        <w:t>К.Либкнехта</w:t>
      </w:r>
      <w:proofErr w:type="spellEnd"/>
      <w:r w:rsidR="00C65C55" w:rsidRPr="00BB42AB">
        <w:rPr>
          <w:rFonts w:ascii="Times New Roman" w:hAnsi="Times New Roman"/>
          <w:sz w:val="20"/>
          <w:szCs w:val="20"/>
        </w:rPr>
        <w:t xml:space="preserve"> Курчатовского района</w:t>
      </w:r>
      <w:r w:rsidRPr="00BB42AB">
        <w:rPr>
          <w:rFonts w:ascii="Times New Roman" w:hAnsi="Times New Roman"/>
          <w:sz w:val="20"/>
          <w:szCs w:val="20"/>
        </w:rPr>
        <w:t xml:space="preserve"> Курской области составила 91,5 %.</w:t>
      </w:r>
    </w:p>
    <w:p w:rsidR="00282E0C" w:rsidRPr="00BB42AB"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0"/>
          <w:szCs w:val="20"/>
        </w:rPr>
      </w:pPr>
      <w:proofErr w:type="gramStart"/>
      <w:r w:rsidRPr="00BB42AB">
        <w:rPr>
          <w:rFonts w:ascii="Times New Roman" w:hAnsi="Times New Roman"/>
          <w:sz w:val="20"/>
          <w:szCs w:val="20"/>
        </w:rPr>
        <w:t xml:space="preserve">В соответствии с оценкой эффективности </w:t>
      </w:r>
      <w:r w:rsidR="00C65C55" w:rsidRPr="00BB42AB">
        <w:rPr>
          <w:rFonts w:ascii="Times New Roman" w:hAnsi="Times New Roman"/>
          <w:sz w:val="20"/>
          <w:szCs w:val="20"/>
        </w:rPr>
        <w:t xml:space="preserve">муниципальной </w:t>
      </w:r>
      <w:r w:rsidRPr="00BB42AB">
        <w:rPr>
          <w:rFonts w:ascii="Times New Roman" w:hAnsi="Times New Roman"/>
          <w:sz w:val="20"/>
          <w:szCs w:val="20"/>
        </w:rPr>
        <w:t xml:space="preserve"> программы </w:t>
      </w:r>
      <w:r w:rsidR="00C65C55" w:rsidRPr="00BB42AB">
        <w:rPr>
          <w:rFonts w:ascii="Times New Roman" w:hAnsi="Times New Roman"/>
          <w:sz w:val="20"/>
          <w:szCs w:val="20"/>
        </w:rPr>
        <w:t xml:space="preserve"> поселка имени </w:t>
      </w:r>
      <w:proofErr w:type="spellStart"/>
      <w:r w:rsidR="00C65C55" w:rsidRPr="00BB42AB">
        <w:rPr>
          <w:rFonts w:ascii="Times New Roman" w:hAnsi="Times New Roman"/>
          <w:sz w:val="20"/>
          <w:szCs w:val="20"/>
        </w:rPr>
        <w:t>К.Либкнехта</w:t>
      </w:r>
      <w:proofErr w:type="spellEnd"/>
      <w:r w:rsidR="00C65C55" w:rsidRPr="00BB42AB">
        <w:rPr>
          <w:rFonts w:ascii="Times New Roman" w:hAnsi="Times New Roman"/>
          <w:sz w:val="20"/>
          <w:szCs w:val="20"/>
        </w:rPr>
        <w:t xml:space="preserve"> Курчатовского района </w:t>
      </w:r>
      <w:r w:rsidRPr="00BB42AB">
        <w:rPr>
          <w:rFonts w:ascii="Times New Roman" w:hAnsi="Times New Roman"/>
          <w:sz w:val="20"/>
          <w:szCs w:val="20"/>
        </w:rPr>
        <w:t>Курской области за 202</w:t>
      </w:r>
      <w:r w:rsidR="00C660B6" w:rsidRPr="00BB42AB">
        <w:rPr>
          <w:rFonts w:ascii="Times New Roman" w:hAnsi="Times New Roman"/>
          <w:sz w:val="20"/>
          <w:szCs w:val="20"/>
        </w:rPr>
        <w:t>4</w:t>
      </w:r>
      <w:r w:rsidRPr="00BB42AB">
        <w:rPr>
          <w:rFonts w:ascii="Times New Roman" w:hAnsi="Times New Roman"/>
          <w:sz w:val="20"/>
          <w:szCs w:val="20"/>
        </w:rPr>
        <w:t xml:space="preserve"> год, проведенной </w:t>
      </w:r>
      <w:r w:rsidR="00C65C55" w:rsidRPr="00BB42AB">
        <w:rPr>
          <w:rFonts w:ascii="Times New Roman" w:hAnsi="Times New Roman"/>
          <w:sz w:val="20"/>
          <w:szCs w:val="20"/>
        </w:rPr>
        <w:t xml:space="preserve">Администрацией поселка имени </w:t>
      </w:r>
      <w:proofErr w:type="spellStart"/>
      <w:r w:rsidR="00C65C55" w:rsidRPr="00BB42AB">
        <w:rPr>
          <w:rFonts w:ascii="Times New Roman" w:hAnsi="Times New Roman"/>
          <w:sz w:val="20"/>
          <w:szCs w:val="20"/>
        </w:rPr>
        <w:t>К.Либкнехта</w:t>
      </w:r>
      <w:proofErr w:type="spellEnd"/>
      <w:r w:rsidR="00C65C55" w:rsidRPr="00BB42AB">
        <w:rPr>
          <w:rFonts w:ascii="Times New Roman" w:hAnsi="Times New Roman"/>
          <w:sz w:val="20"/>
          <w:szCs w:val="20"/>
        </w:rPr>
        <w:t xml:space="preserve"> Курчатовского района</w:t>
      </w:r>
      <w:r w:rsidRPr="00BB42AB">
        <w:rPr>
          <w:rFonts w:ascii="Times New Roman" w:hAnsi="Times New Roman"/>
          <w:sz w:val="20"/>
          <w:szCs w:val="20"/>
        </w:rPr>
        <w:t xml:space="preserve"> Курской области, показатель эффективности реализации </w:t>
      </w:r>
      <w:r w:rsidR="00C65C55" w:rsidRPr="00BB42AB">
        <w:rPr>
          <w:rFonts w:ascii="Times New Roman" w:hAnsi="Times New Roman"/>
          <w:sz w:val="20"/>
          <w:szCs w:val="20"/>
        </w:rPr>
        <w:t>муниципальной</w:t>
      </w:r>
      <w:r w:rsidRPr="00BB42AB">
        <w:rPr>
          <w:rFonts w:ascii="Times New Roman" w:hAnsi="Times New Roman"/>
          <w:sz w:val="20"/>
          <w:szCs w:val="20"/>
        </w:rPr>
        <w:t xml:space="preserve"> программы (</w:t>
      </w:r>
      <w:proofErr w:type="spellStart"/>
      <w:r w:rsidRPr="00BB42AB">
        <w:rPr>
          <w:rFonts w:ascii="Times New Roman" w:hAnsi="Times New Roman"/>
          <w:sz w:val="20"/>
          <w:szCs w:val="20"/>
        </w:rPr>
        <w:t>ЭРгп</w:t>
      </w:r>
      <w:proofErr w:type="spellEnd"/>
      <w:r w:rsidRPr="00BB42AB">
        <w:rPr>
          <w:rFonts w:ascii="Times New Roman" w:hAnsi="Times New Roman"/>
          <w:sz w:val="20"/>
          <w:szCs w:val="20"/>
        </w:rPr>
        <w:t xml:space="preserve">), который оценивается в зависимости от значений оценки степени реализации </w:t>
      </w:r>
      <w:r w:rsidR="00C65C55" w:rsidRPr="00BB42AB">
        <w:rPr>
          <w:rFonts w:ascii="Times New Roman" w:hAnsi="Times New Roman"/>
          <w:sz w:val="20"/>
          <w:szCs w:val="20"/>
        </w:rPr>
        <w:t>муниципальной</w:t>
      </w:r>
      <w:r w:rsidRPr="00BB42AB">
        <w:rPr>
          <w:rFonts w:ascii="Times New Roman" w:hAnsi="Times New Roman"/>
          <w:sz w:val="20"/>
          <w:szCs w:val="20"/>
        </w:rPr>
        <w:t xml:space="preserve"> программы и оценки эффективности реализации входящих в нее подпрограмм, составил </w:t>
      </w:r>
      <w:r w:rsidR="009110D1" w:rsidRPr="00BB42AB">
        <w:rPr>
          <w:rFonts w:ascii="Times New Roman" w:hAnsi="Times New Roman"/>
          <w:sz w:val="20"/>
          <w:szCs w:val="20"/>
        </w:rPr>
        <w:t>1</w:t>
      </w:r>
      <w:r w:rsidRPr="00BB42AB">
        <w:rPr>
          <w:rFonts w:ascii="Times New Roman" w:hAnsi="Times New Roman"/>
          <w:sz w:val="20"/>
          <w:szCs w:val="20"/>
        </w:rPr>
        <w:t>,</w:t>
      </w:r>
      <w:r w:rsidR="009110D1" w:rsidRPr="00BB42AB">
        <w:rPr>
          <w:rFonts w:ascii="Times New Roman" w:hAnsi="Times New Roman"/>
          <w:sz w:val="20"/>
          <w:szCs w:val="20"/>
        </w:rPr>
        <w:t>0</w:t>
      </w:r>
      <w:r w:rsidRPr="00BB42AB">
        <w:rPr>
          <w:rFonts w:ascii="Times New Roman" w:hAnsi="Times New Roman"/>
          <w:sz w:val="20"/>
          <w:szCs w:val="20"/>
        </w:rPr>
        <w:t xml:space="preserve">. </w:t>
      </w:r>
      <w:proofErr w:type="gramEnd"/>
    </w:p>
    <w:p w:rsidR="00C65C55" w:rsidRPr="00BB42AB" w:rsidRDefault="00C360B5" w:rsidP="00ED5F04">
      <w:pPr>
        <w:pStyle w:val="a8"/>
        <w:widowControl w:val="0"/>
        <w:autoSpaceDE w:val="0"/>
        <w:autoSpaceDN w:val="0"/>
        <w:adjustRightInd w:val="0"/>
        <w:spacing w:after="0" w:line="240" w:lineRule="auto"/>
        <w:ind w:left="0" w:firstLine="709"/>
        <w:jc w:val="both"/>
        <w:rPr>
          <w:rFonts w:ascii="Times New Roman" w:hAnsi="Times New Roman"/>
          <w:sz w:val="20"/>
          <w:szCs w:val="20"/>
        </w:rPr>
      </w:pPr>
      <w:r w:rsidRPr="00BB42AB">
        <w:rPr>
          <w:rFonts w:ascii="Times New Roman" w:hAnsi="Times New Roman"/>
          <w:sz w:val="20"/>
          <w:szCs w:val="20"/>
        </w:rPr>
        <w:t>Э</w:t>
      </w:r>
      <w:r w:rsidR="00282E0C" w:rsidRPr="00BB42AB">
        <w:rPr>
          <w:rFonts w:ascii="Times New Roman" w:hAnsi="Times New Roman"/>
          <w:sz w:val="20"/>
          <w:szCs w:val="20"/>
        </w:rPr>
        <w:t xml:space="preserve">ффективность реализации </w:t>
      </w:r>
      <w:r w:rsidR="00C65C55" w:rsidRPr="00BB42AB">
        <w:rPr>
          <w:rFonts w:ascii="Times New Roman" w:hAnsi="Times New Roman"/>
          <w:sz w:val="20"/>
          <w:szCs w:val="20"/>
        </w:rPr>
        <w:t>муниципальной</w:t>
      </w:r>
      <w:r w:rsidR="00282E0C" w:rsidRPr="00BB42AB">
        <w:rPr>
          <w:rFonts w:ascii="Times New Roman" w:hAnsi="Times New Roman"/>
          <w:sz w:val="20"/>
          <w:szCs w:val="20"/>
        </w:rPr>
        <w:t xml:space="preserve"> программы Курской области «</w:t>
      </w:r>
      <w:r w:rsidR="00C65C55" w:rsidRPr="00BB42AB">
        <w:rPr>
          <w:rFonts w:ascii="Times New Roman" w:hAnsi="Times New Roman"/>
          <w:bCs/>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r w:rsidR="00282E0C" w:rsidRPr="00BB42AB">
        <w:rPr>
          <w:rFonts w:ascii="Times New Roman" w:hAnsi="Times New Roman"/>
          <w:sz w:val="20"/>
          <w:szCs w:val="20"/>
        </w:rPr>
        <w:t>» за 202</w:t>
      </w:r>
      <w:r w:rsidR="00FF219A" w:rsidRPr="00BB42AB">
        <w:rPr>
          <w:rFonts w:ascii="Times New Roman" w:hAnsi="Times New Roman"/>
          <w:sz w:val="20"/>
          <w:szCs w:val="20"/>
        </w:rPr>
        <w:t>4</w:t>
      </w:r>
      <w:r w:rsidR="00282E0C" w:rsidRPr="00BB42AB">
        <w:rPr>
          <w:rFonts w:ascii="Times New Roman" w:hAnsi="Times New Roman"/>
          <w:sz w:val="20"/>
          <w:szCs w:val="20"/>
        </w:rPr>
        <w:t xml:space="preserve"> год признается высокой (значение </w:t>
      </w:r>
      <w:r w:rsidR="00812FB2" w:rsidRPr="00BB42AB">
        <w:rPr>
          <w:rFonts w:ascii="Times New Roman" w:hAnsi="Times New Roman"/>
          <w:sz w:val="20"/>
          <w:szCs w:val="20"/>
        </w:rPr>
        <w:t xml:space="preserve">показателя </w:t>
      </w:r>
      <w:proofErr w:type="spellStart"/>
      <w:r w:rsidR="00282E0C" w:rsidRPr="00BB42AB">
        <w:rPr>
          <w:rFonts w:ascii="Times New Roman" w:hAnsi="Times New Roman"/>
          <w:sz w:val="20"/>
          <w:szCs w:val="20"/>
        </w:rPr>
        <w:t>ЭРгп</w:t>
      </w:r>
      <w:proofErr w:type="spellEnd"/>
      <w:r w:rsidR="00282E0C" w:rsidRPr="00BB42AB">
        <w:rPr>
          <w:rFonts w:ascii="Times New Roman" w:hAnsi="Times New Roman"/>
          <w:sz w:val="20"/>
          <w:szCs w:val="20"/>
        </w:rPr>
        <w:t xml:space="preserve"> составляет не менее 0,90).</w:t>
      </w:r>
    </w:p>
    <w:p w:rsidR="00C65C55" w:rsidRPr="00BB42AB" w:rsidRDefault="00C65C55" w:rsidP="00282E0C">
      <w:pPr>
        <w:spacing w:after="0" w:line="240" w:lineRule="auto"/>
        <w:ind w:firstLine="709"/>
        <w:jc w:val="both"/>
        <w:rPr>
          <w:rFonts w:ascii="Times New Roman" w:hAnsi="Times New Roman" w:cs="Times New Roman"/>
          <w:sz w:val="20"/>
          <w:szCs w:val="20"/>
        </w:rPr>
      </w:pPr>
    </w:p>
    <w:p w:rsidR="00C65C55" w:rsidRPr="00BB42AB" w:rsidRDefault="00C65C55" w:rsidP="00282E0C">
      <w:pPr>
        <w:spacing w:after="0" w:line="240" w:lineRule="auto"/>
        <w:ind w:firstLine="709"/>
        <w:jc w:val="both"/>
        <w:rPr>
          <w:rFonts w:ascii="Times New Roman" w:hAnsi="Times New Roman" w:cs="Times New Roman"/>
          <w:sz w:val="20"/>
          <w:szCs w:val="20"/>
        </w:rPr>
      </w:pPr>
    </w:p>
    <w:p w:rsidR="000940F9" w:rsidRPr="00BB42AB" w:rsidRDefault="005110C5" w:rsidP="00BB42AB">
      <w:pPr>
        <w:spacing w:after="0" w:line="240" w:lineRule="auto"/>
        <w:rPr>
          <w:rFonts w:ascii="Times New Roman" w:hAnsi="Times New Roman" w:cs="Times New Roman"/>
          <w:b/>
          <w:i/>
          <w:sz w:val="20"/>
          <w:szCs w:val="20"/>
        </w:rPr>
      </w:pPr>
      <w:r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w:t>
      </w:r>
      <w:r w:rsidR="00914919" w:rsidRPr="00BB42AB">
        <w:rPr>
          <w:rFonts w:ascii="Times New Roman" w:hAnsi="Times New Roman" w:cs="Times New Roman"/>
          <w:b/>
          <w:i/>
          <w:sz w:val="20"/>
          <w:szCs w:val="20"/>
        </w:rPr>
        <w:t> </w:t>
      </w:r>
      <w:r w:rsidR="00387B45" w:rsidRPr="00BB42AB">
        <w:rPr>
          <w:rFonts w:ascii="Times New Roman" w:hAnsi="Times New Roman" w:cs="Times New Roman"/>
          <w:b/>
          <w:i/>
          <w:sz w:val="20"/>
          <w:szCs w:val="20"/>
        </w:rPr>
        <w:t>Муниципальная</w:t>
      </w:r>
      <w:r w:rsidR="000940F9" w:rsidRPr="00BB42AB">
        <w:rPr>
          <w:rFonts w:ascii="Times New Roman" w:hAnsi="Times New Roman" w:cs="Times New Roman"/>
          <w:b/>
          <w:i/>
          <w:sz w:val="20"/>
          <w:szCs w:val="20"/>
        </w:rPr>
        <w:t xml:space="preserve"> программа</w:t>
      </w:r>
      <w:r w:rsidR="00387B45" w:rsidRPr="00BB42AB">
        <w:rPr>
          <w:rFonts w:ascii="Times New Roman" w:hAnsi="Times New Roman" w:cs="Times New Roman"/>
          <w:b/>
          <w:i/>
          <w:sz w:val="20"/>
          <w:szCs w:val="20"/>
        </w:rPr>
        <w:t xml:space="preserve"> поселка имени </w:t>
      </w:r>
      <w:proofErr w:type="spellStart"/>
      <w:r w:rsidR="00387B45" w:rsidRPr="00BB42AB">
        <w:rPr>
          <w:rFonts w:ascii="Times New Roman" w:hAnsi="Times New Roman" w:cs="Times New Roman"/>
          <w:b/>
          <w:i/>
          <w:sz w:val="20"/>
          <w:szCs w:val="20"/>
        </w:rPr>
        <w:t>К.Либкнехта</w:t>
      </w:r>
      <w:proofErr w:type="spellEnd"/>
      <w:r w:rsidR="00387B45"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 Курской области «</w:t>
      </w:r>
      <w:r w:rsidR="00387B45" w:rsidRPr="00BB42AB">
        <w:rPr>
          <w:rFonts w:ascii="Times New Roman" w:hAnsi="Times New Roman" w:cs="Times New Roman"/>
          <w:b/>
          <w:sz w:val="20"/>
          <w:szCs w:val="20"/>
        </w:rPr>
        <w:t xml:space="preserve">Формирование </w:t>
      </w:r>
      <w:proofErr w:type="spellStart"/>
      <w:r w:rsidR="00387B45" w:rsidRPr="00BB42AB">
        <w:rPr>
          <w:rFonts w:ascii="Times New Roman" w:hAnsi="Times New Roman" w:cs="Times New Roman"/>
          <w:b/>
          <w:sz w:val="20"/>
          <w:szCs w:val="20"/>
        </w:rPr>
        <w:t>современнойгородской</w:t>
      </w:r>
      <w:proofErr w:type="spellEnd"/>
      <w:r w:rsidR="00387B45" w:rsidRPr="00BB42AB">
        <w:rPr>
          <w:rFonts w:ascii="Times New Roman" w:hAnsi="Times New Roman" w:cs="Times New Roman"/>
          <w:b/>
          <w:sz w:val="20"/>
          <w:szCs w:val="20"/>
        </w:rPr>
        <w:t xml:space="preserve"> среды муниципального</w:t>
      </w:r>
      <w:r w:rsidR="00FA6628" w:rsidRPr="00BB42AB">
        <w:rPr>
          <w:rFonts w:ascii="Times New Roman" w:hAnsi="Times New Roman" w:cs="Times New Roman"/>
          <w:b/>
          <w:sz w:val="20"/>
          <w:szCs w:val="20"/>
        </w:rPr>
        <w:t xml:space="preserve"> </w:t>
      </w:r>
      <w:r w:rsidR="00387B45" w:rsidRPr="00BB42AB">
        <w:rPr>
          <w:rFonts w:ascii="Times New Roman" w:hAnsi="Times New Roman" w:cs="Times New Roman"/>
          <w:b/>
          <w:sz w:val="20"/>
          <w:szCs w:val="20"/>
        </w:rPr>
        <w:t xml:space="preserve">образования «поселок </w:t>
      </w:r>
      <w:proofErr w:type="spellStart"/>
      <w:r w:rsidR="00387B45" w:rsidRPr="00BB42AB">
        <w:rPr>
          <w:rFonts w:ascii="Times New Roman" w:hAnsi="Times New Roman" w:cs="Times New Roman"/>
          <w:b/>
          <w:sz w:val="20"/>
          <w:szCs w:val="20"/>
        </w:rPr>
        <w:t>К.Либкнехта</w:t>
      </w:r>
      <w:proofErr w:type="spellEnd"/>
      <w:r w:rsidR="00387B45" w:rsidRPr="00BB42AB">
        <w:rPr>
          <w:rFonts w:ascii="Times New Roman" w:hAnsi="Times New Roman" w:cs="Times New Roman"/>
          <w:b/>
          <w:sz w:val="20"/>
          <w:szCs w:val="20"/>
        </w:rPr>
        <w:t>» Курчатовского района Курской области</w:t>
      </w:r>
      <w:r w:rsidR="000940F9" w:rsidRPr="00BB42AB">
        <w:rPr>
          <w:rFonts w:ascii="Times New Roman" w:hAnsi="Times New Roman" w:cs="Times New Roman"/>
          <w:b/>
          <w:i/>
          <w:sz w:val="20"/>
          <w:szCs w:val="20"/>
        </w:rPr>
        <w:t xml:space="preserve">», утвержденная постановлением Администрации </w:t>
      </w:r>
      <w:r w:rsidR="00387B45" w:rsidRPr="00BB42AB">
        <w:rPr>
          <w:rFonts w:ascii="Times New Roman" w:hAnsi="Times New Roman" w:cs="Times New Roman"/>
          <w:b/>
          <w:i/>
          <w:sz w:val="20"/>
          <w:szCs w:val="20"/>
        </w:rPr>
        <w:t xml:space="preserve">  поселка имени </w:t>
      </w:r>
      <w:proofErr w:type="spellStart"/>
      <w:r w:rsidR="00387B45" w:rsidRPr="00BB42AB">
        <w:rPr>
          <w:rFonts w:ascii="Times New Roman" w:hAnsi="Times New Roman" w:cs="Times New Roman"/>
          <w:b/>
          <w:i/>
          <w:sz w:val="20"/>
          <w:szCs w:val="20"/>
        </w:rPr>
        <w:t>К.Либкнехта</w:t>
      </w:r>
      <w:proofErr w:type="spellEnd"/>
      <w:r w:rsidR="00387B45"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Курской области от </w:t>
      </w:r>
      <w:r w:rsidR="00FA6628" w:rsidRPr="00BB42AB">
        <w:rPr>
          <w:rFonts w:ascii="Times New Roman" w:hAnsi="Times New Roman" w:cs="Times New Roman"/>
          <w:b/>
          <w:i/>
          <w:sz w:val="20"/>
          <w:szCs w:val="20"/>
        </w:rPr>
        <w:t>2</w:t>
      </w:r>
      <w:r w:rsidR="007E55C3" w:rsidRPr="00BB42AB">
        <w:rPr>
          <w:rFonts w:ascii="Times New Roman" w:hAnsi="Times New Roman" w:cs="Times New Roman"/>
          <w:b/>
          <w:i/>
          <w:sz w:val="20"/>
          <w:szCs w:val="20"/>
        </w:rPr>
        <w:t>5</w:t>
      </w:r>
      <w:r w:rsidR="000940F9" w:rsidRPr="00BB42AB">
        <w:rPr>
          <w:rFonts w:ascii="Times New Roman" w:hAnsi="Times New Roman" w:cs="Times New Roman"/>
          <w:b/>
          <w:i/>
          <w:sz w:val="20"/>
          <w:szCs w:val="20"/>
        </w:rPr>
        <w:t>.</w:t>
      </w:r>
      <w:r w:rsidR="00FA6628" w:rsidRPr="00BB42AB">
        <w:rPr>
          <w:rFonts w:ascii="Times New Roman" w:hAnsi="Times New Roman" w:cs="Times New Roman"/>
          <w:b/>
          <w:i/>
          <w:sz w:val="20"/>
          <w:szCs w:val="20"/>
        </w:rPr>
        <w:t>12</w:t>
      </w:r>
      <w:r w:rsidR="000940F9" w:rsidRPr="00BB42AB">
        <w:rPr>
          <w:rFonts w:ascii="Times New Roman" w:hAnsi="Times New Roman" w:cs="Times New Roman"/>
          <w:b/>
          <w:i/>
          <w:sz w:val="20"/>
          <w:szCs w:val="20"/>
        </w:rPr>
        <w:t>.20</w:t>
      </w:r>
      <w:r w:rsidR="00387B45" w:rsidRPr="00BB42AB">
        <w:rPr>
          <w:rFonts w:ascii="Times New Roman" w:hAnsi="Times New Roman" w:cs="Times New Roman"/>
          <w:b/>
          <w:i/>
          <w:sz w:val="20"/>
          <w:szCs w:val="20"/>
        </w:rPr>
        <w:t>2</w:t>
      </w:r>
      <w:r w:rsidR="007E55C3" w:rsidRPr="00BB42AB">
        <w:rPr>
          <w:rFonts w:ascii="Times New Roman" w:hAnsi="Times New Roman" w:cs="Times New Roman"/>
          <w:b/>
          <w:i/>
          <w:sz w:val="20"/>
          <w:szCs w:val="20"/>
        </w:rPr>
        <w:t>4</w:t>
      </w:r>
      <w:r w:rsidR="00387B45" w:rsidRPr="00BB42AB">
        <w:rPr>
          <w:rFonts w:ascii="Times New Roman" w:hAnsi="Times New Roman" w:cs="Times New Roman"/>
          <w:b/>
          <w:i/>
          <w:sz w:val="20"/>
          <w:szCs w:val="20"/>
        </w:rPr>
        <w:t>г.</w:t>
      </w:r>
      <w:r w:rsidR="000940F9" w:rsidRPr="00BB42AB">
        <w:rPr>
          <w:rFonts w:ascii="Times New Roman" w:hAnsi="Times New Roman" w:cs="Times New Roman"/>
          <w:b/>
          <w:i/>
          <w:sz w:val="20"/>
          <w:szCs w:val="20"/>
        </w:rPr>
        <w:t xml:space="preserve"> № </w:t>
      </w:r>
      <w:r w:rsidR="007E55C3" w:rsidRPr="00BB42AB">
        <w:rPr>
          <w:rFonts w:ascii="Times New Roman" w:hAnsi="Times New Roman" w:cs="Times New Roman"/>
          <w:b/>
          <w:i/>
          <w:sz w:val="20"/>
          <w:szCs w:val="20"/>
        </w:rPr>
        <w:t>488</w:t>
      </w:r>
      <w:r w:rsidR="000940F9" w:rsidRPr="00BB42AB">
        <w:rPr>
          <w:rFonts w:ascii="Times New Roman" w:hAnsi="Times New Roman" w:cs="Times New Roman"/>
          <w:b/>
          <w:i/>
          <w:sz w:val="20"/>
          <w:szCs w:val="20"/>
        </w:rPr>
        <w:t xml:space="preserve">     (с последующими изменениями)</w:t>
      </w:r>
    </w:p>
    <w:p w:rsidR="000940F9" w:rsidRPr="00BB42AB" w:rsidRDefault="000940F9" w:rsidP="00BB42AB">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 xml:space="preserve">Ответственный исполнитель </w:t>
      </w:r>
      <w:r w:rsidR="00387B45" w:rsidRPr="00BB42AB">
        <w:rPr>
          <w:rFonts w:ascii="Times New Roman" w:hAnsi="Times New Roman" w:cs="Times New Roman"/>
          <w:sz w:val="20"/>
          <w:szCs w:val="20"/>
        </w:rPr>
        <w:t xml:space="preserve"> муниципальной</w:t>
      </w:r>
      <w:r w:rsidRPr="00BB42AB">
        <w:rPr>
          <w:rFonts w:ascii="Times New Roman" w:hAnsi="Times New Roman" w:cs="Times New Roman"/>
          <w:sz w:val="20"/>
          <w:szCs w:val="20"/>
        </w:rPr>
        <w:t xml:space="preserve"> программы</w:t>
      </w:r>
      <w:r w:rsidR="0004673F" w:rsidRPr="00BB42AB">
        <w:rPr>
          <w:rFonts w:ascii="Times New Roman" w:hAnsi="Times New Roman" w:cs="Times New Roman"/>
          <w:sz w:val="20"/>
          <w:szCs w:val="20"/>
        </w:rPr>
        <w:t xml:space="preserve"> </w:t>
      </w:r>
      <w:r w:rsidRPr="00BB42AB">
        <w:rPr>
          <w:rFonts w:ascii="Times New Roman" w:hAnsi="Times New Roman" w:cs="Times New Roman"/>
          <w:color w:val="000000"/>
          <w:spacing w:val="-2"/>
          <w:sz w:val="20"/>
          <w:szCs w:val="20"/>
        </w:rPr>
        <w:t>–</w:t>
      </w:r>
      <w:r w:rsidR="00387B45" w:rsidRPr="00BB42AB">
        <w:rPr>
          <w:rFonts w:ascii="Times New Roman" w:hAnsi="Times New Roman" w:cs="Times New Roman"/>
          <w:sz w:val="20"/>
          <w:szCs w:val="20"/>
        </w:rPr>
        <w:t xml:space="preserve"> Администрация поселка имени </w:t>
      </w:r>
      <w:proofErr w:type="spellStart"/>
      <w:r w:rsidR="00387B45" w:rsidRPr="00BB42AB">
        <w:rPr>
          <w:rFonts w:ascii="Times New Roman" w:hAnsi="Times New Roman" w:cs="Times New Roman"/>
          <w:sz w:val="20"/>
          <w:szCs w:val="20"/>
        </w:rPr>
        <w:t>К.Либкнехта</w:t>
      </w:r>
      <w:proofErr w:type="spellEnd"/>
      <w:r w:rsidR="00387B45" w:rsidRPr="00BB42AB">
        <w:rPr>
          <w:rFonts w:ascii="Times New Roman" w:hAnsi="Times New Roman" w:cs="Times New Roman"/>
          <w:sz w:val="20"/>
          <w:szCs w:val="20"/>
        </w:rPr>
        <w:t xml:space="preserve"> Курчатовского района Курской области</w:t>
      </w:r>
      <w:r w:rsidRPr="00BB42AB">
        <w:rPr>
          <w:rFonts w:ascii="Times New Roman" w:hAnsi="Times New Roman" w:cs="Times New Roman"/>
          <w:color w:val="000000"/>
          <w:spacing w:val="-2"/>
          <w:sz w:val="20"/>
          <w:szCs w:val="20"/>
        </w:rPr>
        <w:t>.</w:t>
      </w:r>
    </w:p>
    <w:p w:rsidR="00387B45" w:rsidRPr="00BB42AB" w:rsidRDefault="000940F9" w:rsidP="00BB42AB">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Цель </w:t>
      </w:r>
      <w:r w:rsidR="00387B45"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r w:rsidR="00387B45" w:rsidRPr="00BB42AB">
        <w:rPr>
          <w:rFonts w:ascii="Times New Roman" w:hAnsi="Times New Roman" w:cs="Times New Roman"/>
          <w:sz w:val="20"/>
          <w:szCs w:val="20"/>
        </w:rPr>
        <w:t>–</w:t>
      </w:r>
    </w:p>
    <w:p w:rsidR="00387B45" w:rsidRPr="00BB42AB" w:rsidRDefault="00387B45" w:rsidP="00BB42AB">
      <w:pPr>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 повышение качества и комфорта городской среды на территории муниципального образования «поселок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(далее – муниципальное образование);</w:t>
      </w:r>
    </w:p>
    <w:p w:rsidR="00387B45" w:rsidRPr="00BB42AB" w:rsidRDefault="00387B45" w:rsidP="00BB42AB">
      <w:pPr>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 </w:t>
      </w:r>
    </w:p>
    <w:p w:rsidR="00387B45" w:rsidRPr="00BB42AB" w:rsidRDefault="00387B45" w:rsidP="00BB42AB">
      <w:pPr>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повышение качеств современной городской среды;</w:t>
      </w:r>
    </w:p>
    <w:p w:rsidR="00387B45" w:rsidRPr="00BB42AB" w:rsidRDefault="00387B45" w:rsidP="00BB42AB">
      <w:pPr>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совершенствования уровня и организация  благоустройства дворовых территории многоквартирных домов (далее - МКД) для повышения комфортности проживания граждан в условиях сложившейся застройки;</w:t>
      </w:r>
    </w:p>
    <w:p w:rsidR="00387B45" w:rsidRPr="00BB42AB" w:rsidRDefault="00387B45" w:rsidP="00BB42AB">
      <w:pPr>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 благоустройство дворовых территорий МКД муниципального образования; </w:t>
      </w:r>
    </w:p>
    <w:p w:rsidR="000940F9" w:rsidRPr="00BB42AB" w:rsidRDefault="00387B45" w:rsidP="00BB42AB">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развитие общественных террито</w:t>
      </w:r>
      <w:bookmarkStart w:id="0" w:name="_GoBack"/>
      <w:bookmarkEnd w:id="0"/>
      <w:r w:rsidRPr="00BB42AB">
        <w:rPr>
          <w:rFonts w:ascii="Times New Roman" w:hAnsi="Times New Roman" w:cs="Times New Roman"/>
          <w:sz w:val="20"/>
          <w:szCs w:val="20"/>
        </w:rPr>
        <w:t>рий муниципального образования</w:t>
      </w:r>
      <w:r w:rsidR="000940F9" w:rsidRPr="00BB42AB">
        <w:rPr>
          <w:rFonts w:ascii="Times New Roman" w:hAnsi="Times New Roman" w:cs="Times New Roman"/>
          <w:sz w:val="20"/>
          <w:szCs w:val="20"/>
        </w:rPr>
        <w:t>.</w:t>
      </w:r>
    </w:p>
    <w:p w:rsidR="000940F9" w:rsidRPr="00BB42AB" w:rsidRDefault="00387B45" w:rsidP="00BB42AB">
      <w:pPr>
        <w:pStyle w:val="aa"/>
        <w:tabs>
          <w:tab w:val="left" w:pos="5280"/>
        </w:tabs>
        <w:spacing w:after="0"/>
        <w:ind w:firstLine="709"/>
        <w:jc w:val="both"/>
        <w:rPr>
          <w:bCs/>
          <w:sz w:val="20"/>
          <w:szCs w:val="20"/>
        </w:rPr>
      </w:pPr>
      <w:r w:rsidRPr="00BB42AB">
        <w:rPr>
          <w:bCs/>
          <w:sz w:val="20"/>
          <w:szCs w:val="20"/>
        </w:rPr>
        <w:t xml:space="preserve"> муниципальная</w:t>
      </w:r>
      <w:r w:rsidR="000940F9" w:rsidRPr="00BB42AB">
        <w:rPr>
          <w:bCs/>
          <w:sz w:val="20"/>
          <w:szCs w:val="20"/>
        </w:rPr>
        <w:t xml:space="preserve"> программа финансируется из областного бюджета (с учетом межбюджетных трансфертов из федерального бюджета)</w:t>
      </w:r>
      <w:r w:rsidR="000C6DCB" w:rsidRPr="00BB42AB">
        <w:rPr>
          <w:bCs/>
          <w:sz w:val="20"/>
          <w:szCs w:val="20"/>
        </w:rPr>
        <w:t xml:space="preserve"> и</w:t>
      </w:r>
      <w:r w:rsidR="000940F9" w:rsidRPr="00BB42AB">
        <w:rPr>
          <w:bCs/>
          <w:sz w:val="20"/>
          <w:szCs w:val="20"/>
        </w:rPr>
        <w:t xml:space="preserve"> местных бюджетов. В 20</w:t>
      </w:r>
      <w:r w:rsidR="000C6DCB" w:rsidRPr="00BB42AB">
        <w:rPr>
          <w:bCs/>
          <w:sz w:val="20"/>
          <w:szCs w:val="20"/>
        </w:rPr>
        <w:t>2</w:t>
      </w:r>
      <w:r w:rsidR="007E55C3" w:rsidRPr="00BB42AB">
        <w:rPr>
          <w:bCs/>
          <w:sz w:val="20"/>
          <w:szCs w:val="20"/>
        </w:rPr>
        <w:t>4</w:t>
      </w:r>
      <w:r w:rsidR="000940F9" w:rsidRPr="00BB42AB">
        <w:rPr>
          <w:bCs/>
          <w:sz w:val="20"/>
          <w:szCs w:val="20"/>
        </w:rPr>
        <w:t xml:space="preserve"> году</w:t>
      </w:r>
      <w:r w:rsidR="007B0E37" w:rsidRPr="00BB42AB">
        <w:rPr>
          <w:bCs/>
          <w:sz w:val="20"/>
          <w:szCs w:val="20"/>
        </w:rPr>
        <w:t xml:space="preserve"> кассовый расход по </w:t>
      </w:r>
      <w:r w:rsidRPr="00BB42AB">
        <w:rPr>
          <w:bCs/>
          <w:sz w:val="20"/>
          <w:szCs w:val="20"/>
        </w:rPr>
        <w:t xml:space="preserve">муниципальной </w:t>
      </w:r>
      <w:r w:rsidR="007B0E37" w:rsidRPr="00BB42AB">
        <w:rPr>
          <w:bCs/>
          <w:sz w:val="20"/>
          <w:szCs w:val="20"/>
        </w:rPr>
        <w:t xml:space="preserve"> программе составил</w:t>
      </w:r>
      <w:r w:rsidR="000940F9" w:rsidRPr="00BB42AB">
        <w:rPr>
          <w:bCs/>
          <w:sz w:val="20"/>
          <w:szCs w:val="20"/>
        </w:rPr>
        <w:t xml:space="preserve"> </w:t>
      </w:r>
      <w:r w:rsidR="00FA6628" w:rsidRPr="00BB42AB">
        <w:rPr>
          <w:bCs/>
          <w:sz w:val="20"/>
          <w:szCs w:val="20"/>
        </w:rPr>
        <w:t>2</w:t>
      </w:r>
      <w:r w:rsidR="007E55C3" w:rsidRPr="00BB42AB">
        <w:rPr>
          <w:bCs/>
          <w:sz w:val="20"/>
          <w:szCs w:val="20"/>
        </w:rPr>
        <w:t>503</w:t>
      </w:r>
      <w:r w:rsidR="00037A9E" w:rsidRPr="00BB42AB">
        <w:rPr>
          <w:bCs/>
          <w:sz w:val="20"/>
          <w:szCs w:val="20"/>
        </w:rPr>
        <w:t>,</w:t>
      </w:r>
      <w:r w:rsidR="007E55C3" w:rsidRPr="00BB42AB">
        <w:rPr>
          <w:bCs/>
          <w:sz w:val="20"/>
          <w:szCs w:val="20"/>
        </w:rPr>
        <w:t>882</w:t>
      </w:r>
      <w:r w:rsidR="000940F9" w:rsidRPr="00BB42AB">
        <w:rPr>
          <w:bCs/>
          <w:sz w:val="20"/>
          <w:szCs w:val="20"/>
        </w:rPr>
        <w:t xml:space="preserve"> тыс. рублей (</w:t>
      </w:r>
      <w:r w:rsidR="00037A9E" w:rsidRPr="00BB42AB">
        <w:rPr>
          <w:bCs/>
          <w:sz w:val="20"/>
          <w:szCs w:val="20"/>
        </w:rPr>
        <w:t>100</w:t>
      </w:r>
      <w:r w:rsidR="00FE45A9" w:rsidRPr="00BB42AB">
        <w:rPr>
          <w:bCs/>
          <w:sz w:val="20"/>
          <w:szCs w:val="20"/>
        </w:rPr>
        <w:t>,</w:t>
      </w:r>
      <w:r w:rsidR="00037A9E" w:rsidRPr="00BB42AB">
        <w:rPr>
          <w:bCs/>
          <w:sz w:val="20"/>
          <w:szCs w:val="20"/>
        </w:rPr>
        <w:t>0</w:t>
      </w:r>
      <w:r w:rsidR="000940F9" w:rsidRPr="00BB42AB">
        <w:rPr>
          <w:bCs/>
          <w:sz w:val="20"/>
          <w:szCs w:val="20"/>
        </w:rPr>
        <w:t xml:space="preserve">% от объема, предусмотренного на год), в том числе из федерального бюджета – </w:t>
      </w:r>
      <w:r w:rsidR="00037A9E" w:rsidRPr="00BB42AB">
        <w:rPr>
          <w:bCs/>
          <w:sz w:val="20"/>
          <w:szCs w:val="20"/>
        </w:rPr>
        <w:t>2</w:t>
      </w:r>
      <w:r w:rsidR="007E55C3" w:rsidRPr="00BB42AB">
        <w:rPr>
          <w:bCs/>
          <w:sz w:val="20"/>
          <w:szCs w:val="20"/>
        </w:rPr>
        <w:t>309</w:t>
      </w:r>
      <w:r w:rsidR="00037A9E" w:rsidRPr="00BB42AB">
        <w:rPr>
          <w:bCs/>
          <w:sz w:val="20"/>
          <w:szCs w:val="20"/>
        </w:rPr>
        <w:t>,</w:t>
      </w:r>
      <w:r w:rsidR="007E55C3" w:rsidRPr="00BB42AB">
        <w:rPr>
          <w:bCs/>
          <w:sz w:val="20"/>
          <w:szCs w:val="20"/>
        </w:rPr>
        <w:t>537</w:t>
      </w:r>
      <w:r w:rsidR="000940F9" w:rsidRPr="00BB42AB">
        <w:rPr>
          <w:bCs/>
          <w:sz w:val="20"/>
          <w:szCs w:val="20"/>
        </w:rPr>
        <w:t xml:space="preserve"> тыс. рублей (</w:t>
      </w:r>
      <w:r w:rsidR="00037A9E" w:rsidRPr="00BB42AB">
        <w:rPr>
          <w:bCs/>
          <w:sz w:val="20"/>
          <w:szCs w:val="20"/>
        </w:rPr>
        <w:t>100</w:t>
      </w:r>
      <w:r w:rsidR="00FE45A9" w:rsidRPr="00BB42AB">
        <w:rPr>
          <w:bCs/>
          <w:sz w:val="20"/>
          <w:szCs w:val="20"/>
        </w:rPr>
        <w:t>,</w:t>
      </w:r>
      <w:r w:rsidR="00037A9E" w:rsidRPr="00BB42AB">
        <w:rPr>
          <w:bCs/>
          <w:sz w:val="20"/>
          <w:szCs w:val="20"/>
        </w:rPr>
        <w:t>0</w:t>
      </w:r>
      <w:r w:rsidR="000940F9" w:rsidRPr="00BB42AB">
        <w:rPr>
          <w:bCs/>
          <w:sz w:val="20"/>
          <w:szCs w:val="20"/>
        </w:rPr>
        <w:t xml:space="preserve">%), из областного бюджета – </w:t>
      </w:r>
      <w:r w:rsidR="003E175A" w:rsidRPr="00BB42AB">
        <w:rPr>
          <w:bCs/>
          <w:sz w:val="20"/>
          <w:szCs w:val="20"/>
        </w:rPr>
        <w:t>1</w:t>
      </w:r>
      <w:r w:rsidR="007E55C3" w:rsidRPr="00BB42AB">
        <w:rPr>
          <w:bCs/>
          <w:sz w:val="20"/>
          <w:szCs w:val="20"/>
        </w:rPr>
        <w:t>08</w:t>
      </w:r>
      <w:r w:rsidR="00037A9E" w:rsidRPr="00BB42AB">
        <w:rPr>
          <w:bCs/>
          <w:sz w:val="20"/>
          <w:szCs w:val="20"/>
        </w:rPr>
        <w:t>,</w:t>
      </w:r>
      <w:r w:rsidR="007E55C3" w:rsidRPr="00BB42AB">
        <w:rPr>
          <w:bCs/>
          <w:sz w:val="20"/>
          <w:szCs w:val="20"/>
        </w:rPr>
        <w:t>344</w:t>
      </w:r>
      <w:r w:rsidR="000940F9" w:rsidRPr="00BB42AB">
        <w:rPr>
          <w:bCs/>
          <w:sz w:val="20"/>
          <w:szCs w:val="20"/>
        </w:rPr>
        <w:t xml:space="preserve"> тыс. рублей (</w:t>
      </w:r>
      <w:r w:rsidR="00037A9E" w:rsidRPr="00BB42AB">
        <w:rPr>
          <w:bCs/>
          <w:sz w:val="20"/>
          <w:szCs w:val="20"/>
        </w:rPr>
        <w:t>100</w:t>
      </w:r>
      <w:r w:rsidR="000C6DCB" w:rsidRPr="00BB42AB">
        <w:rPr>
          <w:bCs/>
          <w:sz w:val="20"/>
          <w:szCs w:val="20"/>
        </w:rPr>
        <w:t>,</w:t>
      </w:r>
      <w:r w:rsidR="00037A9E" w:rsidRPr="00BB42AB">
        <w:rPr>
          <w:bCs/>
          <w:sz w:val="20"/>
          <w:szCs w:val="20"/>
        </w:rPr>
        <w:t>0</w:t>
      </w:r>
      <w:r w:rsidR="000940F9" w:rsidRPr="00BB42AB">
        <w:rPr>
          <w:bCs/>
          <w:sz w:val="20"/>
          <w:szCs w:val="20"/>
        </w:rPr>
        <w:t>%), местн</w:t>
      </w:r>
      <w:r w:rsidR="00037A9E" w:rsidRPr="00BB42AB">
        <w:rPr>
          <w:bCs/>
          <w:sz w:val="20"/>
          <w:szCs w:val="20"/>
        </w:rPr>
        <w:t>ого</w:t>
      </w:r>
      <w:r w:rsidR="000940F9" w:rsidRPr="00BB42AB">
        <w:rPr>
          <w:bCs/>
          <w:sz w:val="20"/>
          <w:szCs w:val="20"/>
        </w:rPr>
        <w:t xml:space="preserve"> бюджет</w:t>
      </w:r>
      <w:r w:rsidR="00037A9E" w:rsidRPr="00BB42AB">
        <w:rPr>
          <w:bCs/>
          <w:sz w:val="20"/>
          <w:szCs w:val="20"/>
        </w:rPr>
        <w:t>а</w:t>
      </w:r>
      <w:r w:rsidR="000940F9" w:rsidRPr="00BB42AB">
        <w:rPr>
          <w:bCs/>
          <w:sz w:val="20"/>
          <w:szCs w:val="20"/>
        </w:rPr>
        <w:t xml:space="preserve"> – </w:t>
      </w:r>
      <w:r w:rsidR="007E55C3" w:rsidRPr="00BB42AB">
        <w:rPr>
          <w:bCs/>
          <w:sz w:val="20"/>
          <w:szCs w:val="20"/>
        </w:rPr>
        <w:t>86,1</w:t>
      </w:r>
      <w:r w:rsidR="000940F9" w:rsidRPr="00BB42AB">
        <w:rPr>
          <w:bCs/>
          <w:sz w:val="20"/>
          <w:szCs w:val="20"/>
        </w:rPr>
        <w:t xml:space="preserve"> </w:t>
      </w:r>
      <w:r w:rsidR="000C6DCB" w:rsidRPr="00BB42AB">
        <w:rPr>
          <w:bCs/>
          <w:sz w:val="20"/>
          <w:szCs w:val="20"/>
        </w:rPr>
        <w:t xml:space="preserve">тыс. рублей </w:t>
      </w:r>
      <w:r w:rsidR="000940F9" w:rsidRPr="00BB42AB">
        <w:rPr>
          <w:bCs/>
          <w:sz w:val="20"/>
          <w:szCs w:val="20"/>
        </w:rPr>
        <w:t>(</w:t>
      </w:r>
      <w:r w:rsidR="003E175A" w:rsidRPr="00BB42AB">
        <w:rPr>
          <w:bCs/>
          <w:sz w:val="20"/>
          <w:szCs w:val="20"/>
        </w:rPr>
        <w:t>100</w:t>
      </w:r>
      <w:r w:rsidR="00FE45A9" w:rsidRPr="00BB42AB">
        <w:rPr>
          <w:bCs/>
          <w:sz w:val="20"/>
          <w:szCs w:val="20"/>
        </w:rPr>
        <w:t>,</w:t>
      </w:r>
      <w:r w:rsidR="003E175A" w:rsidRPr="00BB42AB">
        <w:rPr>
          <w:bCs/>
          <w:sz w:val="20"/>
          <w:szCs w:val="20"/>
        </w:rPr>
        <w:t>0</w:t>
      </w:r>
      <w:r w:rsidR="000940F9" w:rsidRPr="00BB42AB">
        <w:rPr>
          <w:bCs/>
          <w:sz w:val="20"/>
          <w:szCs w:val="20"/>
        </w:rPr>
        <w:t>%)</w:t>
      </w:r>
      <w:r w:rsidR="000C6DCB" w:rsidRPr="00BB42AB">
        <w:rPr>
          <w:bCs/>
          <w:sz w:val="20"/>
          <w:szCs w:val="20"/>
        </w:rPr>
        <w:t>.</w:t>
      </w:r>
      <w:r w:rsidR="000940F9" w:rsidRPr="00BB42AB">
        <w:rPr>
          <w:bCs/>
          <w:sz w:val="20"/>
          <w:szCs w:val="20"/>
        </w:rPr>
        <w:t xml:space="preserve">  </w:t>
      </w:r>
    </w:p>
    <w:p w:rsidR="000908A7" w:rsidRPr="00BB42AB" w:rsidRDefault="000908A7" w:rsidP="00BB42AB">
      <w:pPr>
        <w:pStyle w:val="aa"/>
        <w:tabs>
          <w:tab w:val="left" w:pos="5280"/>
        </w:tabs>
        <w:spacing w:after="0"/>
        <w:ind w:firstLine="709"/>
        <w:jc w:val="center"/>
        <w:rPr>
          <w:bCs/>
          <w:sz w:val="20"/>
          <w:szCs w:val="20"/>
        </w:rPr>
      </w:pPr>
    </w:p>
    <w:p w:rsidR="000908A7" w:rsidRPr="00BB42AB" w:rsidRDefault="00282E0C" w:rsidP="00BB42AB">
      <w:pPr>
        <w:spacing w:after="0" w:line="240" w:lineRule="auto"/>
        <w:ind w:firstLine="709"/>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 xml:space="preserve">В отчетном году </w:t>
      </w:r>
      <w:r w:rsidRPr="00BB42AB">
        <w:rPr>
          <w:rFonts w:ascii="Times New Roman" w:hAnsi="Times New Roman" w:cs="Times New Roman"/>
          <w:color w:val="000000"/>
          <w:spacing w:val="-2"/>
          <w:sz w:val="20"/>
          <w:szCs w:val="20"/>
        </w:rPr>
        <w:t>запланировано достижение значений 5 целевых показателей</w:t>
      </w:r>
    </w:p>
    <w:p w:rsidR="000908A7" w:rsidRPr="00BB42AB" w:rsidRDefault="000908A7" w:rsidP="00BB42AB">
      <w:pPr>
        <w:spacing w:after="0" w:line="240" w:lineRule="auto"/>
        <w:ind w:firstLine="709"/>
        <w:jc w:val="both"/>
        <w:rPr>
          <w:rFonts w:ascii="Times New Roman" w:hAnsi="Times New Roman" w:cs="Times New Roman"/>
          <w:color w:val="000000"/>
          <w:spacing w:val="-2"/>
          <w:sz w:val="20"/>
          <w:szCs w:val="20"/>
        </w:rPr>
      </w:pPr>
    </w:p>
    <w:p w:rsidR="000908A7" w:rsidRPr="00BB42AB" w:rsidRDefault="000908A7" w:rsidP="00BB42AB">
      <w:pPr>
        <w:spacing w:after="0" w:line="240" w:lineRule="auto"/>
        <w:jc w:val="both"/>
        <w:rPr>
          <w:rFonts w:ascii="Times New Roman" w:hAnsi="Times New Roman" w:cs="Times New Roman"/>
          <w:sz w:val="20"/>
          <w:szCs w:val="20"/>
          <w:lang w:eastAsia="ru-RU"/>
        </w:rPr>
      </w:pPr>
      <w:proofErr w:type="gramStart"/>
      <w:r w:rsidRPr="00BB42AB">
        <w:rPr>
          <w:rFonts w:ascii="Times New Roman" w:hAnsi="Times New Roman" w:cs="Times New Roman"/>
          <w:sz w:val="20"/>
          <w:szCs w:val="20"/>
          <w:lang w:eastAsia="ru-RU"/>
        </w:rPr>
        <w:t>-Доля реализованных проектов благоустройства дворовых территорий (полностью освещенных, оборудованных местами для проведения досуга и отдыха группами населения  в общем количестве реализованных в течение планового года проектов благоустройства дворовых территорий</w:t>
      </w:r>
      <w:proofErr w:type="gramEnd"/>
    </w:p>
    <w:p w:rsidR="000908A7" w:rsidRPr="00BB42AB" w:rsidRDefault="000908A7" w:rsidP="00BB42AB">
      <w:pPr>
        <w:spacing w:after="0" w:line="240" w:lineRule="auto"/>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xml:space="preserve">- Доля реализованных комплексных проектов благоустройства общественных </w:t>
      </w:r>
      <w:proofErr w:type="gramStart"/>
      <w:r w:rsidRPr="00BB42AB">
        <w:rPr>
          <w:rFonts w:ascii="Times New Roman" w:hAnsi="Times New Roman" w:cs="Times New Roman"/>
          <w:sz w:val="20"/>
          <w:szCs w:val="20"/>
          <w:lang w:eastAsia="ru-RU"/>
        </w:rPr>
        <w:t>территорий</w:t>
      </w:r>
      <w:proofErr w:type="gramEnd"/>
      <w:r w:rsidRPr="00BB42AB">
        <w:rPr>
          <w:rFonts w:ascii="Times New Roman" w:hAnsi="Times New Roman" w:cs="Times New Roman"/>
          <w:sz w:val="20"/>
          <w:szCs w:val="20"/>
          <w:lang w:eastAsia="ru-RU"/>
        </w:rPr>
        <w:t xml:space="preserve"> в общем количестве реализованных в течение планового года проектов благоустройства общественных территорий</w:t>
      </w:r>
    </w:p>
    <w:p w:rsidR="000908A7" w:rsidRPr="00BB42AB" w:rsidRDefault="000908A7" w:rsidP="00BB42AB">
      <w:pPr>
        <w:spacing w:after="0" w:line="240" w:lineRule="auto"/>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0908A7" w:rsidRPr="00BB42AB" w:rsidRDefault="000908A7" w:rsidP="00BB42AB">
      <w:pPr>
        <w:spacing w:after="0" w:line="240" w:lineRule="auto"/>
        <w:jc w:val="both"/>
        <w:rPr>
          <w:rFonts w:ascii="Times New Roman" w:hAnsi="Times New Roman" w:cs="Times New Roman"/>
          <w:sz w:val="20"/>
          <w:szCs w:val="20"/>
          <w:lang w:eastAsia="ru-RU"/>
        </w:rPr>
      </w:pPr>
      <w:r w:rsidRPr="00BB42AB">
        <w:rPr>
          <w:rFonts w:ascii="Times New Roman" w:hAnsi="Times New Roman" w:cs="Times New Roman"/>
          <w:sz w:val="20"/>
          <w:szCs w:val="20"/>
          <w:lang w:eastAsia="ru-RU"/>
        </w:rPr>
        <w:t>- Количество благоустроенных дворовых территорий</w:t>
      </w:r>
    </w:p>
    <w:p w:rsidR="000908A7" w:rsidRPr="00BB42AB" w:rsidRDefault="000908A7" w:rsidP="00BB42AB">
      <w:pPr>
        <w:spacing w:after="0" w:line="240" w:lineRule="auto"/>
        <w:jc w:val="both"/>
        <w:rPr>
          <w:rFonts w:ascii="Times New Roman" w:hAnsi="Times New Roman" w:cs="Times New Roman"/>
          <w:color w:val="000000"/>
          <w:spacing w:val="-2"/>
          <w:sz w:val="20"/>
          <w:szCs w:val="20"/>
        </w:rPr>
      </w:pPr>
      <w:r w:rsidRPr="00BB42AB">
        <w:rPr>
          <w:rFonts w:ascii="Times New Roman" w:hAnsi="Times New Roman" w:cs="Times New Roman"/>
          <w:sz w:val="20"/>
          <w:szCs w:val="20"/>
          <w:lang w:eastAsia="ru-RU"/>
        </w:rPr>
        <w:t>- Количество благоустроенных общественных территорий</w:t>
      </w:r>
    </w:p>
    <w:p w:rsidR="000908A7" w:rsidRPr="00BB42AB" w:rsidRDefault="000908A7" w:rsidP="00BB42AB">
      <w:pPr>
        <w:spacing w:after="0" w:line="240" w:lineRule="auto"/>
        <w:ind w:firstLine="709"/>
        <w:jc w:val="both"/>
        <w:rPr>
          <w:rFonts w:ascii="Times New Roman" w:hAnsi="Times New Roman" w:cs="Times New Roman"/>
          <w:color w:val="000000"/>
          <w:spacing w:val="-2"/>
          <w:sz w:val="20"/>
          <w:szCs w:val="20"/>
        </w:rPr>
      </w:pPr>
    </w:p>
    <w:p w:rsidR="00282E0C" w:rsidRPr="00BB42AB" w:rsidRDefault="00282E0C" w:rsidP="00BB42AB">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Структурные элементы и контрольные события </w:t>
      </w:r>
      <w:r w:rsidR="000908A7"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r w:rsidR="000908A7" w:rsidRPr="00BB42AB">
        <w:rPr>
          <w:rFonts w:ascii="Times New Roman" w:hAnsi="Times New Roman" w:cs="Times New Roman"/>
          <w:sz w:val="20"/>
          <w:szCs w:val="20"/>
        </w:rPr>
        <w:t xml:space="preserve"> поселка имени </w:t>
      </w:r>
      <w:proofErr w:type="spellStart"/>
      <w:r w:rsidR="000908A7" w:rsidRPr="00BB42AB">
        <w:rPr>
          <w:rFonts w:ascii="Times New Roman" w:hAnsi="Times New Roman" w:cs="Times New Roman"/>
          <w:sz w:val="20"/>
          <w:szCs w:val="20"/>
        </w:rPr>
        <w:t>К.Либкнехта</w:t>
      </w:r>
      <w:proofErr w:type="spellEnd"/>
      <w:r w:rsidR="000908A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в отчетном году выполнены в полном объеме.</w:t>
      </w:r>
    </w:p>
    <w:p w:rsidR="00282E0C" w:rsidRPr="00BB42AB" w:rsidRDefault="00282E0C" w:rsidP="00BB42AB">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w:t>
      </w:r>
      <w:r w:rsidR="000908A7"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w:t>
      </w:r>
      <w:r w:rsidR="000908A7" w:rsidRPr="00BB42AB">
        <w:rPr>
          <w:rFonts w:ascii="Times New Roman" w:hAnsi="Times New Roman" w:cs="Times New Roman"/>
          <w:sz w:val="20"/>
          <w:szCs w:val="20"/>
        </w:rPr>
        <w:t xml:space="preserve"> поселка имени </w:t>
      </w:r>
      <w:proofErr w:type="spellStart"/>
      <w:r w:rsidR="000908A7" w:rsidRPr="00BB42AB">
        <w:rPr>
          <w:rFonts w:ascii="Times New Roman" w:hAnsi="Times New Roman" w:cs="Times New Roman"/>
          <w:sz w:val="20"/>
          <w:szCs w:val="20"/>
        </w:rPr>
        <w:t>К.Либкнехта</w:t>
      </w:r>
      <w:proofErr w:type="spellEnd"/>
      <w:r w:rsidR="000908A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за 202</w:t>
      </w:r>
      <w:r w:rsidR="00104805"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достигнуты целевые значения </w:t>
      </w:r>
      <w:r w:rsidR="000908A7" w:rsidRPr="00BB42AB">
        <w:rPr>
          <w:rFonts w:ascii="Times New Roman" w:hAnsi="Times New Roman" w:cs="Times New Roman"/>
          <w:sz w:val="20"/>
          <w:szCs w:val="20"/>
        </w:rPr>
        <w:t>5</w:t>
      </w:r>
      <w:r w:rsidRPr="00BB42AB">
        <w:rPr>
          <w:rFonts w:ascii="Times New Roman" w:hAnsi="Times New Roman" w:cs="Times New Roman"/>
          <w:sz w:val="20"/>
          <w:szCs w:val="20"/>
        </w:rPr>
        <w:t xml:space="preserve"> показателей (индикаторов). Доля достигнутых целевых показателей (индикаторов) </w:t>
      </w:r>
      <w:r w:rsidR="000908A7"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w:t>
      </w:r>
      <w:r w:rsidR="000908A7" w:rsidRPr="00BB42AB">
        <w:rPr>
          <w:rFonts w:ascii="Times New Roman" w:hAnsi="Times New Roman" w:cs="Times New Roman"/>
          <w:sz w:val="20"/>
          <w:szCs w:val="20"/>
        </w:rPr>
        <w:t xml:space="preserve"> поселка имени </w:t>
      </w:r>
      <w:proofErr w:type="spellStart"/>
      <w:r w:rsidR="000908A7" w:rsidRPr="00BB42AB">
        <w:rPr>
          <w:rFonts w:ascii="Times New Roman" w:hAnsi="Times New Roman" w:cs="Times New Roman"/>
          <w:sz w:val="20"/>
          <w:szCs w:val="20"/>
        </w:rPr>
        <w:t>К.Либкнехта</w:t>
      </w:r>
      <w:proofErr w:type="spellEnd"/>
      <w:r w:rsidR="000908A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к общему количеству показателей составила </w:t>
      </w:r>
      <w:r w:rsidR="000908A7" w:rsidRPr="00BB42AB">
        <w:rPr>
          <w:rFonts w:ascii="Times New Roman" w:hAnsi="Times New Roman" w:cs="Times New Roman"/>
          <w:sz w:val="20"/>
          <w:szCs w:val="20"/>
        </w:rPr>
        <w:t>100</w:t>
      </w:r>
      <w:r w:rsidRPr="00BB42AB">
        <w:rPr>
          <w:rFonts w:ascii="Times New Roman" w:hAnsi="Times New Roman" w:cs="Times New Roman"/>
          <w:sz w:val="20"/>
          <w:szCs w:val="20"/>
        </w:rPr>
        <w:t xml:space="preserve"> %. </w:t>
      </w:r>
    </w:p>
    <w:p w:rsidR="00282E0C" w:rsidRPr="00BB42AB" w:rsidRDefault="00282E0C" w:rsidP="00BB42AB">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соответствии с проведенной </w:t>
      </w:r>
      <w:r w:rsidR="000908A7" w:rsidRPr="00BB42AB">
        <w:rPr>
          <w:rFonts w:ascii="Times New Roman" w:hAnsi="Times New Roman" w:cs="Times New Roman"/>
          <w:sz w:val="20"/>
          <w:szCs w:val="20"/>
        </w:rPr>
        <w:t xml:space="preserve"> Администрацией поселка имени </w:t>
      </w:r>
      <w:proofErr w:type="spellStart"/>
      <w:r w:rsidR="000908A7" w:rsidRPr="00BB42AB">
        <w:rPr>
          <w:rFonts w:ascii="Times New Roman" w:hAnsi="Times New Roman" w:cs="Times New Roman"/>
          <w:sz w:val="20"/>
          <w:szCs w:val="20"/>
        </w:rPr>
        <w:t>К.Либкнехта</w:t>
      </w:r>
      <w:proofErr w:type="spellEnd"/>
      <w:r w:rsidR="000908A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color w:val="000000"/>
          <w:spacing w:val="-2"/>
          <w:sz w:val="20"/>
          <w:szCs w:val="20"/>
        </w:rPr>
        <w:t xml:space="preserve"> Курской области</w:t>
      </w:r>
      <w:r w:rsidRPr="00BB42AB">
        <w:rPr>
          <w:rFonts w:ascii="Times New Roman" w:hAnsi="Times New Roman" w:cs="Times New Roman"/>
          <w:sz w:val="20"/>
          <w:szCs w:val="20"/>
        </w:rPr>
        <w:t xml:space="preserve"> оценкой эффективности </w:t>
      </w:r>
      <w:r w:rsidR="000908A7"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r w:rsidR="000908A7" w:rsidRPr="00BB42AB">
        <w:rPr>
          <w:rFonts w:ascii="Times New Roman" w:hAnsi="Times New Roman" w:cs="Times New Roman"/>
          <w:sz w:val="20"/>
          <w:szCs w:val="20"/>
        </w:rPr>
        <w:t xml:space="preserve"> поселка имени </w:t>
      </w:r>
      <w:proofErr w:type="spellStart"/>
      <w:r w:rsidR="000908A7" w:rsidRPr="00BB42AB">
        <w:rPr>
          <w:rFonts w:ascii="Times New Roman" w:hAnsi="Times New Roman" w:cs="Times New Roman"/>
          <w:sz w:val="20"/>
          <w:szCs w:val="20"/>
        </w:rPr>
        <w:t>К.Либкнехта</w:t>
      </w:r>
      <w:proofErr w:type="spellEnd"/>
      <w:r w:rsidR="000908A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Курской области показатель эффективности реализации </w:t>
      </w:r>
      <w:r w:rsidR="000908A7" w:rsidRPr="00BB42AB">
        <w:rPr>
          <w:rFonts w:ascii="Times New Roman" w:hAnsi="Times New Roman" w:cs="Times New Roman"/>
          <w:sz w:val="20"/>
          <w:szCs w:val="20"/>
        </w:rPr>
        <w:t>муниципальной программы</w:t>
      </w:r>
      <w:r w:rsidRPr="00BB42AB">
        <w:rPr>
          <w:rFonts w:ascii="Times New Roman" w:hAnsi="Times New Roman" w:cs="Times New Roman"/>
          <w:sz w:val="20"/>
          <w:szCs w:val="20"/>
        </w:rPr>
        <w:t xml:space="preserve"> </w:t>
      </w:r>
      <w:proofErr w:type="spellStart"/>
      <w:proofErr w:type="gramStart"/>
      <w:r w:rsidRPr="00BB42AB">
        <w:rPr>
          <w:rFonts w:ascii="Times New Roman" w:hAnsi="Times New Roman" w:cs="Times New Roman"/>
          <w:sz w:val="20"/>
          <w:szCs w:val="20"/>
        </w:rPr>
        <w:t>программы</w:t>
      </w:r>
      <w:proofErr w:type="spellEnd"/>
      <w:proofErr w:type="gramEnd"/>
      <w:r w:rsidRPr="00BB42AB">
        <w:rPr>
          <w:rFonts w:ascii="Times New Roman" w:hAnsi="Times New Roman" w:cs="Times New Roman"/>
          <w:sz w:val="20"/>
          <w:szCs w:val="20"/>
        </w:rPr>
        <w:t xml:space="preserve">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w:t>
      </w:r>
      <w:r w:rsidR="000908A7"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и оценки эффективности использования средств областного бюджета, равен 0,99. </w:t>
      </w:r>
    </w:p>
    <w:p w:rsidR="000908A7" w:rsidRPr="00BB42AB" w:rsidRDefault="00C360B5" w:rsidP="00BB42AB">
      <w:pPr>
        <w:widowControl w:val="0"/>
        <w:autoSpaceDE w:val="0"/>
        <w:autoSpaceDN w:val="0"/>
        <w:adjustRightInd w:val="0"/>
        <w:spacing w:after="0" w:line="240" w:lineRule="auto"/>
        <w:ind w:right="53"/>
        <w:jc w:val="center"/>
        <w:rPr>
          <w:rFonts w:ascii="Times New Roman" w:hAnsi="Times New Roman" w:cs="Times New Roman"/>
          <w:bCs/>
          <w:color w:val="000000"/>
          <w:sz w:val="20"/>
          <w:szCs w:val="20"/>
          <w:lang w:eastAsia="ru-RU"/>
        </w:rPr>
      </w:pPr>
      <w:r w:rsidRPr="00BB42AB">
        <w:rPr>
          <w:rFonts w:ascii="Times New Roman" w:hAnsi="Times New Roman" w:cs="Times New Roman"/>
          <w:sz w:val="20"/>
          <w:szCs w:val="20"/>
        </w:rPr>
        <w:t xml:space="preserve">Эффективность реализации </w:t>
      </w:r>
      <w:r w:rsidR="000908A7"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w:t>
      </w:r>
      <w:r w:rsidR="000908A7" w:rsidRPr="00BB42AB">
        <w:rPr>
          <w:rFonts w:ascii="Times New Roman" w:hAnsi="Times New Roman" w:cs="Times New Roman"/>
          <w:sz w:val="20"/>
          <w:szCs w:val="20"/>
        </w:rPr>
        <w:t xml:space="preserve"> поселка имени </w:t>
      </w:r>
      <w:proofErr w:type="spellStart"/>
      <w:r w:rsidR="000908A7" w:rsidRPr="00BB42AB">
        <w:rPr>
          <w:rFonts w:ascii="Times New Roman" w:hAnsi="Times New Roman" w:cs="Times New Roman"/>
          <w:sz w:val="20"/>
          <w:szCs w:val="20"/>
        </w:rPr>
        <w:t>К.Либкнехта</w:t>
      </w:r>
      <w:proofErr w:type="spellEnd"/>
      <w:r w:rsidR="000908A7"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w:t>
      </w:r>
      <w:r w:rsidRPr="00BB42AB">
        <w:rPr>
          <w:rFonts w:ascii="Times New Roman" w:hAnsi="Times New Roman" w:cs="Times New Roman"/>
          <w:b/>
          <w:sz w:val="20"/>
          <w:szCs w:val="20"/>
        </w:rPr>
        <w:t>«</w:t>
      </w:r>
      <w:r w:rsidR="000908A7" w:rsidRPr="00BB42AB">
        <w:rPr>
          <w:rFonts w:ascii="Times New Roman" w:hAnsi="Times New Roman" w:cs="Times New Roman"/>
          <w:sz w:val="20"/>
          <w:szCs w:val="20"/>
        </w:rPr>
        <w:t>Формирование современной городской среды</w:t>
      </w:r>
    </w:p>
    <w:p w:rsidR="00282E0C" w:rsidRPr="00BB42AB" w:rsidRDefault="000908A7" w:rsidP="00BB42AB">
      <w:pPr>
        <w:widowControl w:val="0"/>
        <w:autoSpaceDE w:val="0"/>
        <w:autoSpaceDN w:val="0"/>
        <w:adjustRightInd w:val="0"/>
        <w:spacing w:after="0" w:line="240" w:lineRule="auto"/>
        <w:ind w:right="53"/>
        <w:rPr>
          <w:rFonts w:ascii="Times New Roman" w:hAnsi="Times New Roman" w:cs="Times New Roman"/>
          <w:sz w:val="20"/>
          <w:szCs w:val="20"/>
        </w:rPr>
      </w:pPr>
      <w:r w:rsidRPr="00BB42AB">
        <w:rPr>
          <w:rFonts w:ascii="Times New Roman" w:hAnsi="Times New Roman" w:cs="Times New Roman"/>
          <w:bCs/>
          <w:color w:val="000000"/>
          <w:sz w:val="20"/>
          <w:szCs w:val="20"/>
          <w:lang w:eastAsia="ru-RU"/>
        </w:rPr>
        <w:lastRenderedPageBreak/>
        <w:t xml:space="preserve">муниципального образования «поселок имени </w:t>
      </w:r>
      <w:proofErr w:type="spellStart"/>
      <w:r w:rsidRPr="00BB42AB">
        <w:rPr>
          <w:rFonts w:ascii="Times New Roman" w:hAnsi="Times New Roman" w:cs="Times New Roman"/>
          <w:bCs/>
          <w:color w:val="000000"/>
          <w:sz w:val="20"/>
          <w:szCs w:val="20"/>
          <w:lang w:eastAsia="ru-RU"/>
        </w:rPr>
        <w:t>К.Либкнехта</w:t>
      </w:r>
      <w:proofErr w:type="spellEnd"/>
      <w:r w:rsidRPr="00BB42AB">
        <w:rPr>
          <w:rFonts w:ascii="Times New Roman" w:hAnsi="Times New Roman" w:cs="Times New Roman"/>
          <w:bCs/>
          <w:color w:val="000000"/>
          <w:sz w:val="20"/>
          <w:szCs w:val="20"/>
          <w:lang w:eastAsia="ru-RU"/>
        </w:rPr>
        <w:t>»</w:t>
      </w:r>
      <w:r w:rsidR="00C360B5" w:rsidRPr="00BB42AB">
        <w:rPr>
          <w:rFonts w:ascii="Times New Roman" w:hAnsi="Times New Roman" w:cs="Times New Roman"/>
          <w:sz w:val="20"/>
          <w:szCs w:val="20"/>
        </w:rPr>
        <w:t xml:space="preserve"> за 202</w:t>
      </w:r>
      <w:r w:rsidR="00104805" w:rsidRPr="00BB42AB">
        <w:rPr>
          <w:rFonts w:ascii="Times New Roman" w:hAnsi="Times New Roman" w:cs="Times New Roman"/>
          <w:sz w:val="20"/>
          <w:szCs w:val="20"/>
        </w:rPr>
        <w:t>4</w:t>
      </w:r>
      <w:r w:rsidR="00C360B5" w:rsidRPr="00BB42AB">
        <w:rPr>
          <w:rFonts w:ascii="Times New Roman" w:hAnsi="Times New Roman" w:cs="Times New Roman"/>
          <w:sz w:val="20"/>
          <w:szCs w:val="20"/>
        </w:rPr>
        <w:t xml:space="preserve"> год признается </w:t>
      </w:r>
      <w:r w:rsidR="00282E0C" w:rsidRPr="00BB42AB">
        <w:rPr>
          <w:rFonts w:ascii="Times New Roman" w:hAnsi="Times New Roman" w:cs="Times New Roman"/>
          <w:sz w:val="20"/>
          <w:szCs w:val="20"/>
        </w:rPr>
        <w:t>высок</w:t>
      </w:r>
      <w:r w:rsidR="00C360B5" w:rsidRPr="00BB42AB">
        <w:rPr>
          <w:rFonts w:ascii="Times New Roman" w:hAnsi="Times New Roman" w:cs="Times New Roman"/>
          <w:sz w:val="20"/>
          <w:szCs w:val="20"/>
        </w:rPr>
        <w:t xml:space="preserve">ой (значение показателя </w:t>
      </w:r>
      <w:proofErr w:type="spellStart"/>
      <w:r w:rsidR="00C360B5" w:rsidRPr="00BB42AB">
        <w:rPr>
          <w:rFonts w:ascii="Times New Roman" w:hAnsi="Times New Roman" w:cs="Times New Roman"/>
          <w:sz w:val="20"/>
          <w:szCs w:val="20"/>
        </w:rPr>
        <w:t>ЭРгп</w:t>
      </w:r>
      <w:proofErr w:type="spellEnd"/>
      <w:r w:rsidR="00C360B5" w:rsidRPr="00BB42AB">
        <w:rPr>
          <w:rFonts w:ascii="Times New Roman" w:hAnsi="Times New Roman" w:cs="Times New Roman"/>
          <w:sz w:val="20"/>
          <w:szCs w:val="20"/>
        </w:rPr>
        <w:t xml:space="preserve"> составляет не менее 0,90).</w:t>
      </w:r>
    </w:p>
    <w:p w:rsidR="000940F9" w:rsidRPr="00BB42AB" w:rsidRDefault="000940F9" w:rsidP="00BB42AB">
      <w:pPr>
        <w:spacing w:after="0" w:line="240" w:lineRule="auto"/>
        <w:ind w:firstLine="709"/>
        <w:jc w:val="both"/>
        <w:rPr>
          <w:rFonts w:ascii="Times New Roman" w:hAnsi="Times New Roman" w:cs="Times New Roman"/>
          <w:b/>
          <w:i/>
          <w:sz w:val="20"/>
          <w:szCs w:val="20"/>
        </w:rPr>
      </w:pPr>
    </w:p>
    <w:p w:rsidR="000940F9" w:rsidRPr="00BB42AB" w:rsidRDefault="000940F9" w:rsidP="000940F9">
      <w:pPr>
        <w:autoSpaceDE w:val="0"/>
        <w:autoSpaceDN w:val="0"/>
        <w:adjustRightInd w:val="0"/>
        <w:spacing w:after="0" w:line="240" w:lineRule="auto"/>
        <w:ind w:firstLine="709"/>
        <w:jc w:val="both"/>
        <w:rPr>
          <w:rFonts w:ascii="Times New Roman" w:hAnsi="Times New Roman" w:cs="Times New Roman"/>
          <w:sz w:val="20"/>
          <w:szCs w:val="20"/>
        </w:rPr>
      </w:pPr>
    </w:p>
    <w:p w:rsidR="000940F9" w:rsidRPr="00BB42AB" w:rsidRDefault="005110C5" w:rsidP="00267999">
      <w:pPr>
        <w:spacing w:line="240" w:lineRule="atLeast"/>
        <w:rPr>
          <w:rFonts w:ascii="Times New Roman" w:hAnsi="Times New Roman" w:cs="Times New Roman"/>
          <w:b/>
          <w:i/>
          <w:sz w:val="20"/>
          <w:szCs w:val="20"/>
        </w:rPr>
      </w:pPr>
      <w:r w:rsidRPr="00BB42AB">
        <w:rPr>
          <w:rFonts w:ascii="Times New Roman" w:hAnsi="Times New Roman" w:cs="Times New Roman"/>
          <w:b/>
          <w:i/>
          <w:sz w:val="20"/>
          <w:szCs w:val="20"/>
        </w:rPr>
        <w:t>4</w:t>
      </w:r>
      <w:r w:rsidR="000940F9" w:rsidRPr="00BB42AB">
        <w:rPr>
          <w:rFonts w:ascii="Times New Roman" w:hAnsi="Times New Roman" w:cs="Times New Roman"/>
          <w:b/>
          <w:i/>
          <w:sz w:val="20"/>
          <w:szCs w:val="20"/>
        </w:rPr>
        <w:t xml:space="preserve">. </w:t>
      </w:r>
      <w:r w:rsidR="00267999" w:rsidRPr="00BB42AB">
        <w:rPr>
          <w:rFonts w:ascii="Times New Roman" w:hAnsi="Times New Roman" w:cs="Times New Roman"/>
          <w:b/>
          <w:i/>
          <w:sz w:val="20"/>
          <w:szCs w:val="20"/>
        </w:rPr>
        <w:t>Муниципальная</w:t>
      </w:r>
      <w:r w:rsidR="000940F9" w:rsidRPr="00BB42AB">
        <w:rPr>
          <w:rFonts w:ascii="Times New Roman" w:hAnsi="Times New Roman" w:cs="Times New Roman"/>
          <w:b/>
          <w:i/>
          <w:sz w:val="20"/>
          <w:szCs w:val="20"/>
        </w:rPr>
        <w:t xml:space="preserve"> программа</w:t>
      </w:r>
      <w:r w:rsidR="00267999" w:rsidRPr="00BB42AB">
        <w:rPr>
          <w:rFonts w:ascii="Times New Roman" w:hAnsi="Times New Roman" w:cs="Times New Roman"/>
          <w:b/>
          <w:i/>
          <w:sz w:val="20"/>
          <w:szCs w:val="20"/>
        </w:rPr>
        <w:t xml:space="preserve"> поселка имени </w:t>
      </w:r>
      <w:proofErr w:type="spellStart"/>
      <w:r w:rsidR="00267999" w:rsidRPr="00BB42AB">
        <w:rPr>
          <w:rFonts w:ascii="Times New Roman" w:hAnsi="Times New Roman" w:cs="Times New Roman"/>
          <w:b/>
          <w:i/>
          <w:sz w:val="20"/>
          <w:szCs w:val="20"/>
        </w:rPr>
        <w:t>К.Либкнехта</w:t>
      </w:r>
      <w:proofErr w:type="spellEnd"/>
      <w:r w:rsidR="00267999" w:rsidRPr="00BB42AB">
        <w:rPr>
          <w:rFonts w:ascii="Times New Roman" w:hAnsi="Times New Roman" w:cs="Times New Roman"/>
          <w:b/>
          <w:i/>
          <w:sz w:val="20"/>
          <w:szCs w:val="20"/>
        </w:rPr>
        <w:t xml:space="preserve"> Курчатовского района</w:t>
      </w:r>
      <w:r w:rsidR="000940F9" w:rsidRPr="00BB42AB">
        <w:rPr>
          <w:rFonts w:ascii="Times New Roman" w:hAnsi="Times New Roman" w:cs="Times New Roman"/>
          <w:b/>
          <w:i/>
          <w:sz w:val="20"/>
          <w:szCs w:val="20"/>
        </w:rPr>
        <w:t xml:space="preserve"> Курской области «</w:t>
      </w:r>
      <w:r w:rsidR="00267999" w:rsidRPr="00BB42AB">
        <w:rPr>
          <w:rFonts w:ascii="Times New Roman" w:hAnsi="Times New Roman" w:cs="Times New Roman"/>
          <w:b/>
          <w:i/>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r w:rsidR="000940F9" w:rsidRPr="00BB42AB">
        <w:rPr>
          <w:rFonts w:ascii="Times New Roman" w:hAnsi="Times New Roman" w:cs="Times New Roman"/>
          <w:b/>
          <w:i/>
          <w:sz w:val="20"/>
          <w:szCs w:val="20"/>
        </w:rPr>
        <w:t>», утвержденная постановлением Администрации</w:t>
      </w:r>
      <w:r w:rsidR="00267999" w:rsidRPr="00BB42AB">
        <w:rPr>
          <w:rFonts w:ascii="Times New Roman" w:hAnsi="Times New Roman" w:cs="Times New Roman"/>
          <w:b/>
          <w:i/>
          <w:sz w:val="20"/>
          <w:szCs w:val="20"/>
        </w:rPr>
        <w:t xml:space="preserve"> поселка имени </w:t>
      </w:r>
      <w:proofErr w:type="spellStart"/>
      <w:r w:rsidR="00267999" w:rsidRPr="00BB42AB">
        <w:rPr>
          <w:rFonts w:ascii="Times New Roman" w:hAnsi="Times New Roman" w:cs="Times New Roman"/>
          <w:b/>
          <w:i/>
          <w:sz w:val="20"/>
          <w:szCs w:val="20"/>
        </w:rPr>
        <w:t>К.Либкнехта</w:t>
      </w:r>
      <w:proofErr w:type="spellEnd"/>
      <w:r w:rsidR="00267999"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 Курской области от </w:t>
      </w:r>
      <w:r w:rsidR="00267999" w:rsidRPr="00BB42AB">
        <w:rPr>
          <w:rFonts w:ascii="Times New Roman" w:hAnsi="Times New Roman" w:cs="Times New Roman"/>
          <w:b/>
          <w:i/>
          <w:sz w:val="20"/>
          <w:szCs w:val="20"/>
        </w:rPr>
        <w:t>0</w:t>
      </w:r>
      <w:r w:rsidR="008B69B8"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w:t>
      </w:r>
      <w:r w:rsidR="008B69B8" w:rsidRPr="00BB42AB">
        <w:rPr>
          <w:rFonts w:ascii="Times New Roman" w:hAnsi="Times New Roman" w:cs="Times New Roman"/>
          <w:b/>
          <w:i/>
          <w:sz w:val="20"/>
          <w:szCs w:val="20"/>
        </w:rPr>
        <w:t>10</w:t>
      </w:r>
      <w:r w:rsidR="000940F9" w:rsidRPr="00BB42AB">
        <w:rPr>
          <w:rFonts w:ascii="Times New Roman" w:hAnsi="Times New Roman" w:cs="Times New Roman"/>
          <w:b/>
          <w:i/>
          <w:sz w:val="20"/>
          <w:szCs w:val="20"/>
        </w:rPr>
        <w:t>.20</w:t>
      </w:r>
      <w:r w:rsidR="00267999" w:rsidRPr="00BB42AB">
        <w:rPr>
          <w:rFonts w:ascii="Times New Roman" w:hAnsi="Times New Roman" w:cs="Times New Roman"/>
          <w:b/>
          <w:i/>
          <w:sz w:val="20"/>
          <w:szCs w:val="20"/>
        </w:rPr>
        <w:t>2</w:t>
      </w:r>
      <w:r w:rsidR="00FF219A"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 xml:space="preserve"> №</w:t>
      </w:r>
      <w:r w:rsidR="00FA161C" w:rsidRPr="00BB42AB">
        <w:rPr>
          <w:rFonts w:ascii="Times New Roman" w:hAnsi="Times New Roman" w:cs="Times New Roman"/>
          <w:b/>
          <w:i/>
          <w:sz w:val="20"/>
          <w:szCs w:val="20"/>
        </w:rPr>
        <w:t xml:space="preserve"> </w:t>
      </w:r>
      <w:r w:rsidR="008B69B8" w:rsidRPr="00BB42AB">
        <w:rPr>
          <w:rFonts w:ascii="Times New Roman" w:hAnsi="Times New Roman" w:cs="Times New Roman"/>
          <w:b/>
          <w:i/>
          <w:sz w:val="20"/>
          <w:szCs w:val="20"/>
        </w:rPr>
        <w:t>2</w:t>
      </w:r>
      <w:r w:rsidR="00FF219A" w:rsidRPr="00BB42AB">
        <w:rPr>
          <w:rFonts w:ascii="Times New Roman" w:hAnsi="Times New Roman" w:cs="Times New Roman"/>
          <w:b/>
          <w:i/>
          <w:sz w:val="20"/>
          <w:szCs w:val="20"/>
        </w:rPr>
        <w:t>87</w:t>
      </w:r>
      <w:r w:rsidR="000940F9" w:rsidRPr="00BB42AB">
        <w:rPr>
          <w:rFonts w:ascii="Times New Roman" w:hAnsi="Times New Roman" w:cs="Times New Roman"/>
          <w:b/>
          <w:i/>
          <w:sz w:val="20"/>
          <w:szCs w:val="20"/>
        </w:rPr>
        <w:t xml:space="preserve">       (с последующими изменениями)</w:t>
      </w:r>
    </w:p>
    <w:p w:rsidR="000940F9" w:rsidRPr="00BB42AB" w:rsidRDefault="000940F9" w:rsidP="000940F9">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Ответственный исполнитель государственной программы </w:t>
      </w:r>
      <w:r w:rsidR="00DE4012" w:rsidRPr="00BB42AB">
        <w:rPr>
          <w:rFonts w:ascii="Times New Roman" w:hAnsi="Times New Roman" w:cs="Times New Roman"/>
          <w:sz w:val="20"/>
          <w:szCs w:val="20"/>
        </w:rPr>
        <w:t>−</w:t>
      </w:r>
      <w:r w:rsidRPr="00BB42AB">
        <w:rPr>
          <w:rFonts w:ascii="Times New Roman" w:hAnsi="Times New Roman" w:cs="Times New Roman"/>
          <w:sz w:val="20"/>
          <w:szCs w:val="20"/>
        </w:rPr>
        <w:t xml:space="preserve"> </w:t>
      </w:r>
      <w:r w:rsidR="00267999" w:rsidRPr="00BB42AB">
        <w:rPr>
          <w:rFonts w:ascii="Times New Roman" w:hAnsi="Times New Roman" w:cs="Times New Roman"/>
          <w:sz w:val="20"/>
          <w:szCs w:val="20"/>
        </w:rPr>
        <w:t>Администрации поселка имени К. Либкнехта Курчатовского района Курской области</w:t>
      </w:r>
    </w:p>
    <w:p w:rsidR="00C84664" w:rsidRPr="00BB42AB" w:rsidRDefault="00C84664" w:rsidP="00C84664">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Цель </w:t>
      </w:r>
      <w:r w:rsidR="00267999"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 </w:t>
      </w:r>
      <w:r w:rsidR="00267999" w:rsidRPr="00BB42AB">
        <w:rPr>
          <w:rFonts w:ascii="Times New Roman" w:hAnsi="Times New Roman" w:cs="Times New Roman"/>
          <w:sz w:val="20"/>
          <w:szCs w:val="20"/>
        </w:rPr>
        <w:t xml:space="preserve">обеспечение комплексной безопасности, минимизация социально-экономического ущерба, наносимого населению поселка имени </w:t>
      </w:r>
      <w:proofErr w:type="spellStart"/>
      <w:r w:rsidR="00267999" w:rsidRPr="00BB42AB">
        <w:rPr>
          <w:rFonts w:ascii="Times New Roman" w:hAnsi="Times New Roman" w:cs="Times New Roman"/>
          <w:sz w:val="20"/>
          <w:szCs w:val="20"/>
        </w:rPr>
        <w:t>К.Либкнехта</w:t>
      </w:r>
      <w:proofErr w:type="spellEnd"/>
      <w:r w:rsidR="00267999" w:rsidRPr="00BB42AB">
        <w:rPr>
          <w:rFonts w:ascii="Times New Roman" w:hAnsi="Times New Roman" w:cs="Times New Roman"/>
          <w:sz w:val="20"/>
          <w:szCs w:val="20"/>
        </w:rPr>
        <w:t xml:space="preserve"> Курчатовского района Курской области, в результате возможных чрезвычайных ситуаций природного и техногенного характера, пожаров, происшествий на водных объектах</w:t>
      </w:r>
    </w:p>
    <w:p w:rsidR="00C84664" w:rsidRPr="00BB42AB" w:rsidRDefault="00267999" w:rsidP="00C84664">
      <w:pPr>
        <w:pStyle w:val="aa"/>
        <w:tabs>
          <w:tab w:val="left" w:pos="5280"/>
        </w:tabs>
        <w:spacing w:after="0"/>
        <w:ind w:firstLine="709"/>
        <w:jc w:val="both"/>
        <w:rPr>
          <w:bCs/>
          <w:sz w:val="20"/>
          <w:szCs w:val="20"/>
        </w:rPr>
      </w:pPr>
      <w:r w:rsidRPr="00BB42AB">
        <w:rPr>
          <w:bCs/>
          <w:sz w:val="20"/>
          <w:szCs w:val="20"/>
        </w:rPr>
        <w:t xml:space="preserve">Муниципальная </w:t>
      </w:r>
      <w:r w:rsidR="00C84664" w:rsidRPr="00BB42AB">
        <w:rPr>
          <w:bCs/>
          <w:sz w:val="20"/>
          <w:szCs w:val="20"/>
        </w:rPr>
        <w:t xml:space="preserve"> программа финансируется из </w:t>
      </w:r>
      <w:r w:rsidRPr="00BB42AB">
        <w:rPr>
          <w:bCs/>
          <w:sz w:val="20"/>
          <w:szCs w:val="20"/>
        </w:rPr>
        <w:t>местного</w:t>
      </w:r>
      <w:r w:rsidR="00C84664" w:rsidRPr="00BB42AB">
        <w:rPr>
          <w:bCs/>
          <w:sz w:val="20"/>
          <w:szCs w:val="20"/>
        </w:rPr>
        <w:t xml:space="preserve"> бюджета; в 202</w:t>
      </w:r>
      <w:r w:rsidR="00FF219A" w:rsidRPr="00BB42AB">
        <w:rPr>
          <w:bCs/>
          <w:sz w:val="20"/>
          <w:szCs w:val="20"/>
        </w:rPr>
        <w:t>4</w:t>
      </w:r>
      <w:r w:rsidR="00C84664" w:rsidRPr="00BB42AB">
        <w:rPr>
          <w:bCs/>
          <w:sz w:val="20"/>
          <w:szCs w:val="20"/>
        </w:rPr>
        <w:t xml:space="preserve"> году кассовый расход по </w:t>
      </w:r>
      <w:r w:rsidRPr="00BB42AB">
        <w:rPr>
          <w:bCs/>
          <w:sz w:val="20"/>
          <w:szCs w:val="20"/>
        </w:rPr>
        <w:t xml:space="preserve"> муниципальной</w:t>
      </w:r>
      <w:r w:rsidR="00C84664" w:rsidRPr="00BB42AB">
        <w:rPr>
          <w:bCs/>
          <w:sz w:val="20"/>
          <w:szCs w:val="20"/>
        </w:rPr>
        <w:t xml:space="preserve"> программе составил </w:t>
      </w:r>
      <w:r w:rsidR="00FF219A" w:rsidRPr="00BB42AB">
        <w:rPr>
          <w:bCs/>
          <w:sz w:val="20"/>
          <w:szCs w:val="20"/>
        </w:rPr>
        <w:t>170</w:t>
      </w:r>
      <w:r w:rsidRPr="00BB42AB">
        <w:rPr>
          <w:bCs/>
          <w:sz w:val="20"/>
          <w:szCs w:val="20"/>
        </w:rPr>
        <w:t>,</w:t>
      </w:r>
      <w:r w:rsidR="00FF219A" w:rsidRPr="00BB42AB">
        <w:rPr>
          <w:bCs/>
          <w:sz w:val="20"/>
          <w:szCs w:val="20"/>
        </w:rPr>
        <w:t>486</w:t>
      </w:r>
      <w:r w:rsidR="00C84664" w:rsidRPr="00BB42AB">
        <w:rPr>
          <w:bCs/>
          <w:sz w:val="20"/>
          <w:szCs w:val="20"/>
        </w:rPr>
        <w:t xml:space="preserve"> тыс. рублей (</w:t>
      </w:r>
      <w:r w:rsidRPr="00BB42AB">
        <w:rPr>
          <w:bCs/>
          <w:sz w:val="20"/>
          <w:szCs w:val="20"/>
        </w:rPr>
        <w:t>100</w:t>
      </w:r>
      <w:r w:rsidR="00C84664" w:rsidRPr="00BB42AB">
        <w:rPr>
          <w:bCs/>
          <w:sz w:val="20"/>
          <w:szCs w:val="20"/>
        </w:rPr>
        <w:t>,</w:t>
      </w:r>
      <w:r w:rsidRPr="00BB42AB">
        <w:rPr>
          <w:bCs/>
          <w:sz w:val="20"/>
          <w:szCs w:val="20"/>
        </w:rPr>
        <w:t>0</w:t>
      </w:r>
      <w:r w:rsidR="00C84664" w:rsidRPr="00BB42AB">
        <w:rPr>
          <w:bCs/>
          <w:sz w:val="20"/>
          <w:szCs w:val="20"/>
        </w:rPr>
        <w:t xml:space="preserve"> % от объема, предусмотренного на год).</w:t>
      </w:r>
    </w:p>
    <w:p w:rsidR="0004673F" w:rsidRPr="00BB42AB" w:rsidRDefault="0004673F" w:rsidP="0004673F">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9157CC" w:rsidRPr="00BB42AB">
        <w:rPr>
          <w:rFonts w:ascii="Times New Roman" w:hAnsi="Times New Roman" w:cs="Times New Roman"/>
          <w:sz w:val="20"/>
          <w:szCs w:val="20"/>
        </w:rPr>
        <w:t>2</w:t>
      </w:r>
      <w:r w:rsidR="00FF219A"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w:t>
      </w:r>
      <w:r w:rsidR="0086310B"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осуществлялась реализация </w:t>
      </w:r>
      <w:r w:rsidR="0086310B" w:rsidRPr="00BB42AB">
        <w:rPr>
          <w:rFonts w:ascii="Times New Roman" w:hAnsi="Times New Roman" w:cs="Times New Roman"/>
          <w:sz w:val="20"/>
          <w:szCs w:val="20"/>
        </w:rPr>
        <w:t>1</w:t>
      </w:r>
      <w:r w:rsidRPr="00BB42AB">
        <w:rPr>
          <w:rFonts w:ascii="Times New Roman" w:hAnsi="Times New Roman" w:cs="Times New Roman"/>
          <w:sz w:val="20"/>
          <w:szCs w:val="20"/>
        </w:rPr>
        <w:t xml:space="preserve"> подпрограмм</w:t>
      </w:r>
      <w:r w:rsidR="0086310B" w:rsidRPr="00BB42AB">
        <w:rPr>
          <w:rFonts w:ascii="Times New Roman" w:hAnsi="Times New Roman" w:cs="Times New Roman"/>
          <w:sz w:val="20"/>
          <w:szCs w:val="20"/>
        </w:rPr>
        <w:t>ы</w:t>
      </w:r>
      <w:r w:rsidRPr="00BB42AB">
        <w:rPr>
          <w:rFonts w:ascii="Times New Roman" w:hAnsi="Times New Roman" w:cs="Times New Roman"/>
          <w:sz w:val="20"/>
          <w:szCs w:val="20"/>
        </w:rPr>
        <w:t>:</w:t>
      </w:r>
    </w:p>
    <w:p w:rsidR="008B69B8" w:rsidRPr="00BB42AB" w:rsidRDefault="000940F9" w:rsidP="008B69B8">
      <w:pPr>
        <w:spacing w:after="0"/>
        <w:jc w:val="center"/>
        <w:rPr>
          <w:rFonts w:ascii="Times New Roman" w:hAnsi="Times New Roman" w:cs="Times New Roman"/>
          <w:sz w:val="20"/>
          <w:szCs w:val="20"/>
        </w:rPr>
      </w:pPr>
      <w:r w:rsidRPr="00BB42AB">
        <w:rPr>
          <w:rFonts w:ascii="Times New Roman" w:hAnsi="Times New Roman" w:cs="Times New Roman"/>
          <w:sz w:val="20"/>
          <w:szCs w:val="20"/>
        </w:rPr>
        <w:t>1. «</w:t>
      </w:r>
      <w:r w:rsidR="008B69B8" w:rsidRPr="00BB42AB">
        <w:rPr>
          <w:rFonts w:ascii="Times New Roman" w:hAnsi="Times New Roman" w:cs="Times New Roman"/>
          <w:sz w:val="20"/>
          <w:szCs w:val="20"/>
        </w:rPr>
        <w:t xml:space="preserve">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w:t>
      </w:r>
    </w:p>
    <w:p w:rsidR="008B69B8" w:rsidRPr="00BB42AB" w:rsidRDefault="008B69B8" w:rsidP="008B69B8">
      <w:pPr>
        <w:spacing w:after="0"/>
        <w:jc w:val="center"/>
        <w:rPr>
          <w:rFonts w:ascii="Times New Roman" w:hAnsi="Times New Roman" w:cs="Times New Roman"/>
          <w:sz w:val="20"/>
          <w:szCs w:val="20"/>
        </w:rPr>
      </w:pPr>
      <w:r w:rsidRPr="00BB42AB">
        <w:rPr>
          <w:rFonts w:ascii="Times New Roman" w:hAnsi="Times New Roman" w:cs="Times New Roman"/>
          <w:sz w:val="20"/>
          <w:szCs w:val="20"/>
        </w:rPr>
        <w:t xml:space="preserve">«Защита населения и территорий от чрезвычайных ситуаций, обеспечение пожарной безопасности и безопасности людей на водных объектах» </w:t>
      </w:r>
    </w:p>
    <w:p w:rsidR="000940F9" w:rsidRPr="00BB42AB" w:rsidRDefault="000940F9" w:rsidP="000940F9">
      <w:pPr>
        <w:spacing w:after="0" w:line="240" w:lineRule="auto"/>
        <w:ind w:firstLine="709"/>
        <w:jc w:val="both"/>
        <w:rPr>
          <w:rFonts w:ascii="Times New Roman" w:hAnsi="Times New Roman" w:cs="Times New Roman"/>
          <w:sz w:val="20"/>
          <w:szCs w:val="20"/>
        </w:rPr>
      </w:pPr>
    </w:p>
    <w:p w:rsidR="0086310B" w:rsidRPr="00BB42AB" w:rsidRDefault="00282E0C" w:rsidP="00282E0C">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 xml:space="preserve">В отчетном году в целях достижения поставленных целей и задач </w:t>
      </w:r>
      <w:r w:rsidR="0086310B"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86310B" w:rsidRPr="00BB42AB">
        <w:rPr>
          <w:rFonts w:ascii="Times New Roman" w:hAnsi="Times New Roman" w:cs="Times New Roman"/>
          <w:sz w:val="20"/>
          <w:szCs w:val="20"/>
        </w:rPr>
        <w:t xml:space="preserve"> поселка имени </w:t>
      </w:r>
      <w:proofErr w:type="spellStart"/>
      <w:r w:rsidR="0086310B" w:rsidRPr="00BB42AB">
        <w:rPr>
          <w:rFonts w:ascii="Times New Roman" w:hAnsi="Times New Roman" w:cs="Times New Roman"/>
          <w:sz w:val="20"/>
          <w:szCs w:val="20"/>
        </w:rPr>
        <w:t>К.Либкнехта</w:t>
      </w:r>
      <w:proofErr w:type="spellEnd"/>
      <w:r w:rsidR="0086310B"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w:t>
      </w:r>
      <w:r w:rsidRPr="00BB42AB">
        <w:rPr>
          <w:rFonts w:ascii="Times New Roman" w:hAnsi="Times New Roman" w:cs="Times New Roman"/>
          <w:color w:val="000000"/>
          <w:spacing w:val="-2"/>
          <w:sz w:val="20"/>
          <w:szCs w:val="20"/>
        </w:rPr>
        <w:t>запланировано</w:t>
      </w:r>
      <w:r w:rsidR="0086310B" w:rsidRPr="00BB42AB">
        <w:rPr>
          <w:rFonts w:ascii="Times New Roman" w:hAnsi="Times New Roman" w:cs="Times New Roman"/>
          <w:color w:val="000000"/>
          <w:spacing w:val="-2"/>
          <w:sz w:val="20"/>
          <w:szCs w:val="20"/>
        </w:rPr>
        <w:t xml:space="preserve"> следующее</w:t>
      </w:r>
      <w:r w:rsidRPr="00BB42AB">
        <w:rPr>
          <w:rFonts w:ascii="Times New Roman" w:hAnsi="Times New Roman" w:cs="Times New Roman"/>
          <w:color w:val="000000"/>
          <w:spacing w:val="-2"/>
          <w:sz w:val="20"/>
          <w:szCs w:val="20"/>
        </w:rPr>
        <w:t xml:space="preserve"> достижение целевых значений</w:t>
      </w:r>
      <w:r w:rsidR="0086310B" w:rsidRPr="00BB42AB">
        <w:rPr>
          <w:rFonts w:ascii="Times New Roman" w:hAnsi="Times New Roman" w:cs="Times New Roman"/>
          <w:color w:val="000000"/>
          <w:spacing w:val="-2"/>
          <w:sz w:val="20"/>
          <w:szCs w:val="20"/>
        </w:rPr>
        <w:t>:</w:t>
      </w:r>
      <w:r w:rsidRPr="00BB42AB">
        <w:rPr>
          <w:rFonts w:ascii="Times New Roman" w:hAnsi="Times New Roman" w:cs="Times New Roman"/>
          <w:color w:val="000000"/>
          <w:spacing w:val="-2"/>
          <w:sz w:val="20"/>
          <w:szCs w:val="20"/>
        </w:rPr>
        <w:t xml:space="preserve"> </w:t>
      </w:r>
    </w:p>
    <w:p w:rsidR="0086310B" w:rsidRPr="00BB42AB" w:rsidRDefault="0086310B" w:rsidP="00282E0C">
      <w:pPr>
        <w:spacing w:after="0" w:line="240" w:lineRule="auto"/>
        <w:ind w:firstLine="708"/>
        <w:jc w:val="both"/>
        <w:rPr>
          <w:rFonts w:ascii="Times New Roman" w:hAnsi="Times New Roman" w:cs="Times New Roman"/>
          <w:color w:val="000000"/>
          <w:spacing w:val="-2"/>
          <w:sz w:val="20"/>
          <w:szCs w:val="20"/>
        </w:rPr>
      </w:pPr>
    </w:p>
    <w:p w:rsidR="008B69B8" w:rsidRPr="00BB42AB" w:rsidRDefault="008B69B8" w:rsidP="008B69B8">
      <w:pPr>
        <w:shd w:val="clear" w:color="auto" w:fill="FFFFFF"/>
        <w:spacing w:after="0"/>
        <w:ind w:left="41"/>
        <w:jc w:val="both"/>
        <w:rPr>
          <w:rFonts w:ascii="Times New Roman" w:hAnsi="Times New Roman" w:cs="Times New Roman"/>
          <w:sz w:val="20"/>
          <w:szCs w:val="20"/>
        </w:rPr>
      </w:pPr>
      <w:r w:rsidRPr="00BB42AB">
        <w:rPr>
          <w:rFonts w:ascii="Times New Roman" w:hAnsi="Times New Roman" w:cs="Times New Roman"/>
          <w:sz w:val="20"/>
          <w:szCs w:val="20"/>
        </w:rPr>
        <w:t>снижение количества населения, погибшего, травмированного и пострадавшего вследствие деструктивных событий;</w:t>
      </w:r>
    </w:p>
    <w:p w:rsidR="008B69B8" w:rsidRPr="00BB42AB" w:rsidRDefault="008B69B8" w:rsidP="008B69B8">
      <w:pPr>
        <w:shd w:val="clear" w:color="auto" w:fill="FFFFFF"/>
        <w:spacing w:after="0"/>
        <w:ind w:left="41"/>
        <w:jc w:val="both"/>
        <w:rPr>
          <w:rFonts w:ascii="Times New Roman" w:hAnsi="Times New Roman" w:cs="Times New Roman"/>
          <w:sz w:val="20"/>
          <w:szCs w:val="20"/>
        </w:rPr>
      </w:pPr>
      <w:r w:rsidRPr="00BB42AB">
        <w:rPr>
          <w:rFonts w:ascii="Times New Roman" w:hAnsi="Times New Roman" w:cs="Times New Roman"/>
          <w:sz w:val="20"/>
          <w:szCs w:val="20"/>
        </w:rPr>
        <w:t>увеличение количества населения, спасенного при возникновении деструктивных событий;</w:t>
      </w:r>
    </w:p>
    <w:p w:rsidR="008B69B8" w:rsidRPr="00BB42AB" w:rsidRDefault="008B69B8" w:rsidP="008B69B8">
      <w:pPr>
        <w:spacing w:after="0"/>
        <w:jc w:val="both"/>
        <w:rPr>
          <w:rFonts w:ascii="Times New Roman" w:hAnsi="Times New Roman" w:cs="Times New Roman"/>
          <w:sz w:val="20"/>
          <w:szCs w:val="20"/>
        </w:rPr>
      </w:pPr>
      <w:r w:rsidRPr="00BB42AB">
        <w:rPr>
          <w:rFonts w:ascii="Times New Roman" w:hAnsi="Times New Roman" w:cs="Times New Roman"/>
          <w:sz w:val="20"/>
          <w:szCs w:val="20"/>
        </w:rPr>
        <w:t>обеспечение работников Администрации поселка имени К. Либкнехта Курчатовского района и муниципальных учреждений, финансируемых из бюджета муниципального образования «поселок имени К. Либкнехта» Курчатовского района Курской области, средствами индивидуальной защиты;</w:t>
      </w:r>
    </w:p>
    <w:p w:rsidR="008B69B8" w:rsidRPr="00BB42AB" w:rsidRDefault="008B69B8" w:rsidP="008B69B8">
      <w:pPr>
        <w:spacing w:after="0"/>
        <w:ind w:firstLine="21"/>
        <w:jc w:val="both"/>
        <w:rPr>
          <w:rFonts w:ascii="Times New Roman" w:hAnsi="Times New Roman" w:cs="Times New Roman"/>
          <w:sz w:val="20"/>
          <w:szCs w:val="20"/>
        </w:rPr>
      </w:pPr>
      <w:r w:rsidRPr="00BB42AB">
        <w:rPr>
          <w:rFonts w:ascii="Times New Roman" w:hAnsi="Times New Roman" w:cs="Times New Roman"/>
          <w:sz w:val="20"/>
          <w:szCs w:val="20"/>
        </w:rPr>
        <w:t>снижение количества людей, пораженных радиоактивными веществами в случае общей радиационной аварии на Курской АЭС;</w:t>
      </w:r>
    </w:p>
    <w:p w:rsidR="008B69B8" w:rsidRPr="00BB42AB" w:rsidRDefault="008B69B8" w:rsidP="008B69B8">
      <w:pPr>
        <w:spacing w:after="0"/>
        <w:ind w:firstLine="21"/>
        <w:jc w:val="both"/>
        <w:rPr>
          <w:rFonts w:ascii="Times New Roman" w:hAnsi="Times New Roman" w:cs="Times New Roman"/>
          <w:sz w:val="20"/>
          <w:szCs w:val="20"/>
        </w:rPr>
      </w:pPr>
      <w:r w:rsidRPr="00BB42AB">
        <w:rPr>
          <w:rFonts w:ascii="Times New Roman" w:hAnsi="Times New Roman" w:cs="Times New Roman"/>
          <w:sz w:val="20"/>
          <w:szCs w:val="20"/>
        </w:rPr>
        <w:t>снижение количества пожаров;</w:t>
      </w:r>
    </w:p>
    <w:p w:rsidR="008B69B8" w:rsidRPr="00BB42AB" w:rsidRDefault="008B69B8" w:rsidP="008B69B8">
      <w:pPr>
        <w:spacing w:after="0"/>
        <w:ind w:firstLine="21"/>
        <w:jc w:val="both"/>
        <w:rPr>
          <w:rFonts w:ascii="Times New Roman" w:hAnsi="Times New Roman" w:cs="Times New Roman"/>
          <w:sz w:val="20"/>
          <w:szCs w:val="20"/>
        </w:rPr>
      </w:pPr>
      <w:r w:rsidRPr="00BB42AB">
        <w:rPr>
          <w:rFonts w:ascii="Times New Roman" w:hAnsi="Times New Roman" w:cs="Times New Roman"/>
          <w:sz w:val="20"/>
          <w:szCs w:val="20"/>
        </w:rPr>
        <w:t>снижение количества погибших людей на пожарах;</w:t>
      </w:r>
    </w:p>
    <w:p w:rsidR="008B69B8" w:rsidRPr="00BB42AB" w:rsidRDefault="008B69B8" w:rsidP="008B69B8">
      <w:pPr>
        <w:spacing w:after="0"/>
        <w:jc w:val="both"/>
        <w:rPr>
          <w:rFonts w:ascii="Times New Roman" w:hAnsi="Times New Roman" w:cs="Times New Roman"/>
          <w:sz w:val="20"/>
          <w:szCs w:val="20"/>
        </w:rPr>
      </w:pPr>
      <w:r w:rsidRPr="00BB42AB">
        <w:rPr>
          <w:rFonts w:ascii="Times New Roman" w:hAnsi="Times New Roman" w:cs="Times New Roman"/>
          <w:sz w:val="20"/>
          <w:szCs w:val="20"/>
        </w:rPr>
        <w:t>снижение количества людей, получивших травму при пожаре;</w:t>
      </w:r>
    </w:p>
    <w:p w:rsidR="008B69B8" w:rsidRPr="00BB42AB" w:rsidRDefault="008B69B8" w:rsidP="008B69B8">
      <w:pPr>
        <w:spacing w:after="0"/>
        <w:jc w:val="both"/>
        <w:rPr>
          <w:rFonts w:ascii="Times New Roman" w:hAnsi="Times New Roman" w:cs="Times New Roman"/>
          <w:sz w:val="20"/>
          <w:szCs w:val="20"/>
        </w:rPr>
      </w:pPr>
      <w:r w:rsidRPr="00BB42AB">
        <w:rPr>
          <w:rFonts w:ascii="Times New Roman" w:hAnsi="Times New Roman" w:cs="Times New Roman"/>
          <w:sz w:val="20"/>
          <w:szCs w:val="20"/>
        </w:rPr>
        <w:t>увеличение числа спасенных людей на пожарах;</w:t>
      </w:r>
    </w:p>
    <w:p w:rsidR="008B69B8" w:rsidRPr="00BB42AB" w:rsidRDefault="008B69B8" w:rsidP="008B69B8">
      <w:pPr>
        <w:pStyle w:val="ConsPlusCell"/>
        <w:ind w:firstLine="21"/>
        <w:jc w:val="both"/>
        <w:rPr>
          <w:sz w:val="20"/>
          <w:szCs w:val="20"/>
        </w:rPr>
      </w:pPr>
      <w:r w:rsidRPr="00BB42AB">
        <w:rPr>
          <w:sz w:val="20"/>
          <w:szCs w:val="20"/>
        </w:rPr>
        <w:t>снижение риска возникновения аварий на ГТС;</w:t>
      </w:r>
    </w:p>
    <w:p w:rsidR="0086310B" w:rsidRPr="00BB42AB" w:rsidRDefault="008B69B8" w:rsidP="008B69B8">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снижение гибели людей на водных объектах.</w:t>
      </w:r>
    </w:p>
    <w:p w:rsidR="00282E0C" w:rsidRPr="00BB42AB" w:rsidRDefault="00282E0C" w:rsidP="00282E0C">
      <w:pPr>
        <w:spacing w:after="0" w:line="240" w:lineRule="auto"/>
        <w:ind w:firstLine="654"/>
        <w:jc w:val="both"/>
        <w:rPr>
          <w:rFonts w:ascii="Times New Roman" w:hAnsi="Times New Roman" w:cs="Times New Roman"/>
          <w:sz w:val="20"/>
          <w:szCs w:val="20"/>
        </w:rPr>
      </w:pPr>
      <w:r w:rsidRPr="00BB42AB">
        <w:rPr>
          <w:rFonts w:ascii="Times New Roman" w:hAnsi="Times New Roman" w:cs="Times New Roman"/>
          <w:sz w:val="20"/>
          <w:szCs w:val="20"/>
        </w:rPr>
        <w:t xml:space="preserve">Основные мероприятия, мероприятия контрольные события </w:t>
      </w:r>
      <w:proofErr w:type="spellStart"/>
      <w:r w:rsidR="00FE7C36" w:rsidRPr="00BB42AB">
        <w:rPr>
          <w:rFonts w:ascii="Times New Roman" w:hAnsi="Times New Roman" w:cs="Times New Roman"/>
          <w:sz w:val="20"/>
          <w:szCs w:val="20"/>
        </w:rPr>
        <w:t>муниципальтной</w:t>
      </w:r>
      <w:proofErr w:type="spellEnd"/>
      <w:r w:rsidRPr="00BB42AB">
        <w:rPr>
          <w:rFonts w:ascii="Times New Roman" w:hAnsi="Times New Roman" w:cs="Times New Roman"/>
          <w:sz w:val="20"/>
          <w:szCs w:val="20"/>
        </w:rPr>
        <w:t xml:space="preserve"> программы</w:t>
      </w:r>
      <w:r w:rsidR="00FE7C36" w:rsidRPr="00BB42AB">
        <w:rPr>
          <w:rFonts w:ascii="Times New Roman" w:hAnsi="Times New Roman" w:cs="Times New Roman"/>
          <w:sz w:val="20"/>
          <w:szCs w:val="20"/>
        </w:rPr>
        <w:t xml:space="preserve"> поселка имени </w:t>
      </w:r>
      <w:proofErr w:type="spellStart"/>
      <w:r w:rsidR="00FE7C36" w:rsidRPr="00BB42AB">
        <w:rPr>
          <w:rFonts w:ascii="Times New Roman" w:hAnsi="Times New Roman" w:cs="Times New Roman"/>
          <w:sz w:val="20"/>
          <w:szCs w:val="20"/>
        </w:rPr>
        <w:t>К.Либкнехта</w:t>
      </w:r>
      <w:proofErr w:type="spellEnd"/>
      <w:r w:rsidR="00FE7C36"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в отчетном году выполнены в полном объеме.</w:t>
      </w:r>
    </w:p>
    <w:p w:rsidR="00282E0C" w:rsidRPr="00BB42AB" w:rsidRDefault="00282E0C" w:rsidP="00282E0C">
      <w:pPr>
        <w:spacing w:after="0" w:line="240" w:lineRule="auto"/>
        <w:ind w:firstLine="654"/>
        <w:jc w:val="both"/>
        <w:rPr>
          <w:rFonts w:ascii="Times New Roman" w:hAnsi="Times New Roman" w:cs="Times New Roman"/>
          <w:sz w:val="20"/>
          <w:szCs w:val="20"/>
        </w:rPr>
      </w:pPr>
      <w:proofErr w:type="gramStart"/>
      <w:r w:rsidRPr="00BB42AB">
        <w:rPr>
          <w:rFonts w:ascii="Times New Roman" w:hAnsi="Times New Roman" w:cs="Times New Roman"/>
          <w:sz w:val="20"/>
          <w:szCs w:val="20"/>
        </w:rPr>
        <w:t xml:space="preserve">В соответствии с проведенной </w:t>
      </w:r>
      <w:proofErr w:type="spellStart"/>
      <w:r w:rsidR="00FE7C36" w:rsidRPr="00BB42AB">
        <w:rPr>
          <w:rFonts w:ascii="Times New Roman" w:hAnsi="Times New Roman" w:cs="Times New Roman"/>
          <w:sz w:val="20"/>
          <w:szCs w:val="20"/>
        </w:rPr>
        <w:t>Админисирацией</w:t>
      </w:r>
      <w:proofErr w:type="spellEnd"/>
      <w:r w:rsidR="00FE7C36" w:rsidRPr="00BB42AB">
        <w:rPr>
          <w:rFonts w:ascii="Times New Roman" w:hAnsi="Times New Roman" w:cs="Times New Roman"/>
          <w:sz w:val="20"/>
          <w:szCs w:val="20"/>
        </w:rPr>
        <w:t xml:space="preserve"> поселка имени </w:t>
      </w:r>
      <w:proofErr w:type="spellStart"/>
      <w:r w:rsidR="00FE7C36" w:rsidRPr="00BB42AB">
        <w:rPr>
          <w:rFonts w:ascii="Times New Roman" w:hAnsi="Times New Roman" w:cs="Times New Roman"/>
          <w:sz w:val="20"/>
          <w:szCs w:val="20"/>
        </w:rPr>
        <w:t>К.Либкнехта</w:t>
      </w:r>
      <w:proofErr w:type="spellEnd"/>
      <w:r w:rsidR="00FE7C36"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оценкой эффективности </w:t>
      </w:r>
      <w:r w:rsidR="00FE7C36"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FE7C36" w:rsidRPr="00BB42AB">
        <w:rPr>
          <w:rFonts w:ascii="Times New Roman" w:hAnsi="Times New Roman" w:cs="Times New Roman"/>
          <w:sz w:val="20"/>
          <w:szCs w:val="20"/>
        </w:rPr>
        <w:t xml:space="preserve"> поселка имени </w:t>
      </w:r>
      <w:proofErr w:type="spellStart"/>
      <w:r w:rsidR="00FE7C36" w:rsidRPr="00BB42AB">
        <w:rPr>
          <w:rFonts w:ascii="Times New Roman" w:hAnsi="Times New Roman" w:cs="Times New Roman"/>
          <w:sz w:val="20"/>
          <w:szCs w:val="20"/>
        </w:rPr>
        <w:t>К.Либкнехта</w:t>
      </w:r>
      <w:proofErr w:type="spellEnd"/>
      <w:r w:rsidR="00FE7C36"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показатель эффективности реализации </w:t>
      </w:r>
      <w:r w:rsidR="00FE7C36"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0,96. </w:t>
      </w:r>
      <w:proofErr w:type="gramEnd"/>
    </w:p>
    <w:p w:rsidR="00ED5F04" w:rsidRPr="00BB42AB" w:rsidRDefault="00282E0C" w:rsidP="00FF219A">
      <w:pPr>
        <w:spacing w:after="0" w:line="240" w:lineRule="auto"/>
        <w:ind w:firstLine="654"/>
        <w:jc w:val="both"/>
        <w:rPr>
          <w:rFonts w:ascii="Times New Roman" w:hAnsi="Times New Roman" w:cs="Times New Roman"/>
          <w:b/>
          <w:i/>
          <w:sz w:val="20"/>
          <w:szCs w:val="20"/>
        </w:rPr>
      </w:pPr>
      <w:r w:rsidRPr="00BB42AB">
        <w:rPr>
          <w:rFonts w:ascii="Times New Roman" w:hAnsi="Times New Roman" w:cs="Times New Roman"/>
          <w:sz w:val="20"/>
          <w:szCs w:val="20"/>
        </w:rPr>
        <w:t xml:space="preserve">Эффективность реализации </w:t>
      </w:r>
      <w:r w:rsidR="00FE7C36"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FE7C36" w:rsidRPr="00BB42AB">
        <w:rPr>
          <w:rFonts w:ascii="Times New Roman" w:hAnsi="Times New Roman" w:cs="Times New Roman"/>
          <w:sz w:val="20"/>
          <w:szCs w:val="20"/>
        </w:rPr>
        <w:t xml:space="preserve"> поселка имени </w:t>
      </w:r>
      <w:proofErr w:type="spellStart"/>
      <w:r w:rsidR="00FE7C36" w:rsidRPr="00BB42AB">
        <w:rPr>
          <w:rFonts w:ascii="Times New Roman" w:hAnsi="Times New Roman" w:cs="Times New Roman"/>
          <w:sz w:val="20"/>
          <w:szCs w:val="20"/>
        </w:rPr>
        <w:t>К.Либкнехта</w:t>
      </w:r>
      <w:proofErr w:type="spellEnd"/>
      <w:r w:rsidR="00FE7C36"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w:t>
      </w:r>
      <w:r w:rsidR="00FE7C36" w:rsidRPr="00BB42AB">
        <w:rPr>
          <w:rFonts w:ascii="Times New Roman" w:hAnsi="Times New Roman" w:cs="Times New Roman"/>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r w:rsidRPr="00BB42AB">
        <w:rPr>
          <w:rFonts w:ascii="Times New Roman" w:hAnsi="Times New Roman" w:cs="Times New Roman"/>
          <w:sz w:val="20"/>
          <w:szCs w:val="20"/>
        </w:rPr>
        <w:t>» за 202</w:t>
      </w:r>
      <w:r w:rsidR="00FF219A"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признается высокой</w:t>
      </w:r>
      <w:r w:rsidR="00C360B5" w:rsidRPr="00BB42AB">
        <w:rPr>
          <w:rFonts w:ascii="Times New Roman" w:hAnsi="Times New Roman" w:cs="Times New Roman"/>
          <w:sz w:val="20"/>
          <w:szCs w:val="20"/>
        </w:rPr>
        <w:t xml:space="preserve"> (значение показателя </w:t>
      </w:r>
      <w:proofErr w:type="spellStart"/>
      <w:r w:rsidR="00C360B5" w:rsidRPr="00BB42AB">
        <w:rPr>
          <w:rFonts w:ascii="Times New Roman" w:hAnsi="Times New Roman" w:cs="Times New Roman"/>
          <w:sz w:val="20"/>
          <w:szCs w:val="20"/>
        </w:rPr>
        <w:t>ЭРгп</w:t>
      </w:r>
      <w:proofErr w:type="spellEnd"/>
      <w:r w:rsidR="00C360B5" w:rsidRPr="00BB42AB">
        <w:rPr>
          <w:rFonts w:ascii="Times New Roman" w:hAnsi="Times New Roman" w:cs="Times New Roman"/>
          <w:sz w:val="20"/>
          <w:szCs w:val="20"/>
        </w:rPr>
        <w:t xml:space="preserve"> составляет не менее 0,90).</w:t>
      </w:r>
    </w:p>
    <w:p w:rsidR="00ED5F04" w:rsidRPr="00BB42AB" w:rsidRDefault="00ED5F04" w:rsidP="000940F9">
      <w:pPr>
        <w:spacing w:after="0" w:line="240" w:lineRule="auto"/>
        <w:ind w:firstLine="709"/>
        <w:jc w:val="both"/>
        <w:rPr>
          <w:rFonts w:ascii="Times New Roman" w:hAnsi="Times New Roman" w:cs="Times New Roman"/>
          <w:b/>
          <w:i/>
          <w:sz w:val="20"/>
          <w:szCs w:val="20"/>
        </w:rPr>
      </w:pPr>
    </w:p>
    <w:p w:rsidR="000940F9" w:rsidRPr="00BB42AB" w:rsidRDefault="005110C5" w:rsidP="000940F9">
      <w:pPr>
        <w:spacing w:after="0" w:line="240" w:lineRule="auto"/>
        <w:ind w:firstLine="709"/>
        <w:jc w:val="both"/>
        <w:rPr>
          <w:rFonts w:ascii="Times New Roman" w:hAnsi="Times New Roman" w:cs="Times New Roman"/>
          <w:b/>
          <w:i/>
          <w:sz w:val="20"/>
          <w:szCs w:val="20"/>
        </w:rPr>
      </w:pPr>
      <w:r w:rsidRPr="00BB42AB">
        <w:rPr>
          <w:rFonts w:ascii="Times New Roman" w:hAnsi="Times New Roman" w:cs="Times New Roman"/>
          <w:b/>
          <w:i/>
          <w:sz w:val="20"/>
          <w:szCs w:val="20"/>
        </w:rPr>
        <w:t>5</w:t>
      </w:r>
      <w:r w:rsidR="000940F9" w:rsidRPr="00BB42AB">
        <w:rPr>
          <w:rFonts w:ascii="Times New Roman" w:hAnsi="Times New Roman" w:cs="Times New Roman"/>
          <w:b/>
          <w:i/>
          <w:sz w:val="20"/>
          <w:szCs w:val="20"/>
        </w:rPr>
        <w:t xml:space="preserve">. </w:t>
      </w:r>
      <w:r w:rsidR="004159C0" w:rsidRPr="00BB42AB">
        <w:rPr>
          <w:rFonts w:ascii="Times New Roman" w:hAnsi="Times New Roman" w:cs="Times New Roman"/>
          <w:b/>
          <w:i/>
          <w:sz w:val="20"/>
          <w:szCs w:val="20"/>
        </w:rPr>
        <w:t>Муниципальная</w:t>
      </w:r>
      <w:r w:rsidR="000940F9" w:rsidRPr="00BB42AB">
        <w:rPr>
          <w:rFonts w:ascii="Times New Roman" w:hAnsi="Times New Roman" w:cs="Times New Roman"/>
          <w:b/>
          <w:i/>
          <w:sz w:val="20"/>
          <w:szCs w:val="20"/>
        </w:rPr>
        <w:t xml:space="preserve"> программа</w:t>
      </w:r>
      <w:r w:rsidR="004159C0" w:rsidRPr="00BB42AB">
        <w:rPr>
          <w:rFonts w:ascii="Times New Roman" w:hAnsi="Times New Roman" w:cs="Times New Roman"/>
          <w:b/>
          <w:i/>
          <w:sz w:val="20"/>
          <w:szCs w:val="20"/>
        </w:rPr>
        <w:t xml:space="preserve"> поселка имени </w:t>
      </w:r>
      <w:proofErr w:type="spellStart"/>
      <w:r w:rsidR="004159C0" w:rsidRPr="00BB42AB">
        <w:rPr>
          <w:rFonts w:ascii="Times New Roman" w:hAnsi="Times New Roman" w:cs="Times New Roman"/>
          <w:b/>
          <w:i/>
          <w:sz w:val="20"/>
          <w:szCs w:val="20"/>
        </w:rPr>
        <w:t>К.Либкнехта</w:t>
      </w:r>
      <w:proofErr w:type="spellEnd"/>
      <w:r w:rsidR="004159C0" w:rsidRPr="00BB42AB">
        <w:rPr>
          <w:rFonts w:ascii="Times New Roman" w:hAnsi="Times New Roman" w:cs="Times New Roman"/>
          <w:b/>
          <w:i/>
          <w:sz w:val="20"/>
          <w:szCs w:val="20"/>
        </w:rPr>
        <w:t xml:space="preserve"> Курчатовского района</w:t>
      </w:r>
      <w:r w:rsidR="000940F9" w:rsidRPr="00BB42AB">
        <w:rPr>
          <w:rFonts w:ascii="Times New Roman" w:hAnsi="Times New Roman" w:cs="Times New Roman"/>
          <w:b/>
          <w:i/>
          <w:sz w:val="20"/>
          <w:szCs w:val="20"/>
        </w:rPr>
        <w:t xml:space="preserve"> Курской области «</w:t>
      </w:r>
      <w:r w:rsidR="004159C0" w:rsidRPr="00BB42AB">
        <w:rPr>
          <w:rFonts w:ascii="Times New Roman" w:hAnsi="Times New Roman" w:cs="Times New Roman"/>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0940F9" w:rsidRPr="00BB42AB">
        <w:rPr>
          <w:rFonts w:ascii="Times New Roman" w:hAnsi="Times New Roman" w:cs="Times New Roman"/>
          <w:b/>
          <w:i/>
          <w:sz w:val="20"/>
          <w:szCs w:val="20"/>
        </w:rPr>
        <w:t>», утвержденная постановлением Администрации</w:t>
      </w:r>
      <w:r w:rsidR="004159C0" w:rsidRPr="00BB42AB">
        <w:rPr>
          <w:rFonts w:ascii="Times New Roman" w:hAnsi="Times New Roman" w:cs="Times New Roman"/>
          <w:b/>
          <w:i/>
          <w:sz w:val="20"/>
          <w:szCs w:val="20"/>
        </w:rPr>
        <w:t xml:space="preserve"> поселка имени </w:t>
      </w:r>
      <w:proofErr w:type="spellStart"/>
      <w:r w:rsidR="004159C0" w:rsidRPr="00BB42AB">
        <w:rPr>
          <w:rFonts w:ascii="Times New Roman" w:hAnsi="Times New Roman" w:cs="Times New Roman"/>
          <w:b/>
          <w:i/>
          <w:sz w:val="20"/>
          <w:szCs w:val="20"/>
        </w:rPr>
        <w:t>К.Либкнехта</w:t>
      </w:r>
      <w:proofErr w:type="spellEnd"/>
      <w:r w:rsidR="004159C0"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 Курской области от </w:t>
      </w:r>
      <w:r w:rsidR="004159C0" w:rsidRPr="00BB42AB">
        <w:rPr>
          <w:rFonts w:ascii="Times New Roman" w:hAnsi="Times New Roman" w:cs="Times New Roman"/>
          <w:b/>
          <w:i/>
          <w:sz w:val="20"/>
          <w:szCs w:val="20"/>
        </w:rPr>
        <w:t>0</w:t>
      </w:r>
      <w:r w:rsidR="008B69B8"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.10.20</w:t>
      </w:r>
      <w:r w:rsidR="004159C0" w:rsidRPr="00BB42AB">
        <w:rPr>
          <w:rFonts w:ascii="Times New Roman" w:hAnsi="Times New Roman" w:cs="Times New Roman"/>
          <w:b/>
          <w:i/>
          <w:sz w:val="20"/>
          <w:szCs w:val="20"/>
        </w:rPr>
        <w:t>2</w:t>
      </w:r>
      <w:r w:rsidR="00FF219A"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 xml:space="preserve"> № </w:t>
      </w:r>
      <w:r w:rsidR="004159C0" w:rsidRPr="00BB42AB">
        <w:rPr>
          <w:rFonts w:ascii="Times New Roman" w:hAnsi="Times New Roman" w:cs="Times New Roman"/>
          <w:b/>
          <w:i/>
          <w:sz w:val="20"/>
          <w:szCs w:val="20"/>
        </w:rPr>
        <w:t>2</w:t>
      </w:r>
      <w:r w:rsidR="00FF219A" w:rsidRPr="00BB42AB">
        <w:rPr>
          <w:rFonts w:ascii="Times New Roman" w:hAnsi="Times New Roman" w:cs="Times New Roman"/>
          <w:b/>
          <w:i/>
          <w:sz w:val="20"/>
          <w:szCs w:val="20"/>
        </w:rPr>
        <w:t>85</w:t>
      </w:r>
      <w:r w:rsidR="000940F9" w:rsidRPr="00BB42AB">
        <w:rPr>
          <w:rFonts w:ascii="Times New Roman" w:hAnsi="Times New Roman" w:cs="Times New Roman"/>
          <w:b/>
          <w:i/>
          <w:sz w:val="20"/>
          <w:szCs w:val="20"/>
        </w:rPr>
        <w:t xml:space="preserve"> (с последующими изменениями)</w:t>
      </w:r>
    </w:p>
    <w:p w:rsidR="000940F9" w:rsidRPr="00BB42AB" w:rsidRDefault="000940F9" w:rsidP="000940F9">
      <w:pPr>
        <w:spacing w:after="0" w:line="240" w:lineRule="auto"/>
        <w:ind w:firstLine="709"/>
        <w:jc w:val="both"/>
        <w:rPr>
          <w:rFonts w:ascii="Times New Roman" w:hAnsi="Times New Roman" w:cs="Times New Roman"/>
          <w:spacing w:val="-2"/>
          <w:sz w:val="20"/>
          <w:szCs w:val="20"/>
        </w:rPr>
      </w:pPr>
      <w:r w:rsidRPr="00BB42AB">
        <w:rPr>
          <w:rFonts w:ascii="Times New Roman" w:hAnsi="Times New Roman" w:cs="Times New Roman"/>
          <w:sz w:val="20"/>
          <w:szCs w:val="20"/>
        </w:rPr>
        <w:t>Ответственный исполнитель государственной программы</w:t>
      </w:r>
      <w:r w:rsidR="0004673F" w:rsidRPr="00BB42AB">
        <w:rPr>
          <w:rFonts w:ascii="Times New Roman" w:hAnsi="Times New Roman" w:cs="Times New Roman"/>
          <w:sz w:val="20"/>
          <w:szCs w:val="20"/>
        </w:rPr>
        <w:t xml:space="preserve"> </w:t>
      </w:r>
      <w:r w:rsidRPr="00BB42AB">
        <w:rPr>
          <w:rFonts w:ascii="Times New Roman" w:hAnsi="Times New Roman" w:cs="Times New Roman"/>
          <w:spacing w:val="-2"/>
          <w:sz w:val="20"/>
          <w:szCs w:val="20"/>
        </w:rPr>
        <w:t xml:space="preserve">– </w:t>
      </w:r>
      <w:r w:rsidR="00671F7B" w:rsidRPr="00BB42AB">
        <w:rPr>
          <w:rFonts w:ascii="Times New Roman" w:hAnsi="Times New Roman" w:cs="Times New Roman"/>
          <w:sz w:val="20"/>
          <w:szCs w:val="20"/>
        </w:rPr>
        <w:t>Администрации поселка имени К. Либкнехта Курчатовского района</w:t>
      </w:r>
    </w:p>
    <w:p w:rsidR="00AF20C1" w:rsidRPr="00BB42AB" w:rsidRDefault="00AF20C1" w:rsidP="00AF20C1">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Цели  программы: </w:t>
      </w:r>
    </w:p>
    <w:p w:rsidR="00671F7B" w:rsidRPr="00BB42AB" w:rsidRDefault="00671F7B" w:rsidP="00671F7B">
      <w:pPr>
        <w:pStyle w:val="ConsPlusNonformat"/>
        <w:jc w:val="both"/>
        <w:rPr>
          <w:rFonts w:ascii="Times New Roman" w:hAnsi="Times New Roman" w:cs="Times New Roman"/>
        </w:rPr>
      </w:pPr>
      <w:r w:rsidRPr="00BB42AB">
        <w:rPr>
          <w:rFonts w:ascii="Times New Roman" w:hAnsi="Times New Roman" w:cs="Times New Roman"/>
        </w:rPr>
        <w:t>- формирование потребности населения поселка имени К. Либкнехта Курчатовского района Курской области в систематических занятиях физической культурой и спортом;</w:t>
      </w:r>
    </w:p>
    <w:p w:rsidR="00671F7B" w:rsidRPr="00BB42AB" w:rsidRDefault="00671F7B" w:rsidP="00671F7B">
      <w:pPr>
        <w:pStyle w:val="ConsPlusNonformat"/>
        <w:jc w:val="both"/>
        <w:rPr>
          <w:rFonts w:ascii="Times New Roman" w:hAnsi="Times New Roman" w:cs="Times New Roman"/>
        </w:rPr>
      </w:pPr>
      <w:r w:rsidRPr="00BB42AB">
        <w:rPr>
          <w:rFonts w:ascii="Times New Roman" w:hAnsi="Times New Roman" w:cs="Times New Roman"/>
        </w:rPr>
        <w:t>- создание условий для занятия жителями населения поселка имени К. Либкнехта Курчатовского района Курской области физической культурой и спортом;</w:t>
      </w:r>
    </w:p>
    <w:p w:rsidR="00671F7B" w:rsidRPr="00BB42AB" w:rsidRDefault="00671F7B" w:rsidP="00671F7B">
      <w:pPr>
        <w:pStyle w:val="ConsPlusNonformat"/>
        <w:jc w:val="both"/>
        <w:rPr>
          <w:rFonts w:ascii="Times New Roman" w:hAnsi="Times New Roman" w:cs="Times New Roman"/>
        </w:rPr>
      </w:pPr>
      <w:r w:rsidRPr="00BB42AB">
        <w:rPr>
          <w:rFonts w:ascii="Times New Roman" w:hAnsi="Times New Roman" w:cs="Times New Roman"/>
        </w:rPr>
        <w:t>- развитие материально-технической базы для занятий физической культурой и спортом.</w:t>
      </w:r>
    </w:p>
    <w:p w:rsidR="00AF20C1" w:rsidRPr="00BB42AB" w:rsidRDefault="00671F7B" w:rsidP="00671F7B">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lastRenderedPageBreak/>
        <w:t>-сохранение и развитие спортивных традиций поселка имени К. Либкнехта Курчатовского района Курской области</w:t>
      </w:r>
      <w:proofErr w:type="gramStart"/>
      <w:r w:rsidRPr="00BB42AB">
        <w:rPr>
          <w:rFonts w:ascii="Times New Roman" w:hAnsi="Times New Roman" w:cs="Times New Roman"/>
          <w:sz w:val="20"/>
          <w:szCs w:val="20"/>
        </w:rPr>
        <w:t>.</w:t>
      </w:r>
      <w:r w:rsidR="00AF20C1" w:rsidRPr="00BB42AB">
        <w:rPr>
          <w:rFonts w:ascii="Times New Roman" w:hAnsi="Times New Roman" w:cs="Times New Roman"/>
          <w:sz w:val="20"/>
          <w:szCs w:val="20"/>
        </w:rPr>
        <w:t>.</w:t>
      </w:r>
      <w:proofErr w:type="gramEnd"/>
    </w:p>
    <w:p w:rsidR="00AF20C1" w:rsidRPr="00BB42AB" w:rsidRDefault="00671F7B" w:rsidP="00AF20C1">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Муниципальная</w:t>
      </w:r>
      <w:r w:rsidR="00AF20C1" w:rsidRPr="00BB42AB">
        <w:rPr>
          <w:rFonts w:ascii="Times New Roman" w:hAnsi="Times New Roman" w:cs="Times New Roman"/>
          <w:sz w:val="20"/>
          <w:szCs w:val="20"/>
        </w:rPr>
        <w:t xml:space="preserve"> программа финансируется из </w:t>
      </w:r>
      <w:r w:rsidRPr="00BB42AB">
        <w:rPr>
          <w:rFonts w:ascii="Times New Roman" w:hAnsi="Times New Roman" w:cs="Times New Roman"/>
          <w:sz w:val="20"/>
          <w:szCs w:val="20"/>
        </w:rPr>
        <w:t>местного</w:t>
      </w:r>
      <w:r w:rsidR="00AF20C1" w:rsidRPr="00BB42AB">
        <w:rPr>
          <w:rFonts w:ascii="Times New Roman" w:hAnsi="Times New Roman" w:cs="Times New Roman"/>
          <w:sz w:val="20"/>
          <w:szCs w:val="20"/>
        </w:rPr>
        <w:t>. В 202</w:t>
      </w:r>
      <w:r w:rsidR="00FF219A" w:rsidRPr="00BB42AB">
        <w:rPr>
          <w:rFonts w:ascii="Times New Roman" w:hAnsi="Times New Roman" w:cs="Times New Roman"/>
          <w:sz w:val="20"/>
          <w:szCs w:val="20"/>
        </w:rPr>
        <w:t>4</w:t>
      </w:r>
      <w:r w:rsidR="00AF20C1" w:rsidRPr="00BB42AB">
        <w:rPr>
          <w:rFonts w:ascii="Times New Roman" w:hAnsi="Times New Roman" w:cs="Times New Roman"/>
          <w:sz w:val="20"/>
          <w:szCs w:val="20"/>
        </w:rPr>
        <w:t xml:space="preserve"> году кассовый расход по </w:t>
      </w:r>
      <w:r w:rsidRPr="00BB42AB">
        <w:rPr>
          <w:rFonts w:ascii="Times New Roman" w:hAnsi="Times New Roman" w:cs="Times New Roman"/>
          <w:sz w:val="20"/>
          <w:szCs w:val="20"/>
        </w:rPr>
        <w:t>муниципальной</w:t>
      </w:r>
      <w:r w:rsidR="00AF20C1" w:rsidRPr="00BB42AB">
        <w:rPr>
          <w:rFonts w:ascii="Times New Roman" w:hAnsi="Times New Roman" w:cs="Times New Roman"/>
          <w:sz w:val="20"/>
          <w:szCs w:val="20"/>
        </w:rPr>
        <w:t xml:space="preserve"> программе составил </w:t>
      </w:r>
      <w:r w:rsidR="00FF219A" w:rsidRPr="00BB42AB">
        <w:rPr>
          <w:rFonts w:ascii="Times New Roman" w:hAnsi="Times New Roman" w:cs="Times New Roman"/>
          <w:sz w:val="20"/>
          <w:szCs w:val="20"/>
        </w:rPr>
        <w:t>136</w:t>
      </w:r>
      <w:r w:rsidRPr="00BB42AB">
        <w:rPr>
          <w:rFonts w:ascii="Times New Roman" w:hAnsi="Times New Roman" w:cs="Times New Roman"/>
          <w:sz w:val="20"/>
          <w:szCs w:val="20"/>
        </w:rPr>
        <w:t>,</w:t>
      </w:r>
      <w:r w:rsidR="00FF219A" w:rsidRPr="00BB42AB">
        <w:rPr>
          <w:rFonts w:ascii="Times New Roman" w:hAnsi="Times New Roman" w:cs="Times New Roman"/>
          <w:sz w:val="20"/>
          <w:szCs w:val="20"/>
        </w:rPr>
        <w:t>8</w:t>
      </w:r>
      <w:r w:rsidR="00AF20C1" w:rsidRPr="00BB42AB">
        <w:rPr>
          <w:rFonts w:ascii="Times New Roman" w:hAnsi="Times New Roman" w:cs="Times New Roman"/>
          <w:sz w:val="20"/>
          <w:szCs w:val="20"/>
        </w:rPr>
        <w:t xml:space="preserve"> тыс. рублей (</w:t>
      </w:r>
      <w:r w:rsidRPr="00BB42AB">
        <w:rPr>
          <w:rFonts w:ascii="Times New Roman" w:hAnsi="Times New Roman" w:cs="Times New Roman"/>
          <w:sz w:val="20"/>
          <w:szCs w:val="20"/>
        </w:rPr>
        <w:t>100</w:t>
      </w:r>
      <w:r w:rsidR="00AF20C1" w:rsidRPr="00BB42AB">
        <w:rPr>
          <w:rFonts w:ascii="Times New Roman" w:hAnsi="Times New Roman" w:cs="Times New Roman"/>
          <w:sz w:val="20"/>
          <w:szCs w:val="20"/>
        </w:rPr>
        <w:t>,</w:t>
      </w:r>
      <w:r w:rsidRPr="00BB42AB">
        <w:rPr>
          <w:rFonts w:ascii="Times New Roman" w:hAnsi="Times New Roman" w:cs="Times New Roman"/>
          <w:sz w:val="20"/>
          <w:szCs w:val="20"/>
        </w:rPr>
        <w:t>0</w:t>
      </w:r>
      <w:r w:rsidR="00AF20C1" w:rsidRPr="00BB42AB">
        <w:rPr>
          <w:rFonts w:ascii="Times New Roman" w:hAnsi="Times New Roman" w:cs="Times New Roman"/>
          <w:sz w:val="20"/>
          <w:szCs w:val="20"/>
        </w:rPr>
        <w:t xml:space="preserve">% от объема, предусмотренного на год), </w:t>
      </w:r>
      <w:r w:rsidRPr="00BB42AB">
        <w:rPr>
          <w:rFonts w:ascii="Times New Roman" w:hAnsi="Times New Roman" w:cs="Times New Roman"/>
          <w:sz w:val="20"/>
          <w:szCs w:val="20"/>
        </w:rPr>
        <w:t xml:space="preserve">из </w:t>
      </w:r>
      <w:r w:rsidR="00AF20C1" w:rsidRPr="00BB42AB">
        <w:rPr>
          <w:rFonts w:ascii="Times New Roman" w:hAnsi="Times New Roman" w:cs="Times New Roman"/>
          <w:sz w:val="20"/>
          <w:szCs w:val="20"/>
        </w:rPr>
        <w:t>местн</w:t>
      </w:r>
      <w:r w:rsidRPr="00BB42AB">
        <w:rPr>
          <w:rFonts w:ascii="Times New Roman" w:hAnsi="Times New Roman" w:cs="Times New Roman"/>
          <w:sz w:val="20"/>
          <w:szCs w:val="20"/>
        </w:rPr>
        <w:t>ого</w:t>
      </w:r>
      <w:r w:rsidR="00AF20C1" w:rsidRPr="00BB42AB">
        <w:rPr>
          <w:rFonts w:ascii="Times New Roman" w:hAnsi="Times New Roman" w:cs="Times New Roman"/>
          <w:sz w:val="20"/>
          <w:szCs w:val="20"/>
        </w:rPr>
        <w:t xml:space="preserve"> бюджет</w:t>
      </w:r>
      <w:r w:rsidRPr="00BB42AB">
        <w:rPr>
          <w:rFonts w:ascii="Times New Roman" w:hAnsi="Times New Roman" w:cs="Times New Roman"/>
          <w:sz w:val="20"/>
          <w:szCs w:val="20"/>
        </w:rPr>
        <w:t>а</w:t>
      </w:r>
      <w:r w:rsidR="00AF20C1" w:rsidRPr="00BB42AB">
        <w:rPr>
          <w:rFonts w:ascii="Times New Roman" w:hAnsi="Times New Roman" w:cs="Times New Roman"/>
          <w:sz w:val="20"/>
          <w:szCs w:val="20"/>
        </w:rPr>
        <w:t xml:space="preserve"> –</w:t>
      </w:r>
      <w:r w:rsidR="00FF219A" w:rsidRPr="00BB42AB">
        <w:rPr>
          <w:rFonts w:ascii="Times New Roman" w:hAnsi="Times New Roman" w:cs="Times New Roman"/>
          <w:sz w:val="20"/>
          <w:szCs w:val="20"/>
        </w:rPr>
        <w:t>137</w:t>
      </w:r>
      <w:r w:rsidR="00AF20C1" w:rsidRPr="00BB42AB">
        <w:rPr>
          <w:rFonts w:ascii="Times New Roman" w:hAnsi="Times New Roman" w:cs="Times New Roman"/>
          <w:sz w:val="20"/>
          <w:szCs w:val="20"/>
        </w:rPr>
        <w:t xml:space="preserve"> ,</w:t>
      </w:r>
      <w:r w:rsidRPr="00BB42AB">
        <w:rPr>
          <w:rFonts w:ascii="Times New Roman" w:hAnsi="Times New Roman" w:cs="Times New Roman"/>
          <w:sz w:val="20"/>
          <w:szCs w:val="20"/>
        </w:rPr>
        <w:t>000 тыс. рублей (100,0%).</w:t>
      </w:r>
    </w:p>
    <w:p w:rsidR="0004673F" w:rsidRPr="00BB42AB" w:rsidRDefault="0004673F" w:rsidP="0004673F">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EF31F9" w:rsidRPr="00BB42AB">
        <w:rPr>
          <w:rFonts w:ascii="Times New Roman" w:hAnsi="Times New Roman" w:cs="Times New Roman"/>
          <w:sz w:val="20"/>
          <w:szCs w:val="20"/>
        </w:rPr>
        <w:t>2</w:t>
      </w:r>
      <w:r w:rsidR="00FF219A" w:rsidRPr="00BB42AB">
        <w:rPr>
          <w:rFonts w:ascii="Times New Roman" w:hAnsi="Times New Roman" w:cs="Times New Roman"/>
          <w:sz w:val="20"/>
          <w:szCs w:val="20"/>
        </w:rPr>
        <w:t>4</w:t>
      </w:r>
      <w:r w:rsidR="00EF1CA1"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году в рамках </w:t>
      </w:r>
      <w:r w:rsidR="00671F7B"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осуществлялась реализация </w:t>
      </w:r>
      <w:r w:rsidR="00671F7B" w:rsidRPr="00BB42AB">
        <w:rPr>
          <w:rFonts w:ascii="Times New Roman" w:hAnsi="Times New Roman" w:cs="Times New Roman"/>
          <w:sz w:val="20"/>
          <w:szCs w:val="20"/>
        </w:rPr>
        <w:t>1</w:t>
      </w:r>
      <w:r w:rsidRPr="00BB42AB">
        <w:rPr>
          <w:rFonts w:ascii="Times New Roman" w:hAnsi="Times New Roman" w:cs="Times New Roman"/>
          <w:sz w:val="20"/>
          <w:szCs w:val="20"/>
        </w:rPr>
        <w:t xml:space="preserve"> подпрограмм</w:t>
      </w:r>
      <w:r w:rsidR="00671F7B" w:rsidRPr="00BB42AB">
        <w:rPr>
          <w:rFonts w:ascii="Times New Roman" w:hAnsi="Times New Roman" w:cs="Times New Roman"/>
          <w:sz w:val="20"/>
          <w:szCs w:val="20"/>
        </w:rPr>
        <w:t>а</w:t>
      </w:r>
      <w:r w:rsidRPr="00BB42AB">
        <w:rPr>
          <w:rFonts w:ascii="Times New Roman" w:hAnsi="Times New Roman" w:cs="Times New Roman"/>
          <w:sz w:val="20"/>
          <w:szCs w:val="20"/>
        </w:rPr>
        <w:t>:</w:t>
      </w:r>
    </w:p>
    <w:p w:rsidR="00671F7B" w:rsidRPr="00BB42AB" w:rsidRDefault="00671F7B" w:rsidP="0004673F">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i/>
          <w:color w:val="000000"/>
          <w:spacing w:val="2"/>
          <w:sz w:val="20"/>
          <w:szCs w:val="20"/>
        </w:rPr>
        <w:t>«Реализация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BB42AB">
        <w:rPr>
          <w:rFonts w:ascii="Times New Roman" w:hAnsi="Times New Roman" w:cs="Times New Roman"/>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BB42AB">
        <w:rPr>
          <w:rFonts w:ascii="Times New Roman" w:hAnsi="Times New Roman" w:cs="Times New Roman"/>
          <w:i/>
          <w:color w:val="000000"/>
          <w:spacing w:val="2"/>
          <w:sz w:val="20"/>
          <w:szCs w:val="20"/>
        </w:rPr>
        <w:t>»</w:t>
      </w:r>
    </w:p>
    <w:p w:rsidR="003E5E1E" w:rsidRPr="00BB42AB" w:rsidRDefault="00282E0C" w:rsidP="00282E0C">
      <w:pPr>
        <w:spacing w:after="0" w:line="240" w:lineRule="auto"/>
        <w:ind w:firstLine="709"/>
        <w:jc w:val="both"/>
        <w:rPr>
          <w:rFonts w:ascii="Times New Roman" w:hAnsi="Times New Roman" w:cs="Times New Roman"/>
          <w:spacing w:val="-2"/>
          <w:sz w:val="20"/>
          <w:szCs w:val="20"/>
        </w:rPr>
      </w:pPr>
      <w:r w:rsidRPr="00BB42AB">
        <w:rPr>
          <w:rFonts w:ascii="Times New Roman" w:hAnsi="Times New Roman" w:cs="Times New Roman"/>
          <w:sz w:val="20"/>
          <w:szCs w:val="20"/>
        </w:rPr>
        <w:t xml:space="preserve">В отчетном году </w:t>
      </w:r>
      <w:r w:rsidRPr="00BB42AB">
        <w:rPr>
          <w:rFonts w:ascii="Times New Roman" w:hAnsi="Times New Roman" w:cs="Times New Roman"/>
          <w:spacing w:val="-2"/>
          <w:sz w:val="20"/>
          <w:szCs w:val="20"/>
        </w:rPr>
        <w:t xml:space="preserve">запланировано достижение значений </w:t>
      </w:r>
      <w:r w:rsidR="00F72871" w:rsidRPr="00BB42AB">
        <w:rPr>
          <w:rFonts w:ascii="Times New Roman" w:hAnsi="Times New Roman" w:cs="Times New Roman"/>
          <w:spacing w:val="-2"/>
          <w:sz w:val="20"/>
          <w:szCs w:val="20"/>
        </w:rPr>
        <w:t>3</w:t>
      </w:r>
      <w:r w:rsidRPr="00BB42AB">
        <w:rPr>
          <w:rFonts w:ascii="Times New Roman" w:hAnsi="Times New Roman" w:cs="Times New Roman"/>
          <w:spacing w:val="-2"/>
          <w:sz w:val="20"/>
          <w:szCs w:val="20"/>
        </w:rPr>
        <w:t xml:space="preserve"> целевых показателей (индикаторов)</w:t>
      </w:r>
      <w:r w:rsidR="003E5E1E" w:rsidRPr="00BB42AB">
        <w:rPr>
          <w:rFonts w:ascii="Times New Roman" w:hAnsi="Times New Roman" w:cs="Times New Roman"/>
          <w:spacing w:val="-2"/>
          <w:sz w:val="20"/>
          <w:szCs w:val="20"/>
        </w:rPr>
        <w:t>.</w:t>
      </w:r>
      <w:r w:rsidRPr="00BB42AB">
        <w:rPr>
          <w:rFonts w:ascii="Times New Roman" w:hAnsi="Times New Roman" w:cs="Times New Roman"/>
          <w:spacing w:val="-2"/>
          <w:sz w:val="20"/>
          <w:szCs w:val="20"/>
        </w:rPr>
        <w:t xml:space="preserve"> </w:t>
      </w:r>
    </w:p>
    <w:p w:rsidR="00F72871" w:rsidRPr="00BB42AB" w:rsidRDefault="00F72871" w:rsidP="00282E0C">
      <w:pPr>
        <w:spacing w:after="0" w:line="240" w:lineRule="auto"/>
        <w:ind w:firstLine="709"/>
        <w:jc w:val="both"/>
        <w:rPr>
          <w:rFonts w:ascii="Times New Roman" w:hAnsi="Times New Roman" w:cs="Times New Roman"/>
          <w:sz w:val="20"/>
          <w:szCs w:val="20"/>
        </w:rPr>
      </w:pPr>
      <w:proofErr w:type="gramStart"/>
      <w:r w:rsidRPr="00BB42AB">
        <w:rPr>
          <w:rFonts w:ascii="Times New Roman" w:hAnsi="Times New Roman" w:cs="Times New Roman"/>
          <w:sz w:val="20"/>
          <w:szCs w:val="20"/>
        </w:rPr>
        <w:t>-Доля жителей поселка имени К. Либкнехта Курчатовского района Курской области, систематически занимающихся физической</w:t>
      </w:r>
      <w:proofErr w:type="gramEnd"/>
    </w:p>
    <w:p w:rsidR="00F72871" w:rsidRPr="00BB42AB" w:rsidRDefault="00F72871" w:rsidP="00282E0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-Уровень обеспеченности населения поселка имени К. Либкнехта Курчатовского района Курской области спортивными залами, исходя из единовременной пропускной способности объектов спорта, в том числе для лиц с ограниченными возможностями здоровья и инвалидов;</w:t>
      </w:r>
    </w:p>
    <w:p w:rsidR="00F72871" w:rsidRPr="00BB42AB" w:rsidRDefault="00F72871" w:rsidP="00282E0C">
      <w:pPr>
        <w:spacing w:after="0" w:line="240" w:lineRule="auto"/>
        <w:ind w:firstLine="709"/>
        <w:jc w:val="both"/>
        <w:rPr>
          <w:rFonts w:ascii="Times New Roman" w:hAnsi="Times New Roman" w:cs="Times New Roman"/>
          <w:spacing w:val="-2"/>
          <w:sz w:val="20"/>
          <w:szCs w:val="20"/>
        </w:rPr>
      </w:pPr>
      <w:r w:rsidRPr="00BB42AB">
        <w:rPr>
          <w:rFonts w:ascii="Times New Roman" w:hAnsi="Times New Roman" w:cs="Times New Roman"/>
          <w:sz w:val="20"/>
          <w:szCs w:val="20"/>
        </w:rPr>
        <w:t>-Доля жителей поселка имени К. Либкнехта Курчатовского района Курской области, принявшего участие в сдаче нормативов ГТО в общей численности населения поселка имени К. Либкнехта Курчатовского района Курской области, принявшего участие в сдаче;</w:t>
      </w:r>
    </w:p>
    <w:p w:rsidR="00282E0C" w:rsidRPr="00BB42AB" w:rsidRDefault="00282E0C" w:rsidP="00282E0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w:t>
      </w:r>
      <w:r w:rsidR="003E5E1E"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3E5E1E" w:rsidRPr="00BB42AB">
        <w:rPr>
          <w:rFonts w:ascii="Times New Roman" w:hAnsi="Times New Roman" w:cs="Times New Roman"/>
          <w:sz w:val="20"/>
          <w:szCs w:val="20"/>
        </w:rPr>
        <w:t xml:space="preserve"> поселка имени </w:t>
      </w:r>
      <w:proofErr w:type="spellStart"/>
      <w:r w:rsidR="003E5E1E" w:rsidRPr="00BB42AB">
        <w:rPr>
          <w:rFonts w:ascii="Times New Roman" w:hAnsi="Times New Roman" w:cs="Times New Roman"/>
          <w:sz w:val="20"/>
          <w:szCs w:val="20"/>
        </w:rPr>
        <w:t>К.Либкнехта</w:t>
      </w:r>
      <w:proofErr w:type="spellEnd"/>
      <w:r w:rsidR="003E5E1E"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за 202</w:t>
      </w:r>
      <w:r w:rsidR="00F72871" w:rsidRPr="00BB42AB">
        <w:rPr>
          <w:rFonts w:ascii="Times New Roman" w:hAnsi="Times New Roman" w:cs="Times New Roman"/>
          <w:sz w:val="20"/>
          <w:szCs w:val="20"/>
        </w:rPr>
        <w:t>3</w:t>
      </w:r>
      <w:r w:rsidRPr="00BB42AB">
        <w:rPr>
          <w:rFonts w:ascii="Times New Roman" w:hAnsi="Times New Roman" w:cs="Times New Roman"/>
          <w:sz w:val="20"/>
          <w:szCs w:val="20"/>
        </w:rPr>
        <w:t xml:space="preserve"> год достигнуты в полном объеме запланированные значения </w:t>
      </w:r>
      <w:r w:rsidR="00F72871" w:rsidRPr="00BB42AB">
        <w:rPr>
          <w:rFonts w:ascii="Times New Roman" w:hAnsi="Times New Roman" w:cs="Times New Roman"/>
          <w:sz w:val="20"/>
          <w:szCs w:val="20"/>
        </w:rPr>
        <w:t>3</w:t>
      </w:r>
      <w:r w:rsidRPr="00BB42AB">
        <w:rPr>
          <w:rFonts w:ascii="Times New Roman" w:hAnsi="Times New Roman" w:cs="Times New Roman"/>
          <w:sz w:val="20"/>
          <w:szCs w:val="20"/>
        </w:rPr>
        <w:t xml:space="preserve"> целевых показателей; доля достигнутых целевых показателей к общему количеству показателей составила </w:t>
      </w:r>
      <w:r w:rsidR="00F72871" w:rsidRPr="00BB42AB">
        <w:rPr>
          <w:rFonts w:ascii="Times New Roman" w:hAnsi="Times New Roman" w:cs="Times New Roman"/>
          <w:sz w:val="20"/>
          <w:szCs w:val="20"/>
        </w:rPr>
        <w:t>51</w:t>
      </w:r>
      <w:r w:rsidRPr="00BB42AB">
        <w:rPr>
          <w:rFonts w:ascii="Times New Roman" w:hAnsi="Times New Roman" w:cs="Times New Roman"/>
          <w:sz w:val="20"/>
          <w:szCs w:val="20"/>
        </w:rPr>
        <w:t>,7 %.</w:t>
      </w:r>
    </w:p>
    <w:p w:rsidR="00282E0C" w:rsidRPr="00BB42AB" w:rsidRDefault="00282E0C" w:rsidP="00282E0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Не в полном объеме достигнуты запланированные значения </w:t>
      </w:r>
      <w:r w:rsidR="00F72871" w:rsidRPr="00BB42AB">
        <w:rPr>
          <w:rFonts w:ascii="Times New Roman" w:hAnsi="Times New Roman" w:cs="Times New Roman"/>
          <w:sz w:val="20"/>
          <w:szCs w:val="20"/>
        </w:rPr>
        <w:t>3</w:t>
      </w:r>
      <w:r w:rsidRPr="00BB42AB">
        <w:rPr>
          <w:rFonts w:ascii="Times New Roman" w:hAnsi="Times New Roman" w:cs="Times New Roman"/>
          <w:sz w:val="20"/>
          <w:szCs w:val="20"/>
        </w:rPr>
        <w:t xml:space="preserve"> целев</w:t>
      </w:r>
      <w:r w:rsidR="003E5E1E" w:rsidRPr="00BB42AB">
        <w:rPr>
          <w:rFonts w:ascii="Times New Roman" w:hAnsi="Times New Roman" w:cs="Times New Roman"/>
          <w:sz w:val="20"/>
          <w:szCs w:val="20"/>
        </w:rPr>
        <w:t>ого</w:t>
      </w:r>
      <w:r w:rsidRPr="00BB42AB">
        <w:rPr>
          <w:rFonts w:ascii="Times New Roman" w:hAnsi="Times New Roman" w:cs="Times New Roman"/>
          <w:sz w:val="20"/>
          <w:szCs w:val="20"/>
        </w:rPr>
        <w:t xml:space="preserve"> показател</w:t>
      </w:r>
      <w:r w:rsidR="003E5E1E" w:rsidRPr="00BB42AB">
        <w:rPr>
          <w:rFonts w:ascii="Times New Roman" w:hAnsi="Times New Roman" w:cs="Times New Roman"/>
          <w:sz w:val="20"/>
          <w:szCs w:val="20"/>
        </w:rPr>
        <w:t>я</w:t>
      </w:r>
      <w:r w:rsidRPr="00BB42AB">
        <w:rPr>
          <w:rFonts w:ascii="Times New Roman" w:hAnsi="Times New Roman" w:cs="Times New Roman"/>
          <w:sz w:val="20"/>
          <w:szCs w:val="20"/>
        </w:rPr>
        <w:t>, в том числе:</w:t>
      </w:r>
    </w:p>
    <w:p w:rsidR="00282E0C" w:rsidRPr="00BB42AB" w:rsidRDefault="00282E0C" w:rsidP="00282E0C">
      <w:pPr>
        <w:spacing w:after="0" w:line="240" w:lineRule="auto"/>
        <w:ind w:firstLine="654"/>
        <w:jc w:val="both"/>
        <w:rPr>
          <w:rFonts w:ascii="Times New Roman" w:hAnsi="Times New Roman" w:cs="Times New Roman"/>
          <w:sz w:val="20"/>
          <w:szCs w:val="20"/>
        </w:rPr>
      </w:pPr>
      <w:r w:rsidRPr="00BB42AB">
        <w:rPr>
          <w:rFonts w:ascii="Times New Roman" w:hAnsi="Times New Roman" w:cs="Times New Roman"/>
          <w:sz w:val="20"/>
          <w:szCs w:val="20"/>
        </w:rPr>
        <w:t xml:space="preserve">В соответствии с оценкой эффективности </w:t>
      </w:r>
      <w:r w:rsidR="00FF219A"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FF219A" w:rsidRPr="00BB42AB">
        <w:rPr>
          <w:rFonts w:ascii="Times New Roman" w:hAnsi="Times New Roman" w:cs="Times New Roman"/>
          <w:sz w:val="20"/>
          <w:szCs w:val="20"/>
        </w:rPr>
        <w:t xml:space="preserve"> поселка имени </w:t>
      </w:r>
      <w:proofErr w:type="spellStart"/>
      <w:r w:rsidR="00FF219A"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Курской области за 202</w:t>
      </w:r>
      <w:r w:rsidR="00FF219A"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проведенной </w:t>
      </w:r>
      <w:r w:rsidR="003E5E1E" w:rsidRPr="00BB42AB">
        <w:rPr>
          <w:rFonts w:ascii="Times New Roman" w:hAnsi="Times New Roman" w:cs="Times New Roman"/>
          <w:sz w:val="20"/>
          <w:szCs w:val="20"/>
        </w:rPr>
        <w:t xml:space="preserve"> администрацией поселка имени </w:t>
      </w:r>
      <w:proofErr w:type="spellStart"/>
      <w:r w:rsidR="003E5E1E" w:rsidRPr="00BB42AB">
        <w:rPr>
          <w:rFonts w:ascii="Times New Roman" w:hAnsi="Times New Roman" w:cs="Times New Roman"/>
          <w:sz w:val="20"/>
          <w:szCs w:val="20"/>
        </w:rPr>
        <w:t>К.Либкнехта</w:t>
      </w:r>
      <w:proofErr w:type="spellEnd"/>
      <w:r w:rsidR="003E5E1E" w:rsidRPr="00BB42AB">
        <w:rPr>
          <w:rFonts w:ascii="Times New Roman" w:hAnsi="Times New Roman" w:cs="Times New Roman"/>
          <w:sz w:val="20"/>
          <w:szCs w:val="20"/>
        </w:rPr>
        <w:t xml:space="preserve"> Курчатовского района Курской области</w:t>
      </w:r>
      <w:r w:rsidRPr="00BB42AB">
        <w:rPr>
          <w:rFonts w:ascii="Times New Roman" w:hAnsi="Times New Roman" w:cs="Times New Roman"/>
          <w:sz w:val="20"/>
          <w:szCs w:val="20"/>
        </w:rPr>
        <w:t xml:space="preserve">, показатель эффективности реализации </w:t>
      </w:r>
      <w:r w:rsidR="003E5E1E" w:rsidRPr="00BB42AB">
        <w:rPr>
          <w:rFonts w:ascii="Times New Roman" w:hAnsi="Times New Roman" w:cs="Times New Roman"/>
          <w:sz w:val="20"/>
          <w:szCs w:val="20"/>
        </w:rPr>
        <w:t>муниципальной программы</w:t>
      </w:r>
      <w:r w:rsidRPr="00BB42AB">
        <w:rPr>
          <w:rFonts w:ascii="Times New Roman" w:hAnsi="Times New Roman" w:cs="Times New Roman"/>
          <w:sz w:val="20"/>
          <w:szCs w:val="20"/>
        </w:rPr>
        <w:t xml:space="preserve"> </w:t>
      </w:r>
      <w:proofErr w:type="spellStart"/>
      <w:proofErr w:type="gramStart"/>
      <w:r w:rsidRPr="00BB42AB">
        <w:rPr>
          <w:rFonts w:ascii="Times New Roman" w:hAnsi="Times New Roman" w:cs="Times New Roman"/>
          <w:sz w:val="20"/>
          <w:szCs w:val="20"/>
        </w:rPr>
        <w:t>программы</w:t>
      </w:r>
      <w:proofErr w:type="spellEnd"/>
      <w:proofErr w:type="gramEnd"/>
      <w:r w:rsidRPr="00BB42AB">
        <w:rPr>
          <w:rFonts w:ascii="Times New Roman" w:hAnsi="Times New Roman" w:cs="Times New Roman"/>
          <w:sz w:val="20"/>
          <w:szCs w:val="20"/>
        </w:rPr>
        <w:t xml:space="preserve">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w:t>
      </w:r>
      <w:r w:rsidR="003E5E1E"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и оценки эффективности реализации входящих в нее подпрограмм, эффективность реализации </w:t>
      </w:r>
      <w:r w:rsidR="003E5E1E"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составила 1,00. </w:t>
      </w:r>
    </w:p>
    <w:p w:rsidR="00282E0C" w:rsidRPr="00BB42AB" w:rsidRDefault="00C360B5" w:rsidP="00282E0C">
      <w:pPr>
        <w:spacing w:after="0" w:line="240" w:lineRule="auto"/>
        <w:ind w:firstLine="708"/>
        <w:jc w:val="both"/>
        <w:rPr>
          <w:rFonts w:ascii="Times New Roman" w:hAnsi="Times New Roman" w:cs="Times New Roman"/>
          <w:bCs/>
          <w:sz w:val="20"/>
          <w:szCs w:val="20"/>
        </w:rPr>
      </w:pPr>
      <w:r w:rsidRPr="00BB42AB">
        <w:rPr>
          <w:rFonts w:ascii="Times New Roman" w:hAnsi="Times New Roman" w:cs="Times New Roman"/>
          <w:sz w:val="20"/>
          <w:szCs w:val="20"/>
        </w:rPr>
        <w:t>Э</w:t>
      </w:r>
      <w:r w:rsidR="00282E0C" w:rsidRPr="00BB42AB">
        <w:rPr>
          <w:rFonts w:ascii="Times New Roman" w:hAnsi="Times New Roman" w:cs="Times New Roman"/>
          <w:sz w:val="20"/>
          <w:szCs w:val="20"/>
        </w:rPr>
        <w:t xml:space="preserve">ффективность реализации </w:t>
      </w:r>
      <w:r w:rsidR="003E5E1E" w:rsidRPr="00BB42AB">
        <w:rPr>
          <w:rFonts w:ascii="Times New Roman" w:hAnsi="Times New Roman" w:cs="Times New Roman"/>
          <w:sz w:val="20"/>
          <w:szCs w:val="20"/>
        </w:rPr>
        <w:t>муниципальной</w:t>
      </w:r>
      <w:r w:rsidR="00282E0C" w:rsidRPr="00BB42AB">
        <w:rPr>
          <w:rFonts w:ascii="Times New Roman" w:hAnsi="Times New Roman" w:cs="Times New Roman"/>
          <w:sz w:val="20"/>
          <w:szCs w:val="20"/>
        </w:rPr>
        <w:t xml:space="preserve"> программы</w:t>
      </w:r>
      <w:r w:rsidR="003E5E1E" w:rsidRPr="00BB42AB">
        <w:rPr>
          <w:rFonts w:ascii="Times New Roman" w:hAnsi="Times New Roman" w:cs="Times New Roman"/>
          <w:sz w:val="20"/>
          <w:szCs w:val="20"/>
        </w:rPr>
        <w:t xml:space="preserve"> поселка имени </w:t>
      </w:r>
      <w:proofErr w:type="spellStart"/>
      <w:r w:rsidR="003E5E1E" w:rsidRPr="00BB42AB">
        <w:rPr>
          <w:rFonts w:ascii="Times New Roman" w:hAnsi="Times New Roman" w:cs="Times New Roman"/>
          <w:sz w:val="20"/>
          <w:szCs w:val="20"/>
        </w:rPr>
        <w:t>К.Либкнехта</w:t>
      </w:r>
      <w:proofErr w:type="spellEnd"/>
      <w:r w:rsidR="00282E0C" w:rsidRPr="00BB42AB">
        <w:rPr>
          <w:rFonts w:ascii="Times New Roman" w:hAnsi="Times New Roman" w:cs="Times New Roman"/>
          <w:sz w:val="20"/>
          <w:szCs w:val="20"/>
        </w:rPr>
        <w:t xml:space="preserve"> Курской области «Развитие физической культуры и спорта в Курской области» за 202</w:t>
      </w:r>
      <w:r w:rsidR="00FF219A" w:rsidRPr="00BB42AB">
        <w:rPr>
          <w:rFonts w:ascii="Times New Roman" w:hAnsi="Times New Roman" w:cs="Times New Roman"/>
          <w:sz w:val="20"/>
          <w:szCs w:val="20"/>
        </w:rPr>
        <w:t>4</w:t>
      </w:r>
      <w:r w:rsidR="00282E0C" w:rsidRPr="00BB42AB">
        <w:rPr>
          <w:rFonts w:ascii="Times New Roman" w:hAnsi="Times New Roman" w:cs="Times New Roman"/>
          <w:sz w:val="20"/>
          <w:szCs w:val="20"/>
        </w:rPr>
        <w:t xml:space="preserve"> год признается высокой (значение </w:t>
      </w:r>
      <w:r w:rsidR="00812FB2" w:rsidRPr="00BB42AB">
        <w:rPr>
          <w:rFonts w:ascii="Times New Roman" w:hAnsi="Times New Roman" w:cs="Times New Roman"/>
          <w:sz w:val="20"/>
          <w:szCs w:val="20"/>
        </w:rPr>
        <w:t xml:space="preserve">показателя </w:t>
      </w:r>
      <w:proofErr w:type="spellStart"/>
      <w:r w:rsidR="00282E0C" w:rsidRPr="00BB42AB">
        <w:rPr>
          <w:rFonts w:ascii="Times New Roman" w:hAnsi="Times New Roman" w:cs="Times New Roman"/>
          <w:sz w:val="20"/>
          <w:szCs w:val="20"/>
        </w:rPr>
        <w:t>ЭРгп</w:t>
      </w:r>
      <w:proofErr w:type="spellEnd"/>
      <w:r w:rsidR="00282E0C" w:rsidRPr="00BB42AB">
        <w:rPr>
          <w:rFonts w:ascii="Times New Roman" w:hAnsi="Times New Roman" w:cs="Times New Roman"/>
          <w:sz w:val="20"/>
          <w:szCs w:val="20"/>
        </w:rPr>
        <w:t xml:space="preserve"> составляет не менее 0,90).</w:t>
      </w:r>
    </w:p>
    <w:p w:rsidR="006C595D" w:rsidRPr="00BB42AB" w:rsidRDefault="006C595D" w:rsidP="000940F9">
      <w:pPr>
        <w:spacing w:after="0" w:line="240" w:lineRule="auto"/>
        <w:ind w:firstLine="709"/>
        <w:jc w:val="both"/>
        <w:rPr>
          <w:rFonts w:ascii="Times New Roman" w:hAnsi="Times New Roman" w:cs="Times New Roman"/>
          <w:b/>
          <w:i/>
          <w:sz w:val="20"/>
          <w:szCs w:val="20"/>
        </w:rPr>
      </w:pPr>
    </w:p>
    <w:p w:rsidR="00052EE9" w:rsidRPr="00BB42AB" w:rsidRDefault="00052EE9" w:rsidP="000940F9">
      <w:pPr>
        <w:spacing w:after="0" w:line="240" w:lineRule="auto"/>
        <w:ind w:firstLine="709"/>
        <w:jc w:val="both"/>
        <w:rPr>
          <w:rFonts w:ascii="Times New Roman" w:hAnsi="Times New Roman" w:cs="Times New Roman"/>
          <w:b/>
          <w:i/>
          <w:sz w:val="20"/>
          <w:szCs w:val="20"/>
        </w:rPr>
      </w:pPr>
    </w:p>
    <w:p w:rsidR="000940F9" w:rsidRPr="00BB42AB" w:rsidRDefault="005110C5" w:rsidP="000940F9">
      <w:pPr>
        <w:spacing w:after="0" w:line="240" w:lineRule="auto"/>
        <w:ind w:firstLine="709"/>
        <w:jc w:val="both"/>
        <w:rPr>
          <w:rFonts w:ascii="Times New Roman" w:hAnsi="Times New Roman" w:cs="Times New Roman"/>
          <w:b/>
          <w:i/>
          <w:sz w:val="20"/>
          <w:szCs w:val="20"/>
        </w:rPr>
      </w:pPr>
      <w:r w:rsidRPr="00BB42AB">
        <w:rPr>
          <w:rFonts w:ascii="Times New Roman" w:hAnsi="Times New Roman" w:cs="Times New Roman"/>
          <w:b/>
          <w:i/>
          <w:sz w:val="20"/>
          <w:szCs w:val="20"/>
        </w:rPr>
        <w:t>6</w:t>
      </w:r>
      <w:r w:rsidR="000940F9" w:rsidRPr="00BB42AB">
        <w:rPr>
          <w:rFonts w:ascii="Times New Roman" w:hAnsi="Times New Roman" w:cs="Times New Roman"/>
          <w:b/>
          <w:i/>
          <w:sz w:val="20"/>
          <w:szCs w:val="20"/>
        </w:rPr>
        <w:t xml:space="preserve">. </w:t>
      </w:r>
      <w:r w:rsidR="00606D22" w:rsidRPr="00BB42AB">
        <w:rPr>
          <w:rFonts w:ascii="Times New Roman" w:hAnsi="Times New Roman" w:cs="Times New Roman"/>
          <w:b/>
          <w:i/>
          <w:sz w:val="20"/>
          <w:szCs w:val="20"/>
        </w:rPr>
        <w:t xml:space="preserve"> Муниципа</w:t>
      </w:r>
      <w:r w:rsidR="00ED5F04" w:rsidRPr="00BB42AB">
        <w:rPr>
          <w:rFonts w:ascii="Times New Roman" w:hAnsi="Times New Roman" w:cs="Times New Roman"/>
          <w:b/>
          <w:i/>
          <w:sz w:val="20"/>
          <w:szCs w:val="20"/>
        </w:rPr>
        <w:t>л</w:t>
      </w:r>
      <w:r w:rsidR="00606D22" w:rsidRPr="00BB42AB">
        <w:rPr>
          <w:rFonts w:ascii="Times New Roman" w:hAnsi="Times New Roman" w:cs="Times New Roman"/>
          <w:b/>
          <w:i/>
          <w:sz w:val="20"/>
          <w:szCs w:val="20"/>
        </w:rPr>
        <w:t>ь</w:t>
      </w:r>
      <w:r w:rsidR="00ED5F04" w:rsidRPr="00BB42AB">
        <w:rPr>
          <w:rFonts w:ascii="Times New Roman" w:hAnsi="Times New Roman" w:cs="Times New Roman"/>
          <w:b/>
          <w:i/>
          <w:sz w:val="20"/>
          <w:szCs w:val="20"/>
        </w:rPr>
        <w:t>н</w:t>
      </w:r>
      <w:r w:rsidR="00606D22" w:rsidRPr="00BB42AB">
        <w:rPr>
          <w:rFonts w:ascii="Times New Roman" w:hAnsi="Times New Roman" w:cs="Times New Roman"/>
          <w:b/>
          <w:i/>
          <w:sz w:val="20"/>
          <w:szCs w:val="20"/>
        </w:rPr>
        <w:t>ая</w:t>
      </w:r>
      <w:r w:rsidR="000940F9" w:rsidRPr="00BB42AB">
        <w:rPr>
          <w:rFonts w:ascii="Times New Roman" w:hAnsi="Times New Roman" w:cs="Times New Roman"/>
          <w:b/>
          <w:i/>
          <w:sz w:val="20"/>
          <w:szCs w:val="20"/>
        </w:rPr>
        <w:t xml:space="preserve"> программа</w:t>
      </w:r>
      <w:r w:rsidR="00606D22" w:rsidRPr="00BB42AB">
        <w:rPr>
          <w:rFonts w:ascii="Times New Roman" w:hAnsi="Times New Roman" w:cs="Times New Roman"/>
          <w:b/>
          <w:i/>
          <w:sz w:val="20"/>
          <w:szCs w:val="20"/>
        </w:rPr>
        <w:t xml:space="preserve"> поселка имени </w:t>
      </w:r>
      <w:proofErr w:type="spellStart"/>
      <w:r w:rsidR="00606D22" w:rsidRPr="00BB42AB">
        <w:rPr>
          <w:rFonts w:ascii="Times New Roman" w:hAnsi="Times New Roman" w:cs="Times New Roman"/>
          <w:b/>
          <w:i/>
          <w:sz w:val="20"/>
          <w:szCs w:val="20"/>
        </w:rPr>
        <w:t>К.Либкнехта</w:t>
      </w:r>
      <w:proofErr w:type="spellEnd"/>
      <w:r w:rsidR="00606D22"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 Курской области «Развитие экономики», утвержденная постановлением Администрации Курской области от </w:t>
      </w:r>
      <w:r w:rsidR="00606D22" w:rsidRPr="00BB42AB">
        <w:rPr>
          <w:rFonts w:ascii="Times New Roman" w:hAnsi="Times New Roman" w:cs="Times New Roman"/>
          <w:b/>
          <w:i/>
          <w:sz w:val="20"/>
          <w:szCs w:val="20"/>
        </w:rPr>
        <w:t>0</w:t>
      </w:r>
      <w:r w:rsidR="00311251"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.10.20</w:t>
      </w:r>
      <w:r w:rsidR="00606D22" w:rsidRPr="00BB42AB">
        <w:rPr>
          <w:rFonts w:ascii="Times New Roman" w:hAnsi="Times New Roman" w:cs="Times New Roman"/>
          <w:b/>
          <w:i/>
          <w:sz w:val="20"/>
          <w:szCs w:val="20"/>
        </w:rPr>
        <w:t>2</w:t>
      </w:r>
      <w:r w:rsidR="00FB19B3"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 xml:space="preserve"> № </w:t>
      </w:r>
      <w:r w:rsidR="00606D22" w:rsidRPr="00BB42AB">
        <w:rPr>
          <w:rFonts w:ascii="Times New Roman" w:hAnsi="Times New Roman" w:cs="Times New Roman"/>
          <w:b/>
          <w:i/>
          <w:sz w:val="20"/>
          <w:szCs w:val="20"/>
        </w:rPr>
        <w:t>2</w:t>
      </w:r>
      <w:r w:rsidR="00FB19B3" w:rsidRPr="00BB42AB">
        <w:rPr>
          <w:rFonts w:ascii="Times New Roman" w:hAnsi="Times New Roman" w:cs="Times New Roman"/>
          <w:b/>
          <w:i/>
          <w:sz w:val="20"/>
          <w:szCs w:val="20"/>
        </w:rPr>
        <w:t>93</w:t>
      </w:r>
      <w:r w:rsidR="000940F9" w:rsidRPr="00BB42AB">
        <w:rPr>
          <w:rFonts w:ascii="Times New Roman" w:hAnsi="Times New Roman" w:cs="Times New Roman"/>
          <w:b/>
          <w:i/>
          <w:sz w:val="20"/>
          <w:szCs w:val="20"/>
        </w:rPr>
        <w:t xml:space="preserve"> (с последующими изменениями)</w:t>
      </w:r>
      <w:r w:rsidR="006638C8" w:rsidRPr="00BB42AB">
        <w:rPr>
          <w:rFonts w:ascii="Times New Roman" w:hAnsi="Times New Roman" w:cs="Times New Roman"/>
          <w:b/>
          <w:i/>
          <w:sz w:val="20"/>
          <w:szCs w:val="20"/>
        </w:rPr>
        <w:t>.</w:t>
      </w:r>
    </w:p>
    <w:p w:rsidR="000940F9" w:rsidRPr="00BB42AB" w:rsidRDefault="000940F9" w:rsidP="000940F9">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Ответственный исполнитель  программы</w:t>
      </w:r>
      <w:r w:rsidR="0004673F"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 </w:t>
      </w:r>
      <w:r w:rsidR="00B564F2" w:rsidRPr="00BB42AB">
        <w:rPr>
          <w:rFonts w:ascii="Times New Roman" w:hAnsi="Times New Roman" w:cs="Times New Roman"/>
          <w:sz w:val="20"/>
          <w:szCs w:val="20"/>
        </w:rPr>
        <w:t xml:space="preserve">Администрация поселка имени </w:t>
      </w:r>
      <w:proofErr w:type="spellStart"/>
      <w:r w:rsidR="00B564F2" w:rsidRPr="00BB42AB">
        <w:rPr>
          <w:rFonts w:ascii="Times New Roman" w:hAnsi="Times New Roman" w:cs="Times New Roman"/>
          <w:sz w:val="20"/>
          <w:szCs w:val="20"/>
        </w:rPr>
        <w:t>К.Либкнехта</w:t>
      </w:r>
      <w:proofErr w:type="spellEnd"/>
      <w:r w:rsidR="00B564F2" w:rsidRPr="00BB42AB">
        <w:rPr>
          <w:rFonts w:ascii="Times New Roman" w:hAnsi="Times New Roman" w:cs="Times New Roman"/>
          <w:sz w:val="20"/>
          <w:szCs w:val="20"/>
        </w:rPr>
        <w:t xml:space="preserve"> Курчатовского района Курской области</w:t>
      </w:r>
    </w:p>
    <w:p w:rsidR="00AF20C1" w:rsidRPr="00BB42AB" w:rsidRDefault="00AF20C1" w:rsidP="00AF20C1">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Цели государственной программы:</w:t>
      </w:r>
    </w:p>
    <w:p w:rsidR="00B564F2" w:rsidRPr="00BB42AB" w:rsidRDefault="00B564F2" w:rsidP="00B564F2">
      <w:pPr>
        <w:tabs>
          <w:tab w:val="left" w:pos="601"/>
        </w:tabs>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1. Создание условий для развития малого и среднего предпринимательства в поселке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w:t>
      </w:r>
    </w:p>
    <w:p w:rsidR="00B564F2" w:rsidRPr="00BB42AB" w:rsidRDefault="00B564F2" w:rsidP="00B564F2">
      <w:pPr>
        <w:tabs>
          <w:tab w:val="left" w:pos="601"/>
        </w:tabs>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2.  Повышение качества и доступности муниципальных услуг в поселке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w:t>
      </w:r>
    </w:p>
    <w:p w:rsidR="00B564F2" w:rsidRPr="00BB42AB" w:rsidRDefault="00B564F2" w:rsidP="00AF20C1">
      <w:pPr>
        <w:spacing w:after="0" w:line="240" w:lineRule="auto"/>
        <w:ind w:firstLine="709"/>
        <w:jc w:val="both"/>
        <w:rPr>
          <w:rFonts w:ascii="Times New Roman" w:hAnsi="Times New Roman" w:cs="Times New Roman"/>
          <w:sz w:val="20"/>
          <w:szCs w:val="20"/>
        </w:rPr>
      </w:pPr>
      <w:r w:rsidRPr="00BB42AB">
        <w:rPr>
          <w:rFonts w:ascii="Times New Roman" w:eastAsia="MS Mincho" w:hAnsi="Times New Roman" w:cs="Times New Roman"/>
          <w:color w:val="000000"/>
          <w:sz w:val="20"/>
          <w:szCs w:val="20"/>
        </w:rPr>
        <w:t>3. </w:t>
      </w:r>
      <w:r w:rsidRPr="00BB42AB">
        <w:rPr>
          <w:rFonts w:ascii="Times New Roman" w:hAnsi="Times New Roman" w:cs="Times New Roman"/>
          <w:sz w:val="20"/>
          <w:szCs w:val="20"/>
        </w:rPr>
        <w:t xml:space="preserve">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w:t>
      </w:r>
    </w:p>
    <w:p w:rsidR="00AF20C1" w:rsidRPr="00BB42AB" w:rsidRDefault="00B564F2" w:rsidP="00AF20C1">
      <w:pPr>
        <w:pStyle w:val="aa"/>
        <w:tabs>
          <w:tab w:val="left" w:pos="5280"/>
        </w:tabs>
        <w:spacing w:after="0"/>
        <w:ind w:firstLine="709"/>
        <w:jc w:val="both"/>
        <w:rPr>
          <w:bCs/>
          <w:sz w:val="20"/>
          <w:szCs w:val="20"/>
        </w:rPr>
      </w:pPr>
      <w:r w:rsidRPr="00BB42AB">
        <w:rPr>
          <w:bCs/>
          <w:sz w:val="20"/>
          <w:szCs w:val="20"/>
        </w:rPr>
        <w:t xml:space="preserve">Муниципальная </w:t>
      </w:r>
      <w:r w:rsidR="00AF20C1" w:rsidRPr="00BB42AB">
        <w:rPr>
          <w:bCs/>
          <w:sz w:val="20"/>
          <w:szCs w:val="20"/>
        </w:rPr>
        <w:t xml:space="preserve"> программа финансируется из </w:t>
      </w:r>
      <w:r w:rsidRPr="00BB42AB">
        <w:rPr>
          <w:bCs/>
          <w:sz w:val="20"/>
          <w:szCs w:val="20"/>
        </w:rPr>
        <w:t>местного бюджета</w:t>
      </w:r>
      <w:r w:rsidR="00AF20C1" w:rsidRPr="00BB42AB">
        <w:rPr>
          <w:bCs/>
          <w:sz w:val="20"/>
          <w:szCs w:val="20"/>
        </w:rPr>
        <w:t>. В 202</w:t>
      </w:r>
      <w:r w:rsidR="00FB19B3" w:rsidRPr="00BB42AB">
        <w:rPr>
          <w:bCs/>
          <w:sz w:val="20"/>
          <w:szCs w:val="20"/>
        </w:rPr>
        <w:t>4</w:t>
      </w:r>
      <w:r w:rsidR="00AF20C1" w:rsidRPr="00BB42AB">
        <w:rPr>
          <w:bCs/>
          <w:sz w:val="20"/>
          <w:szCs w:val="20"/>
        </w:rPr>
        <w:t xml:space="preserve"> году кассовый расход по  программе составил </w:t>
      </w:r>
      <w:r w:rsidR="00FB19B3" w:rsidRPr="00BB42AB">
        <w:rPr>
          <w:bCs/>
          <w:sz w:val="20"/>
          <w:szCs w:val="20"/>
        </w:rPr>
        <w:t>17</w:t>
      </w:r>
      <w:r w:rsidR="00311251" w:rsidRPr="00BB42AB">
        <w:rPr>
          <w:bCs/>
          <w:sz w:val="20"/>
          <w:szCs w:val="20"/>
        </w:rPr>
        <w:t>,</w:t>
      </w:r>
      <w:r w:rsidR="00FB19B3" w:rsidRPr="00BB42AB">
        <w:rPr>
          <w:bCs/>
          <w:sz w:val="20"/>
          <w:szCs w:val="20"/>
        </w:rPr>
        <w:t>950</w:t>
      </w:r>
      <w:r w:rsidR="00AF20C1" w:rsidRPr="00BB42AB">
        <w:rPr>
          <w:bCs/>
          <w:sz w:val="20"/>
          <w:szCs w:val="20"/>
        </w:rPr>
        <w:t xml:space="preserve"> тыс. рублей (</w:t>
      </w:r>
      <w:r w:rsidR="004625C8" w:rsidRPr="00BB42AB">
        <w:rPr>
          <w:bCs/>
          <w:sz w:val="20"/>
          <w:szCs w:val="20"/>
        </w:rPr>
        <w:t>100</w:t>
      </w:r>
      <w:r w:rsidR="00AF20C1" w:rsidRPr="00BB42AB">
        <w:rPr>
          <w:bCs/>
          <w:sz w:val="20"/>
          <w:szCs w:val="20"/>
        </w:rPr>
        <w:t>,</w:t>
      </w:r>
      <w:r w:rsidR="004625C8" w:rsidRPr="00BB42AB">
        <w:rPr>
          <w:bCs/>
          <w:sz w:val="20"/>
          <w:szCs w:val="20"/>
        </w:rPr>
        <w:t>0</w:t>
      </w:r>
      <w:r w:rsidR="00AF20C1" w:rsidRPr="00BB42AB">
        <w:rPr>
          <w:bCs/>
          <w:sz w:val="20"/>
          <w:szCs w:val="20"/>
        </w:rPr>
        <w:t>% от об</w:t>
      </w:r>
      <w:r w:rsidR="004625C8" w:rsidRPr="00BB42AB">
        <w:rPr>
          <w:bCs/>
          <w:sz w:val="20"/>
          <w:szCs w:val="20"/>
        </w:rPr>
        <w:t>ъема, предусмотренного на год).</w:t>
      </w:r>
    </w:p>
    <w:p w:rsidR="008513BC" w:rsidRPr="00BB42AB" w:rsidRDefault="008513BC" w:rsidP="008513B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B222A5" w:rsidRPr="00BB42AB">
        <w:rPr>
          <w:rFonts w:ascii="Times New Roman" w:hAnsi="Times New Roman" w:cs="Times New Roman"/>
          <w:sz w:val="20"/>
          <w:szCs w:val="20"/>
        </w:rPr>
        <w:t>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государственной программы осуществлялась реализация  подпрограмм</w:t>
      </w:r>
      <w:r w:rsidR="004625C8" w:rsidRPr="00BB42AB">
        <w:rPr>
          <w:rFonts w:ascii="Times New Roman" w:hAnsi="Times New Roman" w:cs="Times New Roman"/>
          <w:sz w:val="20"/>
          <w:szCs w:val="20"/>
        </w:rPr>
        <w:t>ы</w:t>
      </w:r>
      <w:r w:rsidRPr="00BB42AB">
        <w:rPr>
          <w:rFonts w:ascii="Times New Roman" w:hAnsi="Times New Roman" w:cs="Times New Roman"/>
          <w:sz w:val="20"/>
          <w:szCs w:val="20"/>
        </w:rPr>
        <w:t>:</w:t>
      </w:r>
    </w:p>
    <w:p w:rsidR="004625C8" w:rsidRPr="00BB42AB" w:rsidRDefault="004625C8" w:rsidP="005E4A8A">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«Повышение доступности муниципальных услуг в поселке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w:t>
      </w:r>
      <w:r w:rsidRPr="00BB42AB">
        <w:rPr>
          <w:rFonts w:ascii="Times New Roman" w:hAnsi="Times New Roman" w:cs="Times New Roman"/>
          <w:i/>
          <w:color w:val="000000"/>
          <w:spacing w:val="6"/>
          <w:sz w:val="20"/>
          <w:szCs w:val="20"/>
        </w:rPr>
        <w:t xml:space="preserve"> </w:t>
      </w:r>
      <w:r w:rsidRPr="00BB42AB">
        <w:rPr>
          <w:rFonts w:ascii="Times New Roman" w:hAnsi="Times New Roman" w:cs="Times New Roman"/>
          <w:color w:val="000000"/>
          <w:spacing w:val="6"/>
          <w:sz w:val="20"/>
          <w:szCs w:val="20"/>
        </w:rPr>
        <w:t>муниципальной программы</w:t>
      </w:r>
      <w:r w:rsidRPr="00BB42AB">
        <w:rPr>
          <w:rFonts w:ascii="Times New Roman" w:hAnsi="Times New Roman" w:cs="Times New Roman"/>
          <w:color w:val="000000"/>
          <w:spacing w:val="1"/>
          <w:sz w:val="20"/>
          <w:szCs w:val="20"/>
        </w:rPr>
        <w:t xml:space="preserve"> «Развитие экономики поселка имени К. Либкнехта Курчатовского района Курской области».</w:t>
      </w:r>
    </w:p>
    <w:p w:rsidR="005E4A8A" w:rsidRPr="00BB42AB"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В отчетном году для достижения поставленных целей и задач </w:t>
      </w:r>
      <w:r w:rsidR="004625C8"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w:t>
      </w:r>
      <w:r w:rsidR="004625C8" w:rsidRPr="00BB42AB">
        <w:rPr>
          <w:rFonts w:ascii="Times New Roman" w:hAnsi="Times New Roman" w:cs="Times New Roman"/>
          <w:sz w:val="20"/>
          <w:szCs w:val="20"/>
        </w:rPr>
        <w:t xml:space="preserve"> поселка имени  </w:t>
      </w:r>
      <w:proofErr w:type="spellStart"/>
      <w:r w:rsidR="004625C8" w:rsidRPr="00BB42AB">
        <w:rPr>
          <w:rFonts w:ascii="Times New Roman" w:hAnsi="Times New Roman" w:cs="Times New Roman"/>
          <w:sz w:val="20"/>
          <w:szCs w:val="20"/>
        </w:rPr>
        <w:t>К.Либкнехта</w:t>
      </w:r>
      <w:proofErr w:type="spellEnd"/>
      <w:r w:rsidR="004625C8"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Курской области запланировано достижение </w:t>
      </w:r>
      <w:r w:rsidR="00FC09AE" w:rsidRPr="00BB42AB">
        <w:rPr>
          <w:rFonts w:ascii="Times New Roman" w:hAnsi="Times New Roman" w:cs="Times New Roman"/>
          <w:sz w:val="20"/>
          <w:szCs w:val="20"/>
        </w:rPr>
        <w:t xml:space="preserve"> целевых значений </w:t>
      </w:r>
      <w:r w:rsidR="004625C8" w:rsidRPr="00BB42AB">
        <w:rPr>
          <w:rFonts w:ascii="Times New Roman" w:hAnsi="Times New Roman" w:cs="Times New Roman"/>
          <w:sz w:val="20"/>
          <w:szCs w:val="20"/>
        </w:rPr>
        <w:t>10</w:t>
      </w:r>
      <w:r w:rsidRPr="00BB42AB">
        <w:rPr>
          <w:rFonts w:ascii="Times New Roman" w:hAnsi="Times New Roman" w:cs="Times New Roman"/>
          <w:sz w:val="20"/>
          <w:szCs w:val="20"/>
        </w:rPr>
        <w:t xml:space="preserve"> показателей (индикаторов</w:t>
      </w:r>
      <w:r w:rsidR="004625C8" w:rsidRPr="00BB42AB">
        <w:rPr>
          <w:rFonts w:ascii="Times New Roman" w:hAnsi="Times New Roman" w:cs="Times New Roman"/>
          <w:sz w:val="20"/>
          <w:szCs w:val="20"/>
        </w:rPr>
        <w:t>).</w:t>
      </w:r>
    </w:p>
    <w:p w:rsidR="005E4A8A" w:rsidRPr="00BB42AB" w:rsidRDefault="005E4A8A" w:rsidP="005E4A8A">
      <w:pPr>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w:t>
      </w:r>
      <w:r w:rsidR="004625C8"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w:t>
      </w:r>
      <w:r w:rsidR="004625C8" w:rsidRPr="00BB42AB">
        <w:rPr>
          <w:rFonts w:ascii="Times New Roman" w:hAnsi="Times New Roman" w:cs="Times New Roman"/>
          <w:sz w:val="20"/>
          <w:szCs w:val="20"/>
        </w:rPr>
        <w:t xml:space="preserve"> поселка имени </w:t>
      </w:r>
      <w:proofErr w:type="spellStart"/>
      <w:r w:rsidR="004625C8" w:rsidRPr="00BB42AB">
        <w:rPr>
          <w:rFonts w:ascii="Times New Roman" w:hAnsi="Times New Roman" w:cs="Times New Roman"/>
          <w:sz w:val="20"/>
          <w:szCs w:val="20"/>
        </w:rPr>
        <w:t>К.Либкнехта</w:t>
      </w:r>
      <w:proofErr w:type="spellEnd"/>
      <w:r w:rsidR="004625C8"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за 202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в полном объеме достигнуты запланированные значения </w:t>
      </w:r>
      <w:r w:rsidR="004625C8" w:rsidRPr="00BB42AB">
        <w:rPr>
          <w:rFonts w:ascii="Times New Roman" w:hAnsi="Times New Roman" w:cs="Times New Roman"/>
          <w:sz w:val="20"/>
          <w:szCs w:val="20"/>
        </w:rPr>
        <w:t>1</w:t>
      </w:r>
      <w:r w:rsidRPr="00BB42AB">
        <w:rPr>
          <w:rFonts w:ascii="Times New Roman" w:hAnsi="Times New Roman" w:cs="Times New Roman"/>
          <w:sz w:val="20"/>
          <w:szCs w:val="20"/>
        </w:rPr>
        <w:t xml:space="preserve"> показател</w:t>
      </w:r>
      <w:r w:rsidR="004625C8" w:rsidRPr="00BB42AB">
        <w:rPr>
          <w:rFonts w:ascii="Times New Roman" w:hAnsi="Times New Roman" w:cs="Times New Roman"/>
          <w:sz w:val="20"/>
          <w:szCs w:val="20"/>
        </w:rPr>
        <w:t>ь</w:t>
      </w:r>
      <w:r w:rsidRPr="00BB42AB">
        <w:rPr>
          <w:rFonts w:ascii="Times New Roman" w:hAnsi="Times New Roman" w:cs="Times New Roman"/>
          <w:sz w:val="20"/>
          <w:szCs w:val="20"/>
        </w:rPr>
        <w:t xml:space="preserve"> (индикаторов). Доля достигнутых целевых показателей (индикаторов) </w:t>
      </w:r>
      <w:r w:rsidR="004625C8"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w:t>
      </w:r>
      <w:r w:rsidR="004625C8" w:rsidRPr="00BB42AB">
        <w:rPr>
          <w:rFonts w:ascii="Times New Roman" w:hAnsi="Times New Roman" w:cs="Times New Roman"/>
          <w:sz w:val="20"/>
          <w:szCs w:val="20"/>
        </w:rPr>
        <w:t xml:space="preserve"> </w:t>
      </w:r>
      <w:proofErr w:type="spellStart"/>
      <w:r w:rsidR="004625C8" w:rsidRPr="00BB42AB">
        <w:rPr>
          <w:rFonts w:ascii="Times New Roman" w:hAnsi="Times New Roman" w:cs="Times New Roman"/>
          <w:sz w:val="20"/>
          <w:szCs w:val="20"/>
        </w:rPr>
        <w:t>пселка</w:t>
      </w:r>
      <w:proofErr w:type="spellEnd"/>
      <w:r w:rsidR="004625C8" w:rsidRPr="00BB42AB">
        <w:rPr>
          <w:rFonts w:ascii="Times New Roman" w:hAnsi="Times New Roman" w:cs="Times New Roman"/>
          <w:sz w:val="20"/>
          <w:szCs w:val="20"/>
        </w:rPr>
        <w:t xml:space="preserve"> имени </w:t>
      </w:r>
      <w:proofErr w:type="spellStart"/>
      <w:r w:rsidR="004625C8" w:rsidRPr="00BB42AB">
        <w:rPr>
          <w:rFonts w:ascii="Times New Roman" w:hAnsi="Times New Roman" w:cs="Times New Roman"/>
          <w:sz w:val="20"/>
          <w:szCs w:val="20"/>
        </w:rPr>
        <w:t>К.Либкнехта</w:t>
      </w:r>
      <w:proofErr w:type="spellEnd"/>
      <w:r w:rsidR="004625C8"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составила </w:t>
      </w:r>
      <w:r w:rsidR="004625C8" w:rsidRPr="00BB42AB">
        <w:rPr>
          <w:rFonts w:ascii="Times New Roman" w:hAnsi="Times New Roman" w:cs="Times New Roman"/>
          <w:sz w:val="20"/>
          <w:szCs w:val="20"/>
        </w:rPr>
        <w:t>90</w:t>
      </w:r>
      <w:r w:rsidRPr="00BB42AB">
        <w:rPr>
          <w:rFonts w:ascii="Times New Roman" w:hAnsi="Times New Roman" w:cs="Times New Roman"/>
          <w:sz w:val="20"/>
          <w:szCs w:val="20"/>
        </w:rPr>
        <w:t>,</w:t>
      </w:r>
      <w:r w:rsidR="004625C8" w:rsidRPr="00BB42AB">
        <w:rPr>
          <w:rFonts w:ascii="Times New Roman" w:hAnsi="Times New Roman" w:cs="Times New Roman"/>
          <w:sz w:val="20"/>
          <w:szCs w:val="20"/>
        </w:rPr>
        <w:t>0</w:t>
      </w:r>
      <w:r w:rsidRPr="00BB42AB">
        <w:rPr>
          <w:rFonts w:ascii="Times New Roman" w:hAnsi="Times New Roman" w:cs="Times New Roman"/>
          <w:sz w:val="20"/>
          <w:szCs w:val="20"/>
        </w:rPr>
        <w:t xml:space="preserve"> %.</w:t>
      </w:r>
    </w:p>
    <w:p w:rsidR="005E4A8A" w:rsidRPr="00BB42AB" w:rsidRDefault="005E4A8A" w:rsidP="005E4A8A">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Не достигнуты плановые значения </w:t>
      </w:r>
      <w:r w:rsidR="00A3211C" w:rsidRPr="00BB42AB">
        <w:rPr>
          <w:rFonts w:ascii="Times New Roman" w:hAnsi="Times New Roman" w:cs="Times New Roman"/>
          <w:sz w:val="20"/>
          <w:szCs w:val="20"/>
        </w:rPr>
        <w:t xml:space="preserve">трех </w:t>
      </w:r>
      <w:r w:rsidRPr="00BB42AB">
        <w:rPr>
          <w:rFonts w:ascii="Times New Roman" w:hAnsi="Times New Roman" w:cs="Times New Roman"/>
          <w:sz w:val="20"/>
          <w:szCs w:val="20"/>
        </w:rPr>
        <w:t xml:space="preserve"> целевых показателей, в том числе:</w:t>
      </w:r>
    </w:p>
    <w:p w:rsidR="00A3211C" w:rsidRPr="00BB42AB" w:rsidRDefault="005E4A8A" w:rsidP="005E4A8A">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показатель </w:t>
      </w:r>
      <w:r w:rsidR="00A3211C"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p>
    <w:p w:rsidR="005E4A8A" w:rsidRPr="00BB42AB" w:rsidRDefault="00A3211C" w:rsidP="005E4A8A">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w:t>
      </w:r>
      <w:r w:rsidR="005E4A8A"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Доля муниципальных услуг, предоставляемых органами местного самоуправления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Курской области по которым регулярно проводится мониторинг их качества, от общего количества предоставляемых органами местного самоуправления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муниципальных услуг;</w:t>
      </w:r>
    </w:p>
    <w:p w:rsidR="00A3211C" w:rsidRPr="00BB42AB" w:rsidRDefault="00A3211C" w:rsidP="005E4A8A">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 Удельный вес работников, занятых на рабочих местах, аттестованных по условиям труда, от общего количества занятых в организациях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w:t>
      </w:r>
      <w:proofErr w:type="gramStart"/>
      <w:r w:rsidRPr="00BB42AB">
        <w:rPr>
          <w:rFonts w:ascii="Times New Roman" w:hAnsi="Times New Roman" w:cs="Times New Roman"/>
          <w:sz w:val="20"/>
          <w:szCs w:val="20"/>
        </w:rPr>
        <w:t xml:space="preserve"> ;</w:t>
      </w:r>
      <w:proofErr w:type="gramEnd"/>
    </w:p>
    <w:p w:rsidR="00A3211C" w:rsidRPr="00BB42AB" w:rsidRDefault="00A3211C" w:rsidP="006638C8">
      <w:pPr>
        <w:widowControl w:val="0"/>
        <w:autoSpaceDE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 Удельный вес работников, занятых в условиях, не отвечающих санитарно-гигиеническим нормам, к общей численности занятых в организациях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w:t>
      </w:r>
      <w:proofErr w:type="gramStart"/>
      <w:r w:rsidRPr="00BB42AB">
        <w:rPr>
          <w:rFonts w:ascii="Times New Roman" w:hAnsi="Times New Roman" w:cs="Times New Roman"/>
          <w:sz w:val="20"/>
          <w:szCs w:val="20"/>
        </w:rPr>
        <w:t xml:space="preserve"> .</w:t>
      </w:r>
      <w:proofErr w:type="gramEnd"/>
    </w:p>
    <w:p w:rsidR="005E4A8A" w:rsidRPr="00BB42AB" w:rsidRDefault="005E4A8A" w:rsidP="005E4A8A">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lastRenderedPageBreak/>
        <w:t xml:space="preserve">Структурные элементы </w:t>
      </w:r>
      <w:r w:rsidR="00D955B3"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w:t>
      </w:r>
      <w:r w:rsidR="00D955B3" w:rsidRPr="00BB42AB">
        <w:rPr>
          <w:rFonts w:ascii="Times New Roman" w:hAnsi="Times New Roman" w:cs="Times New Roman"/>
          <w:sz w:val="20"/>
          <w:szCs w:val="20"/>
        </w:rPr>
        <w:t xml:space="preserve"> поселка имени </w:t>
      </w:r>
      <w:proofErr w:type="spellStart"/>
      <w:r w:rsidR="00D955B3" w:rsidRPr="00BB42AB">
        <w:rPr>
          <w:rFonts w:ascii="Times New Roman" w:hAnsi="Times New Roman" w:cs="Times New Roman"/>
          <w:sz w:val="20"/>
          <w:szCs w:val="20"/>
        </w:rPr>
        <w:t>К.Либкнехта</w:t>
      </w:r>
      <w:proofErr w:type="spellEnd"/>
      <w:r w:rsidR="00D955B3"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(основные мероприятия</w:t>
      </w:r>
      <w:proofErr w:type="gramStart"/>
      <w:r w:rsidRPr="00BB42AB">
        <w:rPr>
          <w:rFonts w:ascii="Times New Roman" w:hAnsi="Times New Roman" w:cs="Times New Roman"/>
          <w:sz w:val="20"/>
          <w:szCs w:val="20"/>
        </w:rPr>
        <w:t xml:space="preserve"> )</w:t>
      </w:r>
      <w:proofErr w:type="gramEnd"/>
      <w:r w:rsidRPr="00BB42AB">
        <w:rPr>
          <w:rFonts w:ascii="Times New Roman" w:hAnsi="Times New Roman" w:cs="Times New Roman"/>
          <w:sz w:val="20"/>
          <w:szCs w:val="20"/>
        </w:rPr>
        <w:t>, контрольные события, предусмотренные к выполнению в 202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выполнены. </w:t>
      </w:r>
    </w:p>
    <w:p w:rsidR="005E4A8A" w:rsidRPr="00BB42AB" w:rsidRDefault="005E4A8A" w:rsidP="005E4A8A">
      <w:pPr>
        <w:spacing w:after="0" w:line="240" w:lineRule="auto"/>
        <w:ind w:firstLine="709"/>
        <w:jc w:val="both"/>
        <w:rPr>
          <w:rFonts w:ascii="Times New Roman" w:hAnsi="Times New Roman" w:cs="Times New Roman"/>
          <w:sz w:val="20"/>
          <w:szCs w:val="20"/>
        </w:rPr>
      </w:pPr>
      <w:proofErr w:type="gramStart"/>
      <w:r w:rsidRPr="00BB42AB">
        <w:rPr>
          <w:rFonts w:ascii="Times New Roman" w:hAnsi="Times New Roman" w:cs="Times New Roman"/>
          <w:sz w:val="20"/>
          <w:szCs w:val="20"/>
        </w:rPr>
        <w:t xml:space="preserve">В соответствии с оценкой эффективности </w:t>
      </w:r>
      <w:r w:rsidR="00D955B3"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w:t>
      </w:r>
      <w:r w:rsidR="00D955B3" w:rsidRPr="00BB42AB">
        <w:rPr>
          <w:rFonts w:ascii="Times New Roman" w:hAnsi="Times New Roman" w:cs="Times New Roman"/>
          <w:sz w:val="20"/>
          <w:szCs w:val="20"/>
        </w:rPr>
        <w:t xml:space="preserve"> поселка имени </w:t>
      </w:r>
      <w:proofErr w:type="spellStart"/>
      <w:r w:rsidR="00D955B3" w:rsidRPr="00BB42AB">
        <w:rPr>
          <w:rFonts w:ascii="Times New Roman" w:hAnsi="Times New Roman" w:cs="Times New Roman"/>
          <w:sz w:val="20"/>
          <w:szCs w:val="20"/>
        </w:rPr>
        <w:t>К.Либкнехта</w:t>
      </w:r>
      <w:proofErr w:type="spellEnd"/>
      <w:r w:rsidR="00D955B3"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за 202</w:t>
      </w:r>
      <w:r w:rsidR="005C0656" w:rsidRPr="00BB42AB">
        <w:rPr>
          <w:rFonts w:ascii="Times New Roman" w:hAnsi="Times New Roman" w:cs="Times New Roman"/>
          <w:sz w:val="20"/>
          <w:szCs w:val="20"/>
        </w:rPr>
        <w:t>3</w:t>
      </w:r>
      <w:r w:rsidRPr="00BB42AB">
        <w:rPr>
          <w:rFonts w:ascii="Times New Roman" w:hAnsi="Times New Roman" w:cs="Times New Roman"/>
          <w:sz w:val="20"/>
          <w:szCs w:val="20"/>
        </w:rPr>
        <w:t xml:space="preserve"> год, проведенной </w:t>
      </w:r>
      <w:r w:rsidR="00D955B3" w:rsidRPr="00BB42AB">
        <w:rPr>
          <w:rFonts w:ascii="Times New Roman" w:hAnsi="Times New Roman" w:cs="Times New Roman"/>
          <w:sz w:val="20"/>
          <w:szCs w:val="20"/>
        </w:rPr>
        <w:t xml:space="preserve">Администрацией поселка имени </w:t>
      </w:r>
      <w:proofErr w:type="spellStart"/>
      <w:r w:rsidR="00D955B3" w:rsidRPr="00BB42AB">
        <w:rPr>
          <w:rFonts w:ascii="Times New Roman" w:hAnsi="Times New Roman" w:cs="Times New Roman"/>
          <w:sz w:val="20"/>
          <w:szCs w:val="20"/>
        </w:rPr>
        <w:t>К.Либкнехта</w:t>
      </w:r>
      <w:proofErr w:type="spellEnd"/>
      <w:r w:rsidR="00D955B3"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 Курской области, показатель эффективности реализации </w:t>
      </w:r>
      <w:r w:rsidR="00D955B3"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w:t>
      </w:r>
      <w:r w:rsidR="00D955B3"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и оценки эффективности реализации входящих в нее </w:t>
      </w:r>
      <w:r w:rsidR="00D955B3" w:rsidRPr="00BB42AB">
        <w:rPr>
          <w:rFonts w:ascii="Times New Roman" w:hAnsi="Times New Roman" w:cs="Times New Roman"/>
          <w:sz w:val="20"/>
          <w:szCs w:val="20"/>
        </w:rPr>
        <w:t xml:space="preserve">одной </w:t>
      </w:r>
      <w:r w:rsidRPr="00BB42AB">
        <w:rPr>
          <w:rFonts w:ascii="Times New Roman" w:hAnsi="Times New Roman" w:cs="Times New Roman"/>
          <w:sz w:val="20"/>
          <w:szCs w:val="20"/>
        </w:rPr>
        <w:t xml:space="preserve"> подпрограмм</w:t>
      </w:r>
      <w:r w:rsidR="00D955B3" w:rsidRPr="00BB42AB">
        <w:rPr>
          <w:rFonts w:ascii="Times New Roman" w:hAnsi="Times New Roman" w:cs="Times New Roman"/>
          <w:sz w:val="20"/>
          <w:szCs w:val="20"/>
        </w:rPr>
        <w:t>ы</w:t>
      </w:r>
      <w:r w:rsidRPr="00BB42AB">
        <w:rPr>
          <w:rFonts w:ascii="Times New Roman" w:hAnsi="Times New Roman" w:cs="Times New Roman"/>
          <w:sz w:val="20"/>
          <w:szCs w:val="20"/>
        </w:rPr>
        <w:t xml:space="preserve">, составил </w:t>
      </w:r>
      <w:r w:rsidR="00D955B3" w:rsidRPr="00BB42AB">
        <w:rPr>
          <w:rFonts w:ascii="Times New Roman" w:hAnsi="Times New Roman" w:cs="Times New Roman"/>
          <w:sz w:val="20"/>
          <w:szCs w:val="20"/>
        </w:rPr>
        <w:t>100</w:t>
      </w:r>
      <w:r w:rsidRPr="00BB42AB">
        <w:rPr>
          <w:rFonts w:ascii="Times New Roman" w:hAnsi="Times New Roman" w:cs="Times New Roman"/>
          <w:sz w:val="20"/>
          <w:szCs w:val="20"/>
        </w:rPr>
        <w:t xml:space="preserve">,. </w:t>
      </w:r>
      <w:proofErr w:type="gramEnd"/>
    </w:p>
    <w:p w:rsidR="005E4A8A" w:rsidRPr="00BB42AB" w:rsidRDefault="00C360B5" w:rsidP="005E4A8A">
      <w:pPr>
        <w:shd w:val="clear" w:color="auto" w:fill="FFFFFF"/>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Э</w:t>
      </w:r>
      <w:r w:rsidR="005E4A8A" w:rsidRPr="00BB42AB">
        <w:rPr>
          <w:rFonts w:ascii="Times New Roman" w:hAnsi="Times New Roman" w:cs="Times New Roman"/>
          <w:sz w:val="20"/>
          <w:szCs w:val="20"/>
        </w:rPr>
        <w:t xml:space="preserve">ффективность реализации </w:t>
      </w:r>
      <w:r w:rsidR="00D955B3" w:rsidRPr="00BB42AB">
        <w:rPr>
          <w:rFonts w:ascii="Times New Roman" w:hAnsi="Times New Roman" w:cs="Times New Roman"/>
          <w:sz w:val="20"/>
          <w:szCs w:val="20"/>
        </w:rPr>
        <w:t>муниципальной</w:t>
      </w:r>
      <w:r w:rsidR="005E4A8A" w:rsidRPr="00BB42AB">
        <w:rPr>
          <w:rFonts w:ascii="Times New Roman" w:hAnsi="Times New Roman" w:cs="Times New Roman"/>
          <w:sz w:val="20"/>
          <w:szCs w:val="20"/>
        </w:rPr>
        <w:t xml:space="preserve"> программы </w:t>
      </w:r>
      <w:r w:rsidR="00D955B3" w:rsidRPr="00BB42AB">
        <w:rPr>
          <w:rFonts w:ascii="Times New Roman" w:hAnsi="Times New Roman" w:cs="Times New Roman"/>
          <w:sz w:val="20"/>
          <w:szCs w:val="20"/>
        </w:rPr>
        <w:t xml:space="preserve"> поселка имени </w:t>
      </w:r>
      <w:proofErr w:type="spellStart"/>
      <w:r w:rsidR="00D955B3" w:rsidRPr="00BB42AB">
        <w:rPr>
          <w:rFonts w:ascii="Times New Roman" w:hAnsi="Times New Roman" w:cs="Times New Roman"/>
          <w:sz w:val="20"/>
          <w:szCs w:val="20"/>
        </w:rPr>
        <w:t>К.Либкнехта</w:t>
      </w:r>
      <w:proofErr w:type="spellEnd"/>
      <w:r w:rsidR="00D955B3" w:rsidRPr="00BB42AB">
        <w:rPr>
          <w:rFonts w:ascii="Times New Roman" w:hAnsi="Times New Roman" w:cs="Times New Roman"/>
          <w:sz w:val="20"/>
          <w:szCs w:val="20"/>
        </w:rPr>
        <w:t xml:space="preserve"> Курчатовского района </w:t>
      </w:r>
      <w:r w:rsidR="005E4A8A" w:rsidRPr="00BB42AB">
        <w:rPr>
          <w:rFonts w:ascii="Times New Roman" w:hAnsi="Times New Roman" w:cs="Times New Roman"/>
          <w:sz w:val="20"/>
          <w:szCs w:val="20"/>
        </w:rPr>
        <w:t>Курской области «</w:t>
      </w:r>
      <w:r w:rsidR="00D955B3" w:rsidRPr="00BB42AB">
        <w:rPr>
          <w:rFonts w:ascii="Times New Roman" w:hAnsi="Times New Roman" w:cs="Times New Roman"/>
          <w:bCs/>
          <w:sz w:val="20"/>
          <w:szCs w:val="20"/>
        </w:rPr>
        <w:t xml:space="preserve">Развитие экономики </w:t>
      </w:r>
      <w:r w:rsidR="00D955B3" w:rsidRPr="00BB42AB">
        <w:rPr>
          <w:rFonts w:ascii="Times New Roman" w:hAnsi="Times New Roman" w:cs="Times New Roman"/>
          <w:sz w:val="20"/>
          <w:szCs w:val="20"/>
        </w:rPr>
        <w:t xml:space="preserve">поселка имени </w:t>
      </w:r>
      <w:proofErr w:type="spellStart"/>
      <w:r w:rsidR="00D955B3" w:rsidRPr="00BB42AB">
        <w:rPr>
          <w:rFonts w:ascii="Times New Roman" w:hAnsi="Times New Roman" w:cs="Times New Roman"/>
          <w:sz w:val="20"/>
          <w:szCs w:val="20"/>
        </w:rPr>
        <w:t>К.Либкнехта</w:t>
      </w:r>
      <w:proofErr w:type="spellEnd"/>
      <w:r w:rsidR="00D955B3" w:rsidRPr="00BB42AB">
        <w:rPr>
          <w:rFonts w:ascii="Times New Roman" w:hAnsi="Times New Roman" w:cs="Times New Roman"/>
          <w:sz w:val="20"/>
          <w:szCs w:val="20"/>
        </w:rPr>
        <w:t xml:space="preserve"> </w:t>
      </w:r>
      <w:r w:rsidR="00D955B3" w:rsidRPr="00BB42AB">
        <w:rPr>
          <w:rFonts w:ascii="Times New Roman" w:hAnsi="Times New Roman" w:cs="Times New Roman"/>
          <w:bCs/>
          <w:sz w:val="20"/>
          <w:szCs w:val="20"/>
        </w:rPr>
        <w:t>Курчатовского района Курской области»</w:t>
      </w:r>
      <w:r w:rsidR="005E4A8A" w:rsidRPr="00BB42AB">
        <w:rPr>
          <w:rFonts w:ascii="Times New Roman" w:hAnsi="Times New Roman" w:cs="Times New Roman"/>
          <w:sz w:val="20"/>
          <w:szCs w:val="20"/>
        </w:rPr>
        <w:t xml:space="preserve"> за 202</w:t>
      </w:r>
      <w:r w:rsidR="00FB19B3" w:rsidRPr="00BB42AB">
        <w:rPr>
          <w:rFonts w:ascii="Times New Roman" w:hAnsi="Times New Roman" w:cs="Times New Roman"/>
          <w:sz w:val="20"/>
          <w:szCs w:val="20"/>
        </w:rPr>
        <w:t>4</w:t>
      </w:r>
      <w:r w:rsidR="005E4A8A" w:rsidRPr="00BB42AB">
        <w:rPr>
          <w:rFonts w:ascii="Times New Roman" w:hAnsi="Times New Roman" w:cs="Times New Roman"/>
          <w:sz w:val="20"/>
          <w:szCs w:val="20"/>
        </w:rPr>
        <w:t xml:space="preserve"> год признается высокой (значение </w:t>
      </w:r>
      <w:r w:rsidR="00812FB2" w:rsidRPr="00BB42AB">
        <w:rPr>
          <w:rFonts w:ascii="Times New Roman" w:hAnsi="Times New Roman" w:cs="Times New Roman"/>
          <w:sz w:val="20"/>
          <w:szCs w:val="20"/>
        </w:rPr>
        <w:t xml:space="preserve">показателя </w:t>
      </w:r>
      <w:proofErr w:type="spellStart"/>
      <w:r w:rsidR="005E4A8A" w:rsidRPr="00BB42AB">
        <w:rPr>
          <w:rFonts w:ascii="Times New Roman" w:hAnsi="Times New Roman" w:cs="Times New Roman"/>
          <w:sz w:val="20"/>
          <w:szCs w:val="20"/>
        </w:rPr>
        <w:t>ЭРгп</w:t>
      </w:r>
      <w:proofErr w:type="spellEnd"/>
      <w:r w:rsidR="005E4A8A" w:rsidRPr="00BB42AB">
        <w:rPr>
          <w:rFonts w:ascii="Times New Roman" w:hAnsi="Times New Roman" w:cs="Times New Roman"/>
          <w:sz w:val="20"/>
          <w:szCs w:val="20"/>
        </w:rPr>
        <w:t xml:space="preserve"> составляет не менее 0,90).</w:t>
      </w:r>
    </w:p>
    <w:p w:rsidR="00E87C29" w:rsidRPr="00BB42AB" w:rsidRDefault="00E87C29" w:rsidP="000940F9">
      <w:pPr>
        <w:pStyle w:val="ConsPlusNonformat"/>
        <w:ind w:firstLine="709"/>
        <w:jc w:val="both"/>
        <w:rPr>
          <w:rFonts w:ascii="Times New Roman" w:hAnsi="Times New Roman" w:cs="Times New Roman"/>
          <w:b/>
          <w:bCs/>
          <w:i/>
          <w:iCs/>
        </w:rPr>
      </w:pPr>
    </w:p>
    <w:p w:rsidR="004A6CDE" w:rsidRPr="00BB42AB" w:rsidRDefault="004A6CDE" w:rsidP="00E87C29">
      <w:pPr>
        <w:pStyle w:val="aa"/>
        <w:tabs>
          <w:tab w:val="left" w:pos="5280"/>
        </w:tabs>
        <w:spacing w:after="0"/>
        <w:ind w:firstLine="709"/>
        <w:jc w:val="both"/>
        <w:rPr>
          <w:bCs/>
          <w:sz w:val="20"/>
          <w:szCs w:val="20"/>
        </w:rPr>
      </w:pPr>
    </w:p>
    <w:p w:rsidR="000940F9" w:rsidRPr="00BB42AB" w:rsidRDefault="000940F9" w:rsidP="000940F9">
      <w:pPr>
        <w:pStyle w:val="ConsPlusNonformat"/>
        <w:ind w:firstLine="709"/>
        <w:jc w:val="both"/>
        <w:rPr>
          <w:rFonts w:ascii="Times New Roman" w:hAnsi="Times New Roman" w:cs="Times New Roman"/>
          <w:b/>
          <w:i/>
        </w:rPr>
      </w:pPr>
      <w:r w:rsidRPr="00BB42AB">
        <w:rPr>
          <w:rFonts w:ascii="Times New Roman" w:hAnsi="Times New Roman" w:cs="Times New Roman"/>
          <w:b/>
          <w:i/>
        </w:rPr>
        <w:t xml:space="preserve">7. </w:t>
      </w:r>
      <w:r w:rsidR="0023722A" w:rsidRPr="00BB42AB">
        <w:rPr>
          <w:rFonts w:ascii="Times New Roman" w:hAnsi="Times New Roman" w:cs="Times New Roman"/>
          <w:b/>
          <w:i/>
        </w:rPr>
        <w:t>Муниципальная</w:t>
      </w:r>
      <w:r w:rsidRPr="00BB42AB">
        <w:rPr>
          <w:rFonts w:ascii="Times New Roman" w:hAnsi="Times New Roman" w:cs="Times New Roman"/>
          <w:b/>
          <w:i/>
        </w:rPr>
        <w:t xml:space="preserve"> программа</w:t>
      </w:r>
      <w:r w:rsidR="0023722A" w:rsidRPr="00BB42AB">
        <w:rPr>
          <w:rFonts w:ascii="Times New Roman" w:hAnsi="Times New Roman" w:cs="Times New Roman"/>
          <w:b/>
          <w:i/>
        </w:rPr>
        <w:t xml:space="preserve"> поселка имени </w:t>
      </w:r>
      <w:proofErr w:type="spellStart"/>
      <w:r w:rsidR="0023722A" w:rsidRPr="00BB42AB">
        <w:rPr>
          <w:rFonts w:ascii="Times New Roman" w:hAnsi="Times New Roman" w:cs="Times New Roman"/>
          <w:b/>
          <w:i/>
        </w:rPr>
        <w:t>К.Либкнехта</w:t>
      </w:r>
      <w:proofErr w:type="spellEnd"/>
      <w:r w:rsidR="0023722A" w:rsidRPr="00BB42AB">
        <w:rPr>
          <w:rFonts w:ascii="Times New Roman" w:hAnsi="Times New Roman" w:cs="Times New Roman"/>
          <w:b/>
          <w:i/>
        </w:rPr>
        <w:t xml:space="preserve"> Курчатовского района </w:t>
      </w:r>
      <w:r w:rsidRPr="00BB42AB">
        <w:rPr>
          <w:rFonts w:ascii="Times New Roman" w:hAnsi="Times New Roman" w:cs="Times New Roman"/>
          <w:b/>
          <w:i/>
        </w:rPr>
        <w:t xml:space="preserve"> Курской области «Развитие информационного общества», утвержденная постановлением Администрации</w:t>
      </w:r>
      <w:r w:rsidR="00555FD3" w:rsidRPr="00BB42AB">
        <w:rPr>
          <w:rFonts w:ascii="Times New Roman" w:hAnsi="Times New Roman" w:cs="Times New Roman"/>
          <w:b/>
          <w:i/>
        </w:rPr>
        <w:t xml:space="preserve"> поселка имени </w:t>
      </w:r>
      <w:proofErr w:type="spellStart"/>
      <w:r w:rsidR="00555FD3" w:rsidRPr="00BB42AB">
        <w:rPr>
          <w:rFonts w:ascii="Times New Roman" w:hAnsi="Times New Roman" w:cs="Times New Roman"/>
          <w:b/>
          <w:i/>
        </w:rPr>
        <w:t>К.Либкнехта</w:t>
      </w:r>
      <w:proofErr w:type="spellEnd"/>
      <w:r w:rsidR="00555FD3" w:rsidRPr="00BB42AB">
        <w:rPr>
          <w:rFonts w:ascii="Times New Roman" w:hAnsi="Times New Roman" w:cs="Times New Roman"/>
          <w:b/>
          <w:i/>
        </w:rPr>
        <w:t xml:space="preserve"> Курчатовского района</w:t>
      </w:r>
      <w:r w:rsidRPr="00BB42AB">
        <w:rPr>
          <w:rFonts w:ascii="Times New Roman" w:hAnsi="Times New Roman" w:cs="Times New Roman"/>
          <w:b/>
          <w:i/>
        </w:rPr>
        <w:t xml:space="preserve"> Курской области от </w:t>
      </w:r>
      <w:r w:rsidR="0023722A" w:rsidRPr="00BB42AB">
        <w:rPr>
          <w:rFonts w:ascii="Times New Roman" w:hAnsi="Times New Roman" w:cs="Times New Roman"/>
          <w:b/>
          <w:i/>
        </w:rPr>
        <w:t>0</w:t>
      </w:r>
      <w:r w:rsidR="005C0656" w:rsidRPr="00BB42AB">
        <w:rPr>
          <w:rFonts w:ascii="Times New Roman" w:hAnsi="Times New Roman" w:cs="Times New Roman"/>
          <w:b/>
          <w:i/>
        </w:rPr>
        <w:t>3</w:t>
      </w:r>
      <w:r w:rsidRPr="00BB42AB">
        <w:rPr>
          <w:rFonts w:ascii="Times New Roman" w:hAnsi="Times New Roman" w:cs="Times New Roman"/>
          <w:b/>
          <w:i/>
        </w:rPr>
        <w:t>.10.20</w:t>
      </w:r>
      <w:r w:rsidR="0023722A" w:rsidRPr="00BB42AB">
        <w:rPr>
          <w:rFonts w:ascii="Times New Roman" w:hAnsi="Times New Roman" w:cs="Times New Roman"/>
          <w:b/>
          <w:i/>
        </w:rPr>
        <w:t>2</w:t>
      </w:r>
      <w:r w:rsidR="00FB19B3" w:rsidRPr="00BB42AB">
        <w:rPr>
          <w:rFonts w:ascii="Times New Roman" w:hAnsi="Times New Roman" w:cs="Times New Roman"/>
          <w:b/>
          <w:i/>
        </w:rPr>
        <w:t>3</w:t>
      </w:r>
      <w:r w:rsidRPr="00BB42AB">
        <w:rPr>
          <w:rFonts w:ascii="Times New Roman" w:hAnsi="Times New Roman" w:cs="Times New Roman"/>
          <w:b/>
          <w:i/>
        </w:rPr>
        <w:t xml:space="preserve"> № </w:t>
      </w:r>
      <w:r w:rsidR="005C0656" w:rsidRPr="00BB42AB">
        <w:rPr>
          <w:rFonts w:ascii="Times New Roman" w:hAnsi="Times New Roman" w:cs="Times New Roman"/>
          <w:b/>
          <w:i/>
        </w:rPr>
        <w:t>2</w:t>
      </w:r>
      <w:r w:rsidR="00FB19B3" w:rsidRPr="00BB42AB">
        <w:rPr>
          <w:rFonts w:ascii="Times New Roman" w:hAnsi="Times New Roman" w:cs="Times New Roman"/>
          <w:b/>
          <w:i/>
        </w:rPr>
        <w:t>89</w:t>
      </w:r>
      <w:r w:rsidRPr="00BB42AB">
        <w:rPr>
          <w:rFonts w:ascii="Times New Roman" w:hAnsi="Times New Roman" w:cs="Times New Roman"/>
          <w:b/>
          <w:i/>
        </w:rPr>
        <w:t xml:space="preserve">      (с последующими изменениями) </w:t>
      </w:r>
    </w:p>
    <w:p w:rsidR="000940F9" w:rsidRPr="00BB42AB" w:rsidRDefault="000940F9" w:rsidP="000940F9">
      <w:pPr>
        <w:spacing w:after="0" w:line="240" w:lineRule="auto"/>
        <w:ind w:firstLine="708"/>
        <w:jc w:val="both"/>
        <w:rPr>
          <w:rFonts w:ascii="Times New Roman" w:hAnsi="Times New Roman" w:cs="Times New Roman"/>
          <w:spacing w:val="-2"/>
          <w:sz w:val="20"/>
          <w:szCs w:val="20"/>
        </w:rPr>
      </w:pPr>
      <w:r w:rsidRPr="00BB42AB">
        <w:rPr>
          <w:rFonts w:ascii="Times New Roman" w:hAnsi="Times New Roman" w:cs="Times New Roman"/>
          <w:sz w:val="20"/>
          <w:szCs w:val="20"/>
        </w:rPr>
        <w:t xml:space="preserve">Ответственный исполнитель государственной программы </w:t>
      </w:r>
      <w:r w:rsidRPr="00BB42AB">
        <w:rPr>
          <w:rFonts w:ascii="Times New Roman" w:hAnsi="Times New Roman" w:cs="Times New Roman"/>
          <w:spacing w:val="-2"/>
          <w:sz w:val="20"/>
          <w:szCs w:val="20"/>
        </w:rPr>
        <w:t>–</w:t>
      </w:r>
      <w:r w:rsidRPr="00BB42AB">
        <w:rPr>
          <w:rFonts w:ascii="Times New Roman" w:hAnsi="Times New Roman" w:cs="Times New Roman"/>
          <w:color w:val="FF0000"/>
          <w:spacing w:val="-2"/>
          <w:sz w:val="20"/>
          <w:szCs w:val="20"/>
        </w:rPr>
        <w:t xml:space="preserve"> </w:t>
      </w:r>
      <w:r w:rsidR="00555FD3" w:rsidRPr="00BB42AB">
        <w:rPr>
          <w:rFonts w:ascii="Times New Roman" w:hAnsi="Times New Roman" w:cs="Times New Roman"/>
          <w:sz w:val="20"/>
          <w:szCs w:val="20"/>
        </w:rPr>
        <w:t xml:space="preserve">Администрации поселка имени </w:t>
      </w:r>
      <w:proofErr w:type="spellStart"/>
      <w:r w:rsidR="00555FD3" w:rsidRPr="00BB42AB">
        <w:rPr>
          <w:rFonts w:ascii="Times New Roman" w:hAnsi="Times New Roman" w:cs="Times New Roman"/>
          <w:sz w:val="20"/>
          <w:szCs w:val="20"/>
        </w:rPr>
        <w:t>К.Либкнехта</w:t>
      </w:r>
      <w:proofErr w:type="spellEnd"/>
      <w:r w:rsidR="00555FD3" w:rsidRPr="00BB42AB">
        <w:rPr>
          <w:rFonts w:ascii="Times New Roman" w:hAnsi="Times New Roman" w:cs="Times New Roman"/>
          <w:sz w:val="20"/>
          <w:szCs w:val="20"/>
        </w:rPr>
        <w:t xml:space="preserve"> Курчатовского района</w:t>
      </w:r>
    </w:p>
    <w:p w:rsidR="00267C36" w:rsidRPr="00BB42AB" w:rsidRDefault="00267C36" w:rsidP="00267C36">
      <w:pPr>
        <w:spacing w:after="0" w:line="240" w:lineRule="auto"/>
        <w:ind w:firstLine="708"/>
        <w:jc w:val="both"/>
        <w:rPr>
          <w:rFonts w:ascii="Times New Roman" w:hAnsi="Times New Roman" w:cs="Times New Roman"/>
          <w:color w:val="FF0000"/>
          <w:sz w:val="20"/>
          <w:szCs w:val="20"/>
        </w:rPr>
      </w:pPr>
      <w:r w:rsidRPr="00BB42AB">
        <w:rPr>
          <w:rFonts w:ascii="Times New Roman" w:hAnsi="Times New Roman" w:cs="Times New Roman"/>
          <w:sz w:val="20"/>
          <w:szCs w:val="20"/>
        </w:rPr>
        <w:t>Цель  программы -</w:t>
      </w:r>
      <w:r w:rsidR="00555FD3" w:rsidRPr="00BB42AB">
        <w:rPr>
          <w:rFonts w:ascii="Times New Roman" w:hAnsi="Times New Roman" w:cs="Times New Roman"/>
          <w:color w:val="333333"/>
          <w:sz w:val="20"/>
          <w:szCs w:val="20"/>
          <w:shd w:val="clear" w:color="auto" w:fill="FFFFFF"/>
        </w:rPr>
        <w:t xml:space="preserve"> формирование инфраструктуры информационного общества и электронного правительства на</w:t>
      </w:r>
      <w:r w:rsidR="00555FD3" w:rsidRPr="00BB42AB">
        <w:rPr>
          <w:rFonts w:ascii="Times New Roman" w:hAnsi="Times New Roman" w:cs="Times New Roman"/>
          <w:sz w:val="20"/>
          <w:szCs w:val="20"/>
        </w:rPr>
        <w:t xml:space="preserve"> территории поселка имени К. Либкнехта Курчатовского района Курской области</w:t>
      </w:r>
      <w:r w:rsidRPr="00BB42AB">
        <w:rPr>
          <w:rFonts w:ascii="Times New Roman" w:hAnsi="Times New Roman" w:cs="Times New Roman"/>
          <w:sz w:val="20"/>
          <w:szCs w:val="20"/>
        </w:rPr>
        <w:t>.</w:t>
      </w:r>
    </w:p>
    <w:p w:rsidR="00267C36" w:rsidRPr="00BB42AB" w:rsidRDefault="00555FD3" w:rsidP="00267C36">
      <w:pPr>
        <w:pStyle w:val="aa"/>
        <w:tabs>
          <w:tab w:val="left" w:pos="5280"/>
        </w:tabs>
        <w:spacing w:after="0"/>
        <w:ind w:firstLine="709"/>
        <w:jc w:val="both"/>
        <w:rPr>
          <w:bCs/>
          <w:sz w:val="20"/>
          <w:szCs w:val="20"/>
        </w:rPr>
      </w:pPr>
      <w:r w:rsidRPr="00BB42AB">
        <w:rPr>
          <w:bCs/>
          <w:sz w:val="20"/>
          <w:szCs w:val="20"/>
        </w:rPr>
        <w:t xml:space="preserve">Муниципальная </w:t>
      </w:r>
      <w:r w:rsidR="00267C36" w:rsidRPr="00BB42AB">
        <w:rPr>
          <w:bCs/>
          <w:sz w:val="20"/>
          <w:szCs w:val="20"/>
        </w:rPr>
        <w:t xml:space="preserve"> программа финансируется из </w:t>
      </w:r>
      <w:r w:rsidRPr="00BB42AB">
        <w:rPr>
          <w:bCs/>
          <w:sz w:val="20"/>
          <w:szCs w:val="20"/>
        </w:rPr>
        <w:t>местного</w:t>
      </w:r>
      <w:r w:rsidR="00267C36" w:rsidRPr="00BB42AB">
        <w:rPr>
          <w:bCs/>
          <w:sz w:val="20"/>
          <w:szCs w:val="20"/>
        </w:rPr>
        <w:t xml:space="preserve"> бюджета. В 202</w:t>
      </w:r>
      <w:r w:rsidR="00FB19B3" w:rsidRPr="00BB42AB">
        <w:rPr>
          <w:bCs/>
          <w:sz w:val="20"/>
          <w:szCs w:val="20"/>
        </w:rPr>
        <w:t>4</w:t>
      </w:r>
      <w:r w:rsidR="00267C36" w:rsidRPr="00BB42AB">
        <w:rPr>
          <w:bCs/>
          <w:sz w:val="20"/>
          <w:szCs w:val="20"/>
        </w:rPr>
        <w:t xml:space="preserve"> году кассовый расход по государственной программе составил </w:t>
      </w:r>
      <w:r w:rsidR="00FB19B3" w:rsidRPr="00BB42AB">
        <w:rPr>
          <w:bCs/>
          <w:sz w:val="20"/>
          <w:szCs w:val="20"/>
        </w:rPr>
        <w:t>70</w:t>
      </w:r>
      <w:r w:rsidRPr="00BB42AB">
        <w:rPr>
          <w:bCs/>
          <w:sz w:val="20"/>
          <w:szCs w:val="20"/>
        </w:rPr>
        <w:t>,</w:t>
      </w:r>
      <w:r w:rsidR="005C0656" w:rsidRPr="00BB42AB">
        <w:rPr>
          <w:bCs/>
          <w:sz w:val="20"/>
          <w:szCs w:val="20"/>
        </w:rPr>
        <w:t>7</w:t>
      </w:r>
      <w:r w:rsidR="00FB19B3" w:rsidRPr="00BB42AB">
        <w:rPr>
          <w:bCs/>
          <w:sz w:val="20"/>
          <w:szCs w:val="20"/>
        </w:rPr>
        <w:t>5</w:t>
      </w:r>
      <w:r w:rsidR="005C0656" w:rsidRPr="00BB42AB">
        <w:rPr>
          <w:bCs/>
          <w:sz w:val="20"/>
          <w:szCs w:val="20"/>
        </w:rPr>
        <w:t>0</w:t>
      </w:r>
      <w:r w:rsidR="00267C36" w:rsidRPr="00BB42AB">
        <w:rPr>
          <w:bCs/>
          <w:sz w:val="20"/>
          <w:szCs w:val="20"/>
        </w:rPr>
        <w:t xml:space="preserve"> тыс. рублей (</w:t>
      </w:r>
      <w:r w:rsidRPr="00BB42AB">
        <w:rPr>
          <w:bCs/>
          <w:sz w:val="20"/>
          <w:szCs w:val="20"/>
        </w:rPr>
        <w:t>100</w:t>
      </w:r>
      <w:r w:rsidR="00267C36" w:rsidRPr="00BB42AB">
        <w:rPr>
          <w:bCs/>
          <w:sz w:val="20"/>
          <w:szCs w:val="20"/>
        </w:rPr>
        <w:t>,</w:t>
      </w:r>
      <w:r w:rsidRPr="00BB42AB">
        <w:rPr>
          <w:bCs/>
          <w:sz w:val="20"/>
          <w:szCs w:val="20"/>
        </w:rPr>
        <w:t>0</w:t>
      </w:r>
      <w:r w:rsidR="00267C36" w:rsidRPr="00BB42AB">
        <w:rPr>
          <w:bCs/>
          <w:sz w:val="20"/>
          <w:szCs w:val="20"/>
        </w:rPr>
        <w:t>% от об</w:t>
      </w:r>
      <w:r w:rsidRPr="00BB42AB">
        <w:rPr>
          <w:bCs/>
          <w:sz w:val="20"/>
          <w:szCs w:val="20"/>
        </w:rPr>
        <w:t>ъема, предусмотренного на год).</w:t>
      </w:r>
    </w:p>
    <w:p w:rsidR="008513BC" w:rsidRPr="00BB42AB" w:rsidRDefault="008513BC" w:rsidP="008513B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87639E" w:rsidRPr="00BB42AB">
        <w:rPr>
          <w:rFonts w:ascii="Times New Roman" w:hAnsi="Times New Roman" w:cs="Times New Roman"/>
          <w:sz w:val="20"/>
          <w:szCs w:val="20"/>
        </w:rPr>
        <w:t>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государственной программы осуществлялась реализация </w:t>
      </w:r>
      <w:r w:rsidR="0087639E" w:rsidRPr="00BB42AB">
        <w:rPr>
          <w:rFonts w:ascii="Times New Roman" w:hAnsi="Times New Roman" w:cs="Times New Roman"/>
          <w:sz w:val="20"/>
          <w:szCs w:val="20"/>
        </w:rPr>
        <w:t>6</w:t>
      </w:r>
      <w:r w:rsidRPr="00BB42AB">
        <w:rPr>
          <w:rFonts w:ascii="Times New Roman" w:hAnsi="Times New Roman" w:cs="Times New Roman"/>
          <w:sz w:val="20"/>
          <w:szCs w:val="20"/>
        </w:rPr>
        <w:t xml:space="preserve"> подпрограмм:</w:t>
      </w:r>
    </w:p>
    <w:p w:rsidR="00555FD3" w:rsidRPr="00BB42AB" w:rsidRDefault="000940F9" w:rsidP="00555FD3">
      <w:pPr>
        <w:autoSpaceDE w:val="0"/>
        <w:autoSpaceDN w:val="0"/>
        <w:adjustRightInd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xml:space="preserve">1. </w:t>
      </w:r>
      <w:r w:rsidR="00555FD3" w:rsidRPr="00BB42AB">
        <w:rPr>
          <w:rFonts w:ascii="Times New Roman" w:hAnsi="Times New Roman" w:cs="Times New Roman"/>
          <w:sz w:val="20"/>
          <w:szCs w:val="20"/>
        </w:rPr>
        <w:t>«Электронное правительство поселка имени К. Либкнехта Курчатовского района Курской области»</w:t>
      </w:r>
      <w:r w:rsidR="00555FD3" w:rsidRPr="00BB42AB">
        <w:rPr>
          <w:rFonts w:ascii="Times New Roman" w:hAnsi="Times New Roman" w:cs="Times New Roman"/>
          <w:i/>
          <w:color w:val="000000"/>
          <w:spacing w:val="1"/>
          <w:sz w:val="20"/>
          <w:szCs w:val="20"/>
        </w:rPr>
        <w:t xml:space="preserve"> муниципальной программы поселка имени К. Либкнехта Курчатовского района Курской области «Развитие информационного общества»</w:t>
      </w:r>
    </w:p>
    <w:p w:rsidR="000940F9" w:rsidRPr="00BB42AB" w:rsidRDefault="00555FD3" w:rsidP="00555FD3">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(далее – подпрограмма 1);</w:t>
      </w:r>
    </w:p>
    <w:p w:rsidR="00555FD3" w:rsidRPr="00BB42AB" w:rsidRDefault="000940F9" w:rsidP="000940F9">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2. «</w:t>
      </w:r>
      <w:r w:rsidR="00555FD3" w:rsidRPr="00BB42AB">
        <w:rPr>
          <w:rFonts w:ascii="Times New Roman" w:hAnsi="Times New Roman" w:cs="Times New Roman"/>
          <w:sz w:val="20"/>
          <w:szCs w:val="20"/>
        </w:rPr>
        <w:t xml:space="preserve">Развитие </w:t>
      </w:r>
      <w:proofErr w:type="gramStart"/>
      <w:r w:rsidR="00555FD3" w:rsidRPr="00BB42AB">
        <w:rPr>
          <w:rFonts w:ascii="Times New Roman" w:hAnsi="Times New Roman" w:cs="Times New Roman"/>
          <w:sz w:val="20"/>
          <w:szCs w:val="20"/>
        </w:rPr>
        <w:t>системы защиты информации поселка имени</w:t>
      </w:r>
      <w:proofErr w:type="gramEnd"/>
      <w:r w:rsidR="00555FD3" w:rsidRPr="00BB42AB">
        <w:rPr>
          <w:rFonts w:ascii="Times New Roman" w:hAnsi="Times New Roman" w:cs="Times New Roman"/>
          <w:sz w:val="20"/>
          <w:szCs w:val="20"/>
        </w:rPr>
        <w:t xml:space="preserve"> К. Либкнехта Курчатовского района Курской области»</w:t>
      </w:r>
      <w:r w:rsidR="00555FD3" w:rsidRPr="00BB42AB">
        <w:rPr>
          <w:rFonts w:ascii="Times New Roman" w:hAnsi="Times New Roman" w:cs="Times New Roman"/>
          <w:i/>
          <w:color w:val="000000"/>
          <w:spacing w:val="1"/>
          <w:sz w:val="20"/>
          <w:szCs w:val="20"/>
        </w:rPr>
        <w:t xml:space="preserve"> муниципальной программы поселка имени К. Либкнехта Курчатовского района Курской области «Развитие информационного общества»</w:t>
      </w:r>
      <w:r w:rsidR="00555FD3" w:rsidRPr="00BB42AB">
        <w:rPr>
          <w:rFonts w:ascii="Times New Roman" w:hAnsi="Times New Roman" w:cs="Times New Roman"/>
          <w:sz w:val="20"/>
          <w:szCs w:val="20"/>
        </w:rPr>
        <w:t xml:space="preserve"> (далее – подпрограмма 2)</w:t>
      </w:r>
      <w:r w:rsidRPr="00BB42AB">
        <w:rPr>
          <w:rFonts w:ascii="Times New Roman" w:hAnsi="Times New Roman" w:cs="Times New Roman"/>
          <w:sz w:val="20"/>
          <w:szCs w:val="20"/>
        </w:rPr>
        <w:t>».</w:t>
      </w:r>
    </w:p>
    <w:p w:rsidR="005E4A8A" w:rsidRPr="00BB42AB"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В отчетном году в целях достижения поставленных целей и задач </w:t>
      </w:r>
      <w:r w:rsidR="00555FD3"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555FD3" w:rsidRPr="00BB42AB">
        <w:rPr>
          <w:rFonts w:ascii="Times New Roman" w:hAnsi="Times New Roman" w:cs="Times New Roman"/>
          <w:sz w:val="20"/>
          <w:szCs w:val="20"/>
        </w:rPr>
        <w:t xml:space="preserve"> поселка имени </w:t>
      </w:r>
      <w:proofErr w:type="spellStart"/>
      <w:r w:rsidR="00555FD3" w:rsidRPr="00BB42AB">
        <w:rPr>
          <w:rFonts w:ascii="Times New Roman" w:hAnsi="Times New Roman" w:cs="Times New Roman"/>
          <w:sz w:val="20"/>
          <w:szCs w:val="20"/>
        </w:rPr>
        <w:t>К.Либкнехта</w:t>
      </w:r>
      <w:proofErr w:type="spellEnd"/>
      <w:r w:rsidR="00555FD3"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w:t>
      </w:r>
      <w:r w:rsidRPr="00BB42AB">
        <w:rPr>
          <w:rFonts w:ascii="Times New Roman" w:hAnsi="Times New Roman" w:cs="Times New Roman"/>
          <w:color w:val="000000"/>
          <w:spacing w:val="-2"/>
          <w:sz w:val="20"/>
          <w:szCs w:val="20"/>
        </w:rPr>
        <w:t xml:space="preserve">запланировано достижение  значений </w:t>
      </w:r>
      <w:r w:rsidR="00555FD3" w:rsidRPr="00BB42AB">
        <w:rPr>
          <w:rFonts w:ascii="Times New Roman" w:hAnsi="Times New Roman" w:cs="Times New Roman"/>
          <w:color w:val="000000"/>
          <w:spacing w:val="-2"/>
          <w:sz w:val="20"/>
          <w:szCs w:val="20"/>
        </w:rPr>
        <w:t xml:space="preserve">2 </w:t>
      </w:r>
      <w:r w:rsidRPr="00BB42AB">
        <w:rPr>
          <w:rFonts w:ascii="Times New Roman" w:hAnsi="Times New Roman" w:cs="Times New Roman"/>
          <w:color w:val="000000"/>
          <w:spacing w:val="-2"/>
          <w:sz w:val="20"/>
          <w:szCs w:val="20"/>
        </w:rPr>
        <w:t>целевых показател</w:t>
      </w:r>
      <w:r w:rsidR="00555FD3" w:rsidRPr="00BB42AB">
        <w:rPr>
          <w:rFonts w:ascii="Times New Roman" w:hAnsi="Times New Roman" w:cs="Times New Roman"/>
          <w:color w:val="000000"/>
          <w:spacing w:val="-2"/>
          <w:sz w:val="20"/>
          <w:szCs w:val="20"/>
        </w:rPr>
        <w:t>я (индикаторов)</w:t>
      </w:r>
      <w:r w:rsidRPr="00BB42AB">
        <w:rPr>
          <w:rFonts w:ascii="Times New Roman" w:hAnsi="Times New Roman" w:cs="Times New Roman"/>
          <w:sz w:val="20"/>
          <w:szCs w:val="20"/>
        </w:rPr>
        <w:t>.</w:t>
      </w:r>
    </w:p>
    <w:p w:rsidR="00555FD3" w:rsidRPr="00BB42AB" w:rsidRDefault="005E4A8A" w:rsidP="005E4A8A">
      <w:pPr>
        <w:spacing w:after="0" w:line="240" w:lineRule="auto"/>
        <w:ind w:firstLine="654"/>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w:t>
      </w:r>
      <w:proofErr w:type="spellStart"/>
      <w:r w:rsidR="00555FD3" w:rsidRPr="00BB42AB">
        <w:rPr>
          <w:rFonts w:ascii="Times New Roman" w:hAnsi="Times New Roman" w:cs="Times New Roman"/>
          <w:sz w:val="20"/>
          <w:szCs w:val="20"/>
        </w:rPr>
        <w:t>муниципаьной</w:t>
      </w:r>
      <w:proofErr w:type="spellEnd"/>
      <w:r w:rsidR="00555FD3"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 программы</w:t>
      </w:r>
      <w:r w:rsidR="00555FD3" w:rsidRPr="00BB42AB">
        <w:rPr>
          <w:rFonts w:ascii="Times New Roman" w:hAnsi="Times New Roman" w:cs="Times New Roman"/>
          <w:sz w:val="20"/>
          <w:szCs w:val="20"/>
        </w:rPr>
        <w:t xml:space="preserve"> поселка имени </w:t>
      </w:r>
      <w:proofErr w:type="spellStart"/>
      <w:r w:rsidR="00555FD3" w:rsidRPr="00BB42AB">
        <w:rPr>
          <w:rFonts w:ascii="Times New Roman" w:hAnsi="Times New Roman" w:cs="Times New Roman"/>
          <w:sz w:val="20"/>
          <w:szCs w:val="20"/>
        </w:rPr>
        <w:t>К.Либкнехта</w:t>
      </w:r>
      <w:proofErr w:type="spellEnd"/>
      <w:r w:rsidR="00555FD3"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за 202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достигнуты значения </w:t>
      </w:r>
      <w:r w:rsidR="00555FD3" w:rsidRPr="00BB42AB">
        <w:rPr>
          <w:rFonts w:ascii="Times New Roman" w:hAnsi="Times New Roman" w:cs="Times New Roman"/>
          <w:sz w:val="20"/>
          <w:szCs w:val="20"/>
        </w:rPr>
        <w:t>2</w:t>
      </w:r>
      <w:r w:rsidRPr="00BB42AB">
        <w:rPr>
          <w:rFonts w:ascii="Times New Roman" w:hAnsi="Times New Roman" w:cs="Times New Roman"/>
          <w:sz w:val="20"/>
          <w:szCs w:val="20"/>
        </w:rPr>
        <w:t xml:space="preserve"> целевых показателей. Доля достигнутых целевых показателей </w:t>
      </w:r>
      <w:r w:rsidR="00555FD3"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555FD3" w:rsidRPr="00BB42AB">
        <w:rPr>
          <w:rFonts w:ascii="Times New Roman" w:hAnsi="Times New Roman" w:cs="Times New Roman"/>
          <w:sz w:val="20"/>
          <w:szCs w:val="20"/>
        </w:rPr>
        <w:t xml:space="preserve"> поселка имени </w:t>
      </w:r>
      <w:proofErr w:type="spellStart"/>
      <w:r w:rsidR="00555FD3"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Курской области к общему количеству показателей составила 93,3 %.</w:t>
      </w:r>
    </w:p>
    <w:p w:rsidR="005E4A8A" w:rsidRPr="00BB42AB" w:rsidRDefault="005E4A8A" w:rsidP="005E4A8A">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Не достигнуты плановые значения двух целевых показателей, в том числе:</w:t>
      </w:r>
    </w:p>
    <w:p w:rsidR="005E4A8A" w:rsidRPr="00BB42AB" w:rsidRDefault="005E4A8A" w:rsidP="005E4A8A">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показатель подпрограммы 1 «Электронное правительство </w:t>
      </w:r>
      <w:r w:rsidR="00555FD3" w:rsidRPr="00BB42AB">
        <w:rPr>
          <w:rFonts w:ascii="Times New Roman" w:hAnsi="Times New Roman" w:cs="Times New Roman"/>
          <w:sz w:val="20"/>
          <w:szCs w:val="20"/>
        </w:rPr>
        <w:t xml:space="preserve">« Доля рабочих </w:t>
      </w:r>
      <w:proofErr w:type="gramStart"/>
      <w:r w:rsidR="00555FD3" w:rsidRPr="00BB42AB">
        <w:rPr>
          <w:rFonts w:ascii="Times New Roman" w:hAnsi="Times New Roman" w:cs="Times New Roman"/>
          <w:sz w:val="20"/>
          <w:szCs w:val="20"/>
        </w:rPr>
        <w:t>мест сотрудников Администрации поселка имени</w:t>
      </w:r>
      <w:proofErr w:type="gramEnd"/>
      <w:r w:rsidR="00555FD3" w:rsidRPr="00BB42AB">
        <w:rPr>
          <w:rFonts w:ascii="Times New Roman" w:hAnsi="Times New Roman" w:cs="Times New Roman"/>
          <w:sz w:val="20"/>
          <w:szCs w:val="20"/>
        </w:rPr>
        <w:t xml:space="preserve"> К. Либкнехта Курчатовского района Курской области, обеспеченных широкополосным доступом к сети Интернет</w:t>
      </w:r>
      <w:r w:rsidRPr="00BB42AB">
        <w:rPr>
          <w:rFonts w:ascii="Times New Roman" w:hAnsi="Times New Roman" w:cs="Times New Roman"/>
          <w:sz w:val="20"/>
          <w:szCs w:val="20"/>
        </w:rPr>
        <w:t xml:space="preserve">», % (плановое значение показателя – </w:t>
      </w:r>
      <w:r w:rsidR="00555FD3" w:rsidRPr="00BB42AB">
        <w:rPr>
          <w:rFonts w:ascii="Times New Roman" w:hAnsi="Times New Roman" w:cs="Times New Roman"/>
          <w:sz w:val="20"/>
          <w:szCs w:val="20"/>
        </w:rPr>
        <w:t>100</w:t>
      </w:r>
      <w:r w:rsidRPr="00BB42AB">
        <w:rPr>
          <w:rFonts w:ascii="Times New Roman" w:hAnsi="Times New Roman" w:cs="Times New Roman"/>
          <w:sz w:val="20"/>
          <w:szCs w:val="20"/>
        </w:rPr>
        <w:t xml:space="preserve"> %; фактическое значение – </w:t>
      </w:r>
      <w:r w:rsidR="00555FD3" w:rsidRPr="00BB42AB">
        <w:rPr>
          <w:rFonts w:ascii="Times New Roman" w:hAnsi="Times New Roman" w:cs="Times New Roman"/>
          <w:sz w:val="20"/>
          <w:szCs w:val="20"/>
        </w:rPr>
        <w:t>90</w:t>
      </w:r>
      <w:r w:rsidRPr="00BB42AB">
        <w:rPr>
          <w:rFonts w:ascii="Times New Roman" w:hAnsi="Times New Roman" w:cs="Times New Roman"/>
          <w:sz w:val="20"/>
          <w:szCs w:val="20"/>
        </w:rPr>
        <w:t xml:space="preserve"> %), </w:t>
      </w:r>
    </w:p>
    <w:p w:rsidR="00504CEF" w:rsidRPr="00BB42AB" w:rsidRDefault="005E4A8A" w:rsidP="00504CEF">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показатель подпрограммы </w:t>
      </w:r>
      <w:r w:rsidR="00504CEF" w:rsidRPr="00BB42AB">
        <w:rPr>
          <w:rFonts w:ascii="Times New Roman" w:hAnsi="Times New Roman" w:cs="Times New Roman"/>
          <w:sz w:val="20"/>
          <w:szCs w:val="20"/>
        </w:rPr>
        <w:t>2</w:t>
      </w:r>
      <w:r w:rsidRPr="00BB42AB">
        <w:rPr>
          <w:rFonts w:ascii="Times New Roman" w:hAnsi="Times New Roman" w:cs="Times New Roman"/>
          <w:sz w:val="20"/>
          <w:szCs w:val="20"/>
        </w:rPr>
        <w:t xml:space="preserve"> «</w:t>
      </w:r>
      <w:r w:rsidR="00504CEF" w:rsidRPr="00BB42AB">
        <w:rPr>
          <w:rFonts w:ascii="Times New Roman" w:hAnsi="Times New Roman" w:cs="Times New Roman"/>
          <w:sz w:val="20"/>
          <w:szCs w:val="20"/>
        </w:rPr>
        <w:t xml:space="preserve">Развитие системы защиты информации </w:t>
      </w:r>
      <w:proofErr w:type="gramStart"/>
      <w:r w:rsidRPr="00BB42AB">
        <w:rPr>
          <w:rFonts w:ascii="Times New Roman" w:hAnsi="Times New Roman" w:cs="Times New Roman"/>
          <w:sz w:val="20"/>
          <w:szCs w:val="20"/>
        </w:rPr>
        <w:t>-</w:t>
      </w:r>
      <w:r w:rsidR="00504CEF" w:rsidRPr="00BB42AB">
        <w:rPr>
          <w:rFonts w:ascii="Times New Roman" w:hAnsi="Times New Roman" w:cs="Times New Roman"/>
          <w:sz w:val="20"/>
          <w:szCs w:val="20"/>
        </w:rPr>
        <w:t>Д</w:t>
      </w:r>
      <w:proofErr w:type="gramEnd"/>
      <w:r w:rsidR="00504CEF" w:rsidRPr="00BB42AB">
        <w:rPr>
          <w:rFonts w:ascii="Times New Roman" w:hAnsi="Times New Roman" w:cs="Times New Roman"/>
          <w:sz w:val="20"/>
          <w:szCs w:val="20"/>
        </w:rPr>
        <w:t>оля объектов информатизации органов местного самоуправления муниципального образования «поселок имени К. Либкнехта» Курчатовского района Курской области, обрабатывающих персональные данные, аттестованных в соответствии с требованиями действующего законодательства в сфере защиты информации</w:t>
      </w:r>
      <w:r w:rsidRPr="00BB42AB">
        <w:rPr>
          <w:rFonts w:ascii="Times New Roman" w:hAnsi="Times New Roman" w:cs="Times New Roman"/>
          <w:sz w:val="20"/>
          <w:szCs w:val="20"/>
        </w:rPr>
        <w:t xml:space="preserve">», % (плановое значение показателя – 100 %, фактическое значение – </w:t>
      </w:r>
      <w:r w:rsidR="00504CEF" w:rsidRPr="00BB42AB">
        <w:rPr>
          <w:rFonts w:ascii="Times New Roman" w:hAnsi="Times New Roman" w:cs="Times New Roman"/>
          <w:sz w:val="20"/>
          <w:szCs w:val="20"/>
        </w:rPr>
        <w:t>20</w:t>
      </w:r>
      <w:r w:rsidRPr="00BB42AB">
        <w:rPr>
          <w:rFonts w:ascii="Times New Roman" w:hAnsi="Times New Roman" w:cs="Times New Roman"/>
          <w:sz w:val="20"/>
          <w:szCs w:val="20"/>
        </w:rPr>
        <w:t xml:space="preserve"> %) </w:t>
      </w:r>
      <w:r w:rsidR="006638C8" w:rsidRPr="00BB42AB">
        <w:rPr>
          <w:rFonts w:ascii="Times New Roman" w:hAnsi="Times New Roman" w:cs="Times New Roman"/>
          <w:sz w:val="20"/>
          <w:szCs w:val="20"/>
        </w:rPr>
        <w:t>.</w:t>
      </w:r>
    </w:p>
    <w:p w:rsidR="005E4A8A" w:rsidRPr="00BB42AB" w:rsidRDefault="005E4A8A" w:rsidP="005E4A8A">
      <w:pPr>
        <w:spacing w:after="0" w:line="240" w:lineRule="auto"/>
        <w:ind w:firstLine="654"/>
        <w:jc w:val="both"/>
        <w:rPr>
          <w:rFonts w:ascii="Times New Roman" w:hAnsi="Times New Roman" w:cs="Times New Roman"/>
          <w:sz w:val="20"/>
          <w:szCs w:val="20"/>
        </w:rPr>
      </w:pPr>
      <w:r w:rsidRPr="00BB42AB">
        <w:rPr>
          <w:rFonts w:ascii="Times New Roman" w:hAnsi="Times New Roman" w:cs="Times New Roman"/>
          <w:sz w:val="20"/>
          <w:szCs w:val="20"/>
        </w:rPr>
        <w:t xml:space="preserve">Структурные элементы подпрограмм </w:t>
      </w:r>
      <w:r w:rsidR="00504CEF"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504CEF" w:rsidRPr="00BB42AB">
        <w:rPr>
          <w:rFonts w:ascii="Times New Roman" w:hAnsi="Times New Roman" w:cs="Times New Roman"/>
          <w:sz w:val="20"/>
          <w:szCs w:val="20"/>
        </w:rPr>
        <w:t xml:space="preserve"> поселка имени </w:t>
      </w:r>
      <w:proofErr w:type="spellStart"/>
      <w:r w:rsidR="00504CEF" w:rsidRPr="00BB42AB">
        <w:rPr>
          <w:rFonts w:ascii="Times New Roman" w:hAnsi="Times New Roman" w:cs="Times New Roman"/>
          <w:sz w:val="20"/>
          <w:szCs w:val="20"/>
        </w:rPr>
        <w:t>К.Либкнехта</w:t>
      </w:r>
      <w:proofErr w:type="spellEnd"/>
      <w:r w:rsidR="00504CEF"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в отчетном году выполнены.</w:t>
      </w:r>
    </w:p>
    <w:p w:rsidR="005E4A8A" w:rsidRPr="00BB42AB" w:rsidRDefault="005E4A8A" w:rsidP="005E4A8A">
      <w:pPr>
        <w:spacing w:after="0" w:line="240" w:lineRule="auto"/>
        <w:ind w:firstLine="708"/>
        <w:jc w:val="both"/>
        <w:rPr>
          <w:rFonts w:ascii="Times New Roman" w:hAnsi="Times New Roman" w:cs="Times New Roman"/>
          <w:sz w:val="20"/>
          <w:szCs w:val="20"/>
        </w:rPr>
      </w:pPr>
      <w:proofErr w:type="gramStart"/>
      <w:r w:rsidRPr="00BB42AB">
        <w:rPr>
          <w:rFonts w:ascii="Times New Roman" w:hAnsi="Times New Roman" w:cs="Times New Roman"/>
          <w:sz w:val="20"/>
          <w:szCs w:val="20"/>
        </w:rPr>
        <w:t xml:space="preserve">В соответствии с проведенной </w:t>
      </w:r>
      <w:r w:rsidR="00504CEF" w:rsidRPr="00BB42AB">
        <w:rPr>
          <w:rFonts w:ascii="Times New Roman" w:hAnsi="Times New Roman" w:cs="Times New Roman"/>
          <w:sz w:val="20"/>
          <w:szCs w:val="20"/>
        </w:rPr>
        <w:t xml:space="preserve"> Администрацией поселка имени </w:t>
      </w:r>
      <w:proofErr w:type="spellStart"/>
      <w:r w:rsidR="00504CEF" w:rsidRPr="00BB42AB">
        <w:rPr>
          <w:rFonts w:ascii="Times New Roman" w:hAnsi="Times New Roman" w:cs="Times New Roman"/>
          <w:sz w:val="20"/>
          <w:szCs w:val="20"/>
        </w:rPr>
        <w:t>К.Либкнехта</w:t>
      </w:r>
      <w:proofErr w:type="spellEnd"/>
      <w:r w:rsidR="00504CEF"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pacing w:val="-2"/>
          <w:sz w:val="20"/>
          <w:szCs w:val="20"/>
        </w:rPr>
        <w:t xml:space="preserve"> Курской области</w:t>
      </w:r>
      <w:r w:rsidRPr="00BB42AB">
        <w:rPr>
          <w:rFonts w:ascii="Times New Roman" w:hAnsi="Times New Roman" w:cs="Times New Roman"/>
          <w:sz w:val="20"/>
          <w:szCs w:val="20"/>
        </w:rPr>
        <w:t xml:space="preserve"> оценкой эффективности </w:t>
      </w:r>
      <w:r w:rsidR="00504CEF"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504CEF" w:rsidRPr="00BB42AB">
        <w:rPr>
          <w:rFonts w:ascii="Times New Roman" w:hAnsi="Times New Roman" w:cs="Times New Roman"/>
          <w:sz w:val="20"/>
          <w:szCs w:val="20"/>
        </w:rPr>
        <w:t xml:space="preserve"> поселка имени </w:t>
      </w:r>
      <w:proofErr w:type="spellStart"/>
      <w:r w:rsidR="00504CEF" w:rsidRPr="00BB42AB">
        <w:rPr>
          <w:rFonts w:ascii="Times New Roman" w:hAnsi="Times New Roman" w:cs="Times New Roman"/>
          <w:sz w:val="20"/>
          <w:szCs w:val="20"/>
        </w:rPr>
        <w:t>К.Либкнехта</w:t>
      </w:r>
      <w:proofErr w:type="spellEnd"/>
      <w:r w:rsidR="00504CEF"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показатель эффективности реализации </w:t>
      </w:r>
      <w:r w:rsidR="00504CEF"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w:t>
      </w:r>
      <w:r w:rsidR="00504CEF"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и оценки эффективности реализации входящих в нее подпрограмм, равен 1,00</w:t>
      </w:r>
      <w:r w:rsidR="00C360B5" w:rsidRPr="00BB42AB">
        <w:rPr>
          <w:rFonts w:ascii="Times New Roman" w:hAnsi="Times New Roman" w:cs="Times New Roman"/>
          <w:sz w:val="20"/>
          <w:szCs w:val="20"/>
        </w:rPr>
        <w:t>.</w:t>
      </w:r>
      <w:r w:rsidRPr="00BB42AB">
        <w:rPr>
          <w:rFonts w:ascii="Times New Roman" w:hAnsi="Times New Roman" w:cs="Times New Roman"/>
          <w:sz w:val="20"/>
          <w:szCs w:val="20"/>
        </w:rPr>
        <w:t xml:space="preserve"> </w:t>
      </w:r>
      <w:proofErr w:type="gramEnd"/>
    </w:p>
    <w:p w:rsidR="00C360B5" w:rsidRPr="00BB42AB" w:rsidRDefault="00C360B5" w:rsidP="00C360B5">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Э</w:t>
      </w:r>
      <w:r w:rsidR="005E4A8A" w:rsidRPr="00BB42AB">
        <w:rPr>
          <w:rFonts w:ascii="Times New Roman" w:hAnsi="Times New Roman" w:cs="Times New Roman"/>
          <w:sz w:val="20"/>
          <w:szCs w:val="20"/>
        </w:rPr>
        <w:t xml:space="preserve">ффективность реализации </w:t>
      </w:r>
      <w:r w:rsidR="00E07C07" w:rsidRPr="00BB42AB">
        <w:rPr>
          <w:rFonts w:ascii="Times New Roman" w:hAnsi="Times New Roman" w:cs="Times New Roman"/>
          <w:sz w:val="20"/>
          <w:szCs w:val="20"/>
        </w:rPr>
        <w:t>муниципальной</w:t>
      </w:r>
      <w:r w:rsidR="005E4A8A" w:rsidRPr="00BB42AB">
        <w:rPr>
          <w:rFonts w:ascii="Times New Roman" w:hAnsi="Times New Roman" w:cs="Times New Roman"/>
          <w:sz w:val="20"/>
          <w:szCs w:val="20"/>
        </w:rPr>
        <w:t xml:space="preserve"> программы </w:t>
      </w:r>
      <w:r w:rsidR="00E07C07" w:rsidRPr="00BB42AB">
        <w:rPr>
          <w:rFonts w:ascii="Times New Roman" w:hAnsi="Times New Roman" w:cs="Times New Roman"/>
          <w:sz w:val="20"/>
          <w:szCs w:val="20"/>
        </w:rPr>
        <w:t xml:space="preserve"> поселка имени </w:t>
      </w:r>
      <w:proofErr w:type="spellStart"/>
      <w:r w:rsidR="00E07C07" w:rsidRPr="00BB42AB">
        <w:rPr>
          <w:rFonts w:ascii="Times New Roman" w:hAnsi="Times New Roman" w:cs="Times New Roman"/>
          <w:sz w:val="20"/>
          <w:szCs w:val="20"/>
        </w:rPr>
        <w:t>К.Либкнехта</w:t>
      </w:r>
      <w:proofErr w:type="spellEnd"/>
      <w:r w:rsidR="00E07C07" w:rsidRPr="00BB42AB">
        <w:rPr>
          <w:rFonts w:ascii="Times New Roman" w:hAnsi="Times New Roman" w:cs="Times New Roman"/>
          <w:sz w:val="20"/>
          <w:szCs w:val="20"/>
        </w:rPr>
        <w:t xml:space="preserve"> Курчатовского района </w:t>
      </w:r>
      <w:r w:rsidR="005E4A8A" w:rsidRPr="00BB42AB">
        <w:rPr>
          <w:rFonts w:ascii="Times New Roman" w:hAnsi="Times New Roman" w:cs="Times New Roman"/>
          <w:sz w:val="20"/>
          <w:szCs w:val="20"/>
        </w:rPr>
        <w:t xml:space="preserve">Курской области «Развитие информационного общества» </w:t>
      </w:r>
      <w:r w:rsidRPr="00BB42AB">
        <w:rPr>
          <w:rFonts w:ascii="Times New Roman" w:hAnsi="Times New Roman" w:cs="Times New Roman"/>
          <w:sz w:val="20"/>
          <w:szCs w:val="20"/>
        </w:rPr>
        <w:t>за 202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w:t>
      </w:r>
      <w:r w:rsidR="005E4A8A" w:rsidRPr="00BB42AB">
        <w:rPr>
          <w:rFonts w:ascii="Times New Roman" w:hAnsi="Times New Roman" w:cs="Times New Roman"/>
          <w:sz w:val="20"/>
          <w:szCs w:val="20"/>
        </w:rPr>
        <w:t>признается высокой</w:t>
      </w:r>
      <w:r w:rsidRPr="00BB42AB">
        <w:rPr>
          <w:rFonts w:ascii="Times New Roman" w:hAnsi="Times New Roman" w:cs="Times New Roman"/>
          <w:sz w:val="20"/>
          <w:szCs w:val="20"/>
        </w:rPr>
        <w:t xml:space="preserve"> (значение показателя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составляет не менее 0,90). </w:t>
      </w:r>
    </w:p>
    <w:p w:rsidR="00AF4FA0" w:rsidRPr="00BB42AB" w:rsidRDefault="00AF4FA0" w:rsidP="000940F9">
      <w:pPr>
        <w:pStyle w:val="ConsPlusNonformat"/>
        <w:ind w:firstLine="709"/>
        <w:jc w:val="both"/>
        <w:rPr>
          <w:rFonts w:ascii="Times New Roman" w:hAnsi="Times New Roman" w:cs="Times New Roman"/>
          <w:b/>
          <w:i/>
        </w:rPr>
      </w:pPr>
    </w:p>
    <w:p w:rsidR="000940F9" w:rsidRPr="00BB42AB" w:rsidRDefault="000940F9" w:rsidP="00AD0D51">
      <w:pPr>
        <w:spacing w:line="240" w:lineRule="auto"/>
        <w:jc w:val="both"/>
        <w:rPr>
          <w:rFonts w:ascii="Times New Roman" w:hAnsi="Times New Roman" w:cs="Times New Roman"/>
          <w:b/>
          <w:i/>
          <w:sz w:val="20"/>
          <w:szCs w:val="20"/>
        </w:rPr>
      </w:pPr>
      <w:r w:rsidRPr="00BB42AB">
        <w:rPr>
          <w:rFonts w:ascii="Times New Roman" w:hAnsi="Times New Roman" w:cs="Times New Roman"/>
          <w:b/>
          <w:i/>
          <w:sz w:val="20"/>
          <w:szCs w:val="20"/>
        </w:rPr>
        <w:t xml:space="preserve">8. </w:t>
      </w:r>
      <w:r w:rsidR="00814C0D" w:rsidRPr="00BB42AB">
        <w:rPr>
          <w:rFonts w:ascii="Times New Roman" w:hAnsi="Times New Roman" w:cs="Times New Roman"/>
          <w:b/>
          <w:i/>
          <w:sz w:val="20"/>
          <w:szCs w:val="20"/>
        </w:rPr>
        <w:t xml:space="preserve"> Муниципальная</w:t>
      </w:r>
      <w:r w:rsidRPr="00BB42AB">
        <w:rPr>
          <w:rFonts w:ascii="Times New Roman" w:hAnsi="Times New Roman" w:cs="Times New Roman"/>
          <w:b/>
          <w:i/>
          <w:sz w:val="20"/>
          <w:szCs w:val="20"/>
        </w:rPr>
        <w:t xml:space="preserve"> программа</w:t>
      </w:r>
      <w:r w:rsidR="00814C0D" w:rsidRPr="00BB42AB">
        <w:rPr>
          <w:rFonts w:ascii="Times New Roman" w:hAnsi="Times New Roman" w:cs="Times New Roman"/>
          <w:b/>
          <w:i/>
          <w:sz w:val="20"/>
          <w:szCs w:val="20"/>
        </w:rPr>
        <w:t xml:space="preserve"> поселка имени </w:t>
      </w:r>
      <w:proofErr w:type="spellStart"/>
      <w:r w:rsidR="00814C0D" w:rsidRPr="00BB42AB">
        <w:rPr>
          <w:rFonts w:ascii="Times New Roman" w:hAnsi="Times New Roman" w:cs="Times New Roman"/>
          <w:b/>
          <w:i/>
          <w:sz w:val="20"/>
          <w:szCs w:val="20"/>
        </w:rPr>
        <w:t>К.Либкнехта</w:t>
      </w:r>
      <w:proofErr w:type="spellEnd"/>
      <w:r w:rsidR="00814C0D" w:rsidRPr="00BB42AB">
        <w:rPr>
          <w:rFonts w:ascii="Times New Roman" w:hAnsi="Times New Roman" w:cs="Times New Roman"/>
          <w:b/>
          <w:i/>
          <w:sz w:val="20"/>
          <w:szCs w:val="20"/>
        </w:rPr>
        <w:t xml:space="preserve"> Курчатовского </w:t>
      </w:r>
      <w:proofErr w:type="spellStart"/>
      <w:r w:rsidR="00814C0D" w:rsidRPr="00BB42AB">
        <w:rPr>
          <w:rFonts w:ascii="Times New Roman" w:hAnsi="Times New Roman" w:cs="Times New Roman"/>
          <w:b/>
          <w:i/>
          <w:sz w:val="20"/>
          <w:szCs w:val="20"/>
        </w:rPr>
        <w:t>райна</w:t>
      </w:r>
      <w:proofErr w:type="spellEnd"/>
      <w:r w:rsidR="00814C0D" w:rsidRPr="00BB42AB">
        <w:rPr>
          <w:rFonts w:ascii="Times New Roman" w:hAnsi="Times New Roman" w:cs="Times New Roman"/>
          <w:b/>
          <w:i/>
          <w:sz w:val="20"/>
          <w:szCs w:val="20"/>
        </w:rPr>
        <w:t xml:space="preserve"> </w:t>
      </w:r>
      <w:r w:rsidRPr="00BB42AB">
        <w:rPr>
          <w:rFonts w:ascii="Times New Roman" w:hAnsi="Times New Roman" w:cs="Times New Roman"/>
          <w:b/>
          <w:i/>
          <w:sz w:val="20"/>
          <w:szCs w:val="20"/>
        </w:rPr>
        <w:t xml:space="preserve"> Курской области «</w:t>
      </w:r>
      <w:r w:rsidR="00814C0D" w:rsidRPr="00BB42AB">
        <w:rPr>
          <w:rFonts w:ascii="Times New Roman" w:hAnsi="Times New Roman" w:cs="Times New Roman"/>
          <w:b/>
          <w:i/>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r w:rsidRPr="00BB42AB">
        <w:rPr>
          <w:rFonts w:ascii="Times New Roman" w:hAnsi="Times New Roman" w:cs="Times New Roman"/>
          <w:b/>
          <w:i/>
          <w:sz w:val="20"/>
          <w:szCs w:val="20"/>
        </w:rPr>
        <w:t xml:space="preserve">», утвержденная постановлением Администрации </w:t>
      </w:r>
      <w:r w:rsidR="00814C0D" w:rsidRPr="00BB42AB">
        <w:rPr>
          <w:rFonts w:ascii="Times New Roman" w:hAnsi="Times New Roman" w:cs="Times New Roman"/>
          <w:b/>
          <w:i/>
          <w:sz w:val="20"/>
          <w:szCs w:val="20"/>
        </w:rPr>
        <w:t xml:space="preserve"> поселка имени </w:t>
      </w:r>
      <w:proofErr w:type="spellStart"/>
      <w:r w:rsidR="00814C0D" w:rsidRPr="00BB42AB">
        <w:rPr>
          <w:rFonts w:ascii="Times New Roman" w:hAnsi="Times New Roman" w:cs="Times New Roman"/>
          <w:b/>
          <w:i/>
          <w:sz w:val="20"/>
          <w:szCs w:val="20"/>
        </w:rPr>
        <w:t>К.Либкнехта</w:t>
      </w:r>
      <w:proofErr w:type="spellEnd"/>
      <w:r w:rsidR="00814C0D" w:rsidRPr="00BB42AB">
        <w:rPr>
          <w:rFonts w:ascii="Times New Roman" w:hAnsi="Times New Roman" w:cs="Times New Roman"/>
          <w:b/>
          <w:i/>
          <w:sz w:val="20"/>
          <w:szCs w:val="20"/>
        </w:rPr>
        <w:t xml:space="preserve"> Курчатовского района </w:t>
      </w:r>
      <w:r w:rsidRPr="00BB42AB">
        <w:rPr>
          <w:rFonts w:ascii="Times New Roman" w:hAnsi="Times New Roman" w:cs="Times New Roman"/>
          <w:b/>
          <w:i/>
          <w:sz w:val="20"/>
          <w:szCs w:val="20"/>
        </w:rPr>
        <w:t xml:space="preserve">Курской области от </w:t>
      </w:r>
      <w:r w:rsidR="00814C0D" w:rsidRPr="00BB42AB">
        <w:rPr>
          <w:rFonts w:ascii="Times New Roman" w:hAnsi="Times New Roman" w:cs="Times New Roman"/>
          <w:b/>
          <w:i/>
          <w:sz w:val="20"/>
          <w:szCs w:val="20"/>
        </w:rPr>
        <w:t>0</w:t>
      </w:r>
      <w:r w:rsidR="005C0656" w:rsidRPr="00BB42AB">
        <w:rPr>
          <w:rFonts w:ascii="Times New Roman" w:hAnsi="Times New Roman" w:cs="Times New Roman"/>
          <w:b/>
          <w:i/>
          <w:sz w:val="20"/>
          <w:szCs w:val="20"/>
        </w:rPr>
        <w:t>3</w:t>
      </w:r>
      <w:r w:rsidRPr="00BB42AB">
        <w:rPr>
          <w:rFonts w:ascii="Times New Roman" w:hAnsi="Times New Roman" w:cs="Times New Roman"/>
          <w:b/>
          <w:i/>
          <w:sz w:val="20"/>
          <w:szCs w:val="20"/>
        </w:rPr>
        <w:t>.10.20</w:t>
      </w:r>
      <w:r w:rsidR="00814C0D" w:rsidRPr="00BB42AB">
        <w:rPr>
          <w:rFonts w:ascii="Times New Roman" w:hAnsi="Times New Roman" w:cs="Times New Roman"/>
          <w:b/>
          <w:i/>
          <w:sz w:val="20"/>
          <w:szCs w:val="20"/>
        </w:rPr>
        <w:t>2</w:t>
      </w:r>
      <w:r w:rsidR="00FB19B3" w:rsidRPr="00BB42AB">
        <w:rPr>
          <w:rFonts w:ascii="Times New Roman" w:hAnsi="Times New Roman" w:cs="Times New Roman"/>
          <w:b/>
          <w:i/>
          <w:sz w:val="20"/>
          <w:szCs w:val="20"/>
        </w:rPr>
        <w:t>3</w:t>
      </w:r>
      <w:r w:rsidRPr="00BB42AB">
        <w:rPr>
          <w:rFonts w:ascii="Times New Roman" w:hAnsi="Times New Roman" w:cs="Times New Roman"/>
          <w:b/>
          <w:i/>
          <w:sz w:val="20"/>
          <w:szCs w:val="20"/>
        </w:rPr>
        <w:t xml:space="preserve"> № </w:t>
      </w:r>
      <w:r w:rsidR="00814C0D" w:rsidRPr="00BB42AB">
        <w:rPr>
          <w:rFonts w:ascii="Times New Roman" w:hAnsi="Times New Roman" w:cs="Times New Roman"/>
          <w:b/>
          <w:i/>
          <w:sz w:val="20"/>
          <w:szCs w:val="20"/>
        </w:rPr>
        <w:t>2</w:t>
      </w:r>
      <w:r w:rsidR="00FB19B3" w:rsidRPr="00BB42AB">
        <w:rPr>
          <w:rFonts w:ascii="Times New Roman" w:hAnsi="Times New Roman" w:cs="Times New Roman"/>
          <w:b/>
          <w:i/>
          <w:sz w:val="20"/>
          <w:szCs w:val="20"/>
        </w:rPr>
        <w:t>86</w:t>
      </w:r>
      <w:r w:rsidRPr="00BB42AB">
        <w:rPr>
          <w:rFonts w:ascii="Times New Roman" w:hAnsi="Times New Roman" w:cs="Times New Roman"/>
          <w:b/>
          <w:i/>
          <w:sz w:val="20"/>
          <w:szCs w:val="20"/>
        </w:rPr>
        <w:t xml:space="preserve">      (с последующими изменениями)</w:t>
      </w:r>
      <w:r w:rsidR="006638C8" w:rsidRPr="00BB42AB">
        <w:rPr>
          <w:rFonts w:ascii="Times New Roman" w:hAnsi="Times New Roman" w:cs="Times New Roman"/>
          <w:b/>
          <w:i/>
          <w:sz w:val="20"/>
          <w:szCs w:val="20"/>
        </w:rPr>
        <w:t>.</w:t>
      </w:r>
    </w:p>
    <w:p w:rsidR="000940F9" w:rsidRPr="00BB42AB" w:rsidRDefault="000940F9" w:rsidP="000940F9">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Ответственный исполнитель </w:t>
      </w:r>
      <w:r w:rsidR="00814C0D"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r w:rsidRPr="00BB42AB">
        <w:rPr>
          <w:rFonts w:ascii="Times New Roman" w:hAnsi="Times New Roman" w:cs="Times New Roman"/>
          <w:spacing w:val="-2"/>
          <w:sz w:val="20"/>
          <w:szCs w:val="20"/>
        </w:rPr>
        <w:t xml:space="preserve">– </w:t>
      </w:r>
      <w:r w:rsidR="00814C0D" w:rsidRPr="00BB42AB">
        <w:rPr>
          <w:rFonts w:ascii="Times New Roman" w:hAnsi="Times New Roman" w:cs="Times New Roman"/>
          <w:sz w:val="20"/>
          <w:szCs w:val="20"/>
        </w:rPr>
        <w:t>Администрация муниципального образования «поселок имени К. Либкнехта» Курчатовского района Курской области</w:t>
      </w:r>
    </w:p>
    <w:p w:rsidR="00267C36" w:rsidRPr="00BB42AB" w:rsidRDefault="00267C36" w:rsidP="00267C36">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Цели </w:t>
      </w:r>
      <w:r w:rsidR="00814C0D" w:rsidRPr="00BB42AB">
        <w:rPr>
          <w:rFonts w:ascii="Times New Roman" w:hAnsi="Times New Roman" w:cs="Times New Roman"/>
          <w:sz w:val="20"/>
          <w:szCs w:val="20"/>
        </w:rPr>
        <w:t xml:space="preserve"> муниципальной </w:t>
      </w:r>
      <w:r w:rsidRPr="00BB42AB">
        <w:rPr>
          <w:rFonts w:ascii="Times New Roman" w:hAnsi="Times New Roman" w:cs="Times New Roman"/>
          <w:sz w:val="20"/>
          <w:szCs w:val="20"/>
        </w:rPr>
        <w:t xml:space="preserve"> программы:</w:t>
      </w:r>
    </w:p>
    <w:p w:rsidR="00814C0D" w:rsidRPr="00BB42AB" w:rsidRDefault="00814C0D" w:rsidP="005C0656">
      <w:pPr>
        <w:tabs>
          <w:tab w:val="left" w:pos="423"/>
        </w:tabs>
        <w:autoSpaceDE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814C0D" w:rsidRPr="00BB42AB" w:rsidRDefault="00814C0D" w:rsidP="005C0656">
      <w:pPr>
        <w:tabs>
          <w:tab w:val="left" w:pos="423"/>
        </w:tabs>
        <w:autoSpaceDE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повышение доступности и качества услуг транспортного комплекса для населения;</w:t>
      </w:r>
    </w:p>
    <w:p w:rsidR="00814C0D" w:rsidRPr="00BB42AB" w:rsidRDefault="00814C0D" w:rsidP="005C0656">
      <w:pPr>
        <w:tabs>
          <w:tab w:val="left" w:pos="423"/>
        </w:tabs>
        <w:autoSpaceDE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lastRenderedPageBreak/>
        <w:t xml:space="preserve">уменьшение количества погибших в дорожно-транспортных происшествиях; </w:t>
      </w:r>
    </w:p>
    <w:p w:rsidR="00814C0D" w:rsidRPr="00BB42AB" w:rsidRDefault="00814C0D" w:rsidP="005C0656">
      <w:pPr>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 проведение эффективной энергосберегающей политики в поселке имени К. Либкнехта Курчатовского района Курской области.</w:t>
      </w:r>
    </w:p>
    <w:p w:rsidR="00267C36" w:rsidRPr="00BB42AB" w:rsidRDefault="00814C0D" w:rsidP="00267C36">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Муниципальная</w:t>
      </w:r>
      <w:r w:rsidR="00267C36" w:rsidRPr="00BB42AB">
        <w:rPr>
          <w:rFonts w:ascii="Times New Roman" w:hAnsi="Times New Roman" w:cs="Times New Roman"/>
          <w:sz w:val="20"/>
          <w:szCs w:val="20"/>
        </w:rPr>
        <w:t xml:space="preserve"> программа финансируется из областного бюджета (с учетом межбюджетных трансфертов</w:t>
      </w:r>
      <w:proofErr w:type="gramStart"/>
      <w:r w:rsidR="00267C36" w:rsidRPr="00BB42AB">
        <w:rPr>
          <w:rFonts w:ascii="Times New Roman" w:hAnsi="Times New Roman" w:cs="Times New Roman"/>
          <w:sz w:val="20"/>
          <w:szCs w:val="20"/>
        </w:rPr>
        <w:t xml:space="preserve"> )</w:t>
      </w:r>
      <w:proofErr w:type="gramEnd"/>
      <w:r w:rsidR="00267C36" w:rsidRPr="00BB42AB">
        <w:rPr>
          <w:rFonts w:ascii="Times New Roman" w:hAnsi="Times New Roman" w:cs="Times New Roman"/>
          <w:sz w:val="20"/>
          <w:szCs w:val="20"/>
        </w:rPr>
        <w:t>, местн</w:t>
      </w:r>
      <w:r w:rsidRPr="00BB42AB">
        <w:rPr>
          <w:rFonts w:ascii="Times New Roman" w:hAnsi="Times New Roman" w:cs="Times New Roman"/>
          <w:sz w:val="20"/>
          <w:szCs w:val="20"/>
        </w:rPr>
        <w:t>ого</w:t>
      </w:r>
      <w:r w:rsidR="00267C36" w:rsidRPr="00BB42AB">
        <w:rPr>
          <w:rFonts w:ascii="Times New Roman" w:hAnsi="Times New Roman" w:cs="Times New Roman"/>
          <w:sz w:val="20"/>
          <w:szCs w:val="20"/>
        </w:rPr>
        <w:t xml:space="preserve"> бюджет</w:t>
      </w:r>
      <w:r w:rsidRPr="00BB42AB">
        <w:rPr>
          <w:rFonts w:ascii="Times New Roman" w:hAnsi="Times New Roman" w:cs="Times New Roman"/>
          <w:sz w:val="20"/>
          <w:szCs w:val="20"/>
        </w:rPr>
        <w:t>а</w:t>
      </w:r>
      <w:r w:rsidR="00267C36" w:rsidRPr="00BB42AB">
        <w:rPr>
          <w:rFonts w:ascii="Times New Roman" w:hAnsi="Times New Roman" w:cs="Times New Roman"/>
          <w:sz w:val="20"/>
          <w:szCs w:val="20"/>
        </w:rPr>
        <w:t>. В 202</w:t>
      </w:r>
      <w:r w:rsidR="00FB19B3" w:rsidRPr="00BB42AB">
        <w:rPr>
          <w:rFonts w:ascii="Times New Roman" w:hAnsi="Times New Roman" w:cs="Times New Roman"/>
          <w:sz w:val="20"/>
          <w:szCs w:val="20"/>
        </w:rPr>
        <w:t>4</w:t>
      </w:r>
      <w:r w:rsidR="00267C36" w:rsidRPr="00BB42AB">
        <w:rPr>
          <w:rFonts w:ascii="Times New Roman" w:hAnsi="Times New Roman" w:cs="Times New Roman"/>
          <w:sz w:val="20"/>
          <w:szCs w:val="20"/>
        </w:rPr>
        <w:t xml:space="preserve"> году кассовый расход по </w:t>
      </w:r>
      <w:r w:rsidRPr="00BB42AB">
        <w:rPr>
          <w:rFonts w:ascii="Times New Roman" w:hAnsi="Times New Roman" w:cs="Times New Roman"/>
          <w:sz w:val="20"/>
          <w:szCs w:val="20"/>
        </w:rPr>
        <w:t xml:space="preserve"> муниципальной</w:t>
      </w:r>
      <w:r w:rsidR="00267C36" w:rsidRPr="00BB42AB">
        <w:rPr>
          <w:rFonts w:ascii="Times New Roman" w:hAnsi="Times New Roman" w:cs="Times New Roman"/>
          <w:sz w:val="20"/>
          <w:szCs w:val="20"/>
        </w:rPr>
        <w:t xml:space="preserve"> программе составил </w:t>
      </w:r>
      <w:r w:rsidR="00FB19B3" w:rsidRPr="00BB42AB">
        <w:rPr>
          <w:rFonts w:ascii="Times New Roman" w:hAnsi="Times New Roman" w:cs="Times New Roman"/>
          <w:sz w:val="20"/>
          <w:szCs w:val="20"/>
        </w:rPr>
        <w:t>8718</w:t>
      </w:r>
      <w:r w:rsidRPr="00BB42AB">
        <w:rPr>
          <w:rFonts w:ascii="Times New Roman" w:hAnsi="Times New Roman" w:cs="Times New Roman"/>
          <w:sz w:val="20"/>
          <w:szCs w:val="20"/>
        </w:rPr>
        <w:t>,</w:t>
      </w:r>
      <w:r w:rsidR="00FB19B3" w:rsidRPr="00BB42AB">
        <w:rPr>
          <w:rFonts w:ascii="Times New Roman" w:hAnsi="Times New Roman" w:cs="Times New Roman"/>
          <w:sz w:val="20"/>
          <w:szCs w:val="20"/>
        </w:rPr>
        <w:t>841</w:t>
      </w:r>
      <w:r w:rsidR="00267C36" w:rsidRPr="00BB42AB">
        <w:rPr>
          <w:rFonts w:ascii="Times New Roman" w:hAnsi="Times New Roman" w:cs="Times New Roman"/>
          <w:sz w:val="20"/>
          <w:szCs w:val="20"/>
        </w:rPr>
        <w:t xml:space="preserve"> тыс. рублей (</w:t>
      </w:r>
      <w:r w:rsidRPr="00BB42AB">
        <w:rPr>
          <w:rFonts w:ascii="Times New Roman" w:hAnsi="Times New Roman" w:cs="Times New Roman"/>
          <w:sz w:val="20"/>
          <w:szCs w:val="20"/>
        </w:rPr>
        <w:t>100</w:t>
      </w:r>
      <w:r w:rsidR="00267C36" w:rsidRPr="00BB42AB">
        <w:rPr>
          <w:rFonts w:ascii="Times New Roman" w:hAnsi="Times New Roman" w:cs="Times New Roman"/>
          <w:sz w:val="20"/>
          <w:szCs w:val="20"/>
        </w:rPr>
        <w:t>,</w:t>
      </w:r>
      <w:r w:rsidRPr="00BB42AB">
        <w:rPr>
          <w:rFonts w:ascii="Times New Roman" w:hAnsi="Times New Roman" w:cs="Times New Roman"/>
          <w:sz w:val="20"/>
          <w:szCs w:val="20"/>
        </w:rPr>
        <w:t>0</w:t>
      </w:r>
      <w:r w:rsidR="00267C36" w:rsidRPr="00BB42AB">
        <w:rPr>
          <w:rFonts w:ascii="Times New Roman" w:hAnsi="Times New Roman" w:cs="Times New Roman"/>
          <w:sz w:val="20"/>
          <w:szCs w:val="20"/>
        </w:rPr>
        <w:t xml:space="preserve">% от объема, предусмотренного на год), в том числе из  областного бюджета – </w:t>
      </w:r>
      <w:r w:rsidR="00FB19B3" w:rsidRPr="00BB42AB">
        <w:rPr>
          <w:rFonts w:ascii="Times New Roman" w:hAnsi="Times New Roman" w:cs="Times New Roman"/>
          <w:sz w:val="20"/>
          <w:szCs w:val="20"/>
        </w:rPr>
        <w:t>8718</w:t>
      </w:r>
      <w:r w:rsidRPr="00BB42AB">
        <w:rPr>
          <w:rFonts w:ascii="Times New Roman" w:hAnsi="Times New Roman" w:cs="Times New Roman"/>
          <w:sz w:val="20"/>
          <w:szCs w:val="20"/>
        </w:rPr>
        <w:t>,</w:t>
      </w:r>
      <w:r w:rsidR="00FB19B3" w:rsidRPr="00BB42AB">
        <w:rPr>
          <w:rFonts w:ascii="Times New Roman" w:hAnsi="Times New Roman" w:cs="Times New Roman"/>
          <w:sz w:val="20"/>
          <w:szCs w:val="20"/>
        </w:rPr>
        <w:t>841</w:t>
      </w:r>
      <w:r w:rsidR="00267C36" w:rsidRPr="00BB42AB">
        <w:rPr>
          <w:rFonts w:ascii="Times New Roman" w:hAnsi="Times New Roman" w:cs="Times New Roman"/>
          <w:sz w:val="20"/>
          <w:szCs w:val="20"/>
        </w:rPr>
        <w:t xml:space="preserve"> (</w:t>
      </w:r>
      <w:r w:rsidRPr="00BB42AB">
        <w:rPr>
          <w:rFonts w:ascii="Times New Roman" w:hAnsi="Times New Roman" w:cs="Times New Roman"/>
          <w:sz w:val="20"/>
          <w:szCs w:val="20"/>
        </w:rPr>
        <w:t>100</w:t>
      </w:r>
      <w:r w:rsidR="00267C36" w:rsidRPr="00BB42AB">
        <w:rPr>
          <w:rFonts w:ascii="Times New Roman" w:hAnsi="Times New Roman" w:cs="Times New Roman"/>
          <w:sz w:val="20"/>
          <w:szCs w:val="20"/>
        </w:rPr>
        <w:t>,%), местн</w:t>
      </w:r>
      <w:r w:rsidRPr="00BB42AB">
        <w:rPr>
          <w:rFonts w:ascii="Times New Roman" w:hAnsi="Times New Roman" w:cs="Times New Roman"/>
          <w:sz w:val="20"/>
          <w:szCs w:val="20"/>
        </w:rPr>
        <w:t>ого</w:t>
      </w:r>
      <w:r w:rsidR="00267C36" w:rsidRPr="00BB42AB">
        <w:rPr>
          <w:rFonts w:ascii="Times New Roman" w:hAnsi="Times New Roman" w:cs="Times New Roman"/>
          <w:sz w:val="20"/>
          <w:szCs w:val="20"/>
        </w:rPr>
        <w:t xml:space="preserve"> бюджет</w:t>
      </w:r>
      <w:r w:rsidRPr="00BB42AB">
        <w:rPr>
          <w:rFonts w:ascii="Times New Roman" w:hAnsi="Times New Roman" w:cs="Times New Roman"/>
          <w:sz w:val="20"/>
          <w:szCs w:val="20"/>
        </w:rPr>
        <w:t>а</w:t>
      </w:r>
      <w:r w:rsidR="00267C36" w:rsidRPr="00BB42AB">
        <w:rPr>
          <w:rFonts w:ascii="Times New Roman" w:hAnsi="Times New Roman" w:cs="Times New Roman"/>
          <w:sz w:val="20"/>
          <w:szCs w:val="20"/>
        </w:rPr>
        <w:t xml:space="preserve"> – </w:t>
      </w:r>
      <w:r w:rsidR="005C0656" w:rsidRPr="00BB42AB">
        <w:rPr>
          <w:rFonts w:ascii="Times New Roman" w:hAnsi="Times New Roman" w:cs="Times New Roman"/>
          <w:sz w:val="20"/>
          <w:szCs w:val="20"/>
        </w:rPr>
        <w:t>3814</w:t>
      </w:r>
      <w:r w:rsidR="00267C36" w:rsidRPr="00BB42AB">
        <w:rPr>
          <w:rFonts w:ascii="Times New Roman" w:hAnsi="Times New Roman" w:cs="Times New Roman"/>
          <w:sz w:val="20"/>
          <w:szCs w:val="20"/>
        </w:rPr>
        <w:t>,</w:t>
      </w:r>
      <w:r w:rsidR="005C0656" w:rsidRPr="00BB42AB">
        <w:rPr>
          <w:rFonts w:ascii="Times New Roman" w:hAnsi="Times New Roman" w:cs="Times New Roman"/>
          <w:sz w:val="20"/>
          <w:szCs w:val="20"/>
        </w:rPr>
        <w:t>041</w:t>
      </w:r>
      <w:r w:rsidR="00267C36" w:rsidRPr="00BB42AB">
        <w:rPr>
          <w:rFonts w:ascii="Times New Roman" w:hAnsi="Times New Roman" w:cs="Times New Roman"/>
          <w:sz w:val="20"/>
          <w:szCs w:val="20"/>
        </w:rPr>
        <w:t xml:space="preserve"> тыс. рублей.  </w:t>
      </w:r>
    </w:p>
    <w:p w:rsidR="008513BC" w:rsidRPr="00BB42AB" w:rsidRDefault="008513BC" w:rsidP="008513B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2922C2" w:rsidRPr="00BB42AB">
        <w:rPr>
          <w:rFonts w:ascii="Times New Roman" w:hAnsi="Times New Roman" w:cs="Times New Roman"/>
          <w:sz w:val="20"/>
          <w:szCs w:val="20"/>
        </w:rPr>
        <w:t>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государственной программы осуществлялась реализация </w:t>
      </w:r>
      <w:r w:rsidR="00721BDA" w:rsidRPr="00BB42AB">
        <w:rPr>
          <w:rFonts w:ascii="Times New Roman" w:hAnsi="Times New Roman" w:cs="Times New Roman"/>
          <w:sz w:val="20"/>
          <w:szCs w:val="20"/>
        </w:rPr>
        <w:t>2</w:t>
      </w:r>
      <w:r w:rsidRPr="00BB42AB">
        <w:rPr>
          <w:rFonts w:ascii="Times New Roman" w:hAnsi="Times New Roman" w:cs="Times New Roman"/>
          <w:sz w:val="20"/>
          <w:szCs w:val="20"/>
        </w:rPr>
        <w:t xml:space="preserve"> подпрограмм:</w:t>
      </w:r>
    </w:p>
    <w:p w:rsidR="000940F9" w:rsidRPr="00BB42AB" w:rsidRDefault="000940F9" w:rsidP="000940F9">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1. «</w:t>
      </w:r>
      <w:r w:rsidR="00721BDA" w:rsidRPr="00BB42AB">
        <w:rPr>
          <w:rFonts w:ascii="Times New Roman" w:hAnsi="Times New Roman" w:cs="Times New Roman"/>
          <w:sz w:val="20"/>
          <w:szCs w:val="20"/>
        </w:rPr>
        <w:t>Развитие сети автомобильных дорог муниципального образования «поселок имени К. Либкнехта» Курчатовского района Курской области</w:t>
      </w:r>
      <w:r w:rsidRPr="00BB42AB">
        <w:rPr>
          <w:rFonts w:ascii="Times New Roman" w:hAnsi="Times New Roman" w:cs="Times New Roman"/>
          <w:sz w:val="20"/>
          <w:szCs w:val="20"/>
        </w:rPr>
        <w:t>».</w:t>
      </w:r>
    </w:p>
    <w:p w:rsidR="00721BDA" w:rsidRPr="00BB42AB" w:rsidRDefault="00721BDA" w:rsidP="000940F9">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4</w:t>
      </w:r>
      <w:r w:rsidR="000940F9" w:rsidRPr="00BB42AB">
        <w:rPr>
          <w:rFonts w:ascii="Times New Roman" w:hAnsi="Times New Roman" w:cs="Times New Roman"/>
          <w:sz w:val="20"/>
          <w:szCs w:val="20"/>
        </w:rPr>
        <w:t>. «</w:t>
      </w:r>
      <w:r w:rsidRPr="00BB42AB">
        <w:rPr>
          <w:rFonts w:ascii="Times New Roman" w:hAnsi="Times New Roman" w:cs="Times New Roman"/>
          <w:sz w:val="20"/>
          <w:szCs w:val="20"/>
          <w:lang w:eastAsia="ru-RU"/>
        </w:rPr>
        <w:t xml:space="preserve">Повышение безопасности дорожного движения в </w:t>
      </w:r>
      <w:r w:rsidRPr="00BB42AB">
        <w:rPr>
          <w:rFonts w:ascii="Times New Roman" w:hAnsi="Times New Roman" w:cs="Times New Roman"/>
          <w:sz w:val="20"/>
          <w:szCs w:val="20"/>
        </w:rPr>
        <w:t>муниципальном образовании «поселок имени К. Либкнехта» Курчатовского района Курской области</w:t>
      </w:r>
      <w:r w:rsidR="000940F9" w:rsidRPr="00BB42AB">
        <w:rPr>
          <w:rFonts w:ascii="Times New Roman" w:hAnsi="Times New Roman" w:cs="Times New Roman"/>
          <w:sz w:val="20"/>
          <w:szCs w:val="20"/>
        </w:rPr>
        <w:t>».</w:t>
      </w:r>
    </w:p>
    <w:p w:rsidR="00721BDA" w:rsidRPr="00BB42AB" w:rsidRDefault="005E4A8A" w:rsidP="005E4A8A">
      <w:pPr>
        <w:spacing w:after="0" w:line="240" w:lineRule="auto"/>
        <w:ind w:firstLine="709"/>
        <w:jc w:val="both"/>
        <w:rPr>
          <w:rFonts w:ascii="Times New Roman" w:hAnsi="Times New Roman" w:cs="Times New Roman"/>
          <w:spacing w:val="-2"/>
          <w:sz w:val="20"/>
          <w:szCs w:val="20"/>
        </w:rPr>
      </w:pPr>
      <w:r w:rsidRPr="00BB42AB">
        <w:rPr>
          <w:rFonts w:ascii="Times New Roman" w:hAnsi="Times New Roman" w:cs="Times New Roman"/>
          <w:sz w:val="20"/>
          <w:szCs w:val="20"/>
        </w:rPr>
        <w:t xml:space="preserve">В отчетном году </w:t>
      </w:r>
      <w:r w:rsidRPr="00BB42AB">
        <w:rPr>
          <w:rFonts w:ascii="Times New Roman" w:hAnsi="Times New Roman" w:cs="Times New Roman"/>
          <w:spacing w:val="-2"/>
          <w:sz w:val="20"/>
          <w:szCs w:val="20"/>
        </w:rPr>
        <w:t xml:space="preserve">запланировано достижение целевых значений </w:t>
      </w:r>
      <w:r w:rsidR="0044747A" w:rsidRPr="00BB42AB">
        <w:rPr>
          <w:rFonts w:ascii="Times New Roman" w:hAnsi="Times New Roman" w:cs="Times New Roman"/>
          <w:spacing w:val="-2"/>
          <w:sz w:val="20"/>
          <w:szCs w:val="20"/>
        </w:rPr>
        <w:t>8</w:t>
      </w:r>
      <w:r w:rsidRPr="00BB42AB">
        <w:rPr>
          <w:rFonts w:ascii="Times New Roman" w:hAnsi="Times New Roman" w:cs="Times New Roman"/>
          <w:spacing w:val="-2"/>
          <w:sz w:val="20"/>
          <w:szCs w:val="20"/>
        </w:rPr>
        <w:t xml:space="preserve"> показателя (индикатора), в составе </w:t>
      </w:r>
      <w:r w:rsidR="00721BDA" w:rsidRPr="00BB42AB">
        <w:rPr>
          <w:rFonts w:ascii="Times New Roman" w:hAnsi="Times New Roman" w:cs="Times New Roman"/>
          <w:spacing w:val="-2"/>
          <w:sz w:val="20"/>
          <w:szCs w:val="20"/>
        </w:rPr>
        <w:t>2</w:t>
      </w:r>
      <w:r w:rsidRPr="00BB42AB">
        <w:rPr>
          <w:rFonts w:ascii="Times New Roman" w:hAnsi="Times New Roman" w:cs="Times New Roman"/>
          <w:spacing w:val="-2"/>
          <w:sz w:val="20"/>
          <w:szCs w:val="20"/>
        </w:rPr>
        <w:t xml:space="preserve"> подпрограмм. </w:t>
      </w:r>
    </w:p>
    <w:p w:rsidR="0044747A" w:rsidRPr="00BB42AB" w:rsidRDefault="0044747A" w:rsidP="005E4A8A">
      <w:pPr>
        <w:spacing w:after="0" w:line="240" w:lineRule="auto"/>
        <w:ind w:firstLine="709"/>
        <w:jc w:val="both"/>
        <w:rPr>
          <w:rFonts w:ascii="Times New Roman" w:hAnsi="Times New Roman" w:cs="Times New Roman"/>
          <w:spacing w:val="-2"/>
          <w:sz w:val="20"/>
          <w:szCs w:val="20"/>
        </w:rPr>
      </w:pPr>
    </w:p>
    <w:p w:rsidR="0044747A" w:rsidRPr="00BB42AB" w:rsidRDefault="0044747A" w:rsidP="0044747A">
      <w:pPr>
        <w:pStyle w:val="ConsPlusCell"/>
        <w:jc w:val="both"/>
        <w:rPr>
          <w:sz w:val="20"/>
          <w:szCs w:val="20"/>
        </w:rPr>
      </w:pPr>
      <w:r w:rsidRPr="00BB42AB">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4747A" w:rsidRPr="00BB42AB" w:rsidRDefault="0044747A" w:rsidP="0044747A">
      <w:pPr>
        <w:pStyle w:val="ConsPlusCell"/>
        <w:jc w:val="both"/>
        <w:rPr>
          <w:sz w:val="20"/>
          <w:szCs w:val="20"/>
        </w:rPr>
      </w:pPr>
      <w:r w:rsidRPr="00BB42AB">
        <w:rPr>
          <w:sz w:val="20"/>
          <w:szCs w:val="20"/>
        </w:rPr>
        <w:t>-количество отремонтированных километров автомобильных дорог общего пользования местного значения;</w:t>
      </w:r>
    </w:p>
    <w:p w:rsidR="0044747A" w:rsidRPr="00BB42AB" w:rsidRDefault="0044747A" w:rsidP="0044747A">
      <w:pPr>
        <w:pStyle w:val="ConsPlusCell"/>
        <w:jc w:val="both"/>
        <w:rPr>
          <w:sz w:val="20"/>
          <w:szCs w:val="20"/>
        </w:rPr>
      </w:pPr>
      <w:r w:rsidRPr="00BB42AB">
        <w:rPr>
          <w:sz w:val="20"/>
          <w:szCs w:val="20"/>
        </w:rPr>
        <w:t>-протяженность автомобильных дорог общего пользования местного значения;</w:t>
      </w:r>
    </w:p>
    <w:p w:rsidR="0044747A" w:rsidRPr="00BB42AB" w:rsidRDefault="0044747A" w:rsidP="0044747A">
      <w:pPr>
        <w:pStyle w:val="ConsPlusCell"/>
        <w:jc w:val="both"/>
        <w:rPr>
          <w:sz w:val="20"/>
          <w:szCs w:val="20"/>
        </w:rPr>
      </w:pPr>
      <w:r w:rsidRPr="00BB42AB">
        <w:rPr>
          <w:sz w:val="20"/>
          <w:szCs w:val="20"/>
        </w:rPr>
        <w:t>-протяженность автомобильных дорог общего пользования местного значения с твердым покрытием;</w:t>
      </w:r>
    </w:p>
    <w:p w:rsidR="0044747A" w:rsidRPr="00BB42AB" w:rsidRDefault="0044747A" w:rsidP="0044747A">
      <w:pPr>
        <w:pStyle w:val="ConsPlusCell"/>
        <w:jc w:val="both"/>
        <w:rPr>
          <w:sz w:val="20"/>
          <w:szCs w:val="20"/>
        </w:rPr>
      </w:pPr>
      <w:r w:rsidRPr="00BB42AB">
        <w:rPr>
          <w:sz w:val="20"/>
          <w:szCs w:val="20"/>
        </w:rPr>
        <w:t>-количество построенных и реконструированных автомобильных дорог общего пользования местного значения;</w:t>
      </w:r>
    </w:p>
    <w:p w:rsidR="0044747A" w:rsidRPr="00BB42AB" w:rsidRDefault="0044747A" w:rsidP="0044747A">
      <w:pPr>
        <w:pStyle w:val="ConsPlusCell"/>
        <w:jc w:val="both"/>
        <w:rPr>
          <w:sz w:val="20"/>
          <w:szCs w:val="20"/>
        </w:rPr>
      </w:pPr>
      <w:r w:rsidRPr="00BB42AB">
        <w:rPr>
          <w:sz w:val="20"/>
          <w:szCs w:val="20"/>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44747A" w:rsidRPr="00BB42AB" w:rsidRDefault="0044747A" w:rsidP="0044747A">
      <w:pPr>
        <w:pStyle w:val="ConsPlusCell"/>
        <w:jc w:val="both"/>
        <w:rPr>
          <w:sz w:val="20"/>
          <w:szCs w:val="20"/>
        </w:rPr>
      </w:pPr>
      <w:r w:rsidRPr="00BB42AB">
        <w:rPr>
          <w:sz w:val="20"/>
          <w:szCs w:val="20"/>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44747A" w:rsidRPr="00BB42AB" w:rsidRDefault="002A3773" w:rsidP="00A3514A">
      <w:pPr>
        <w:pStyle w:val="ConsPlusCell"/>
        <w:jc w:val="both"/>
        <w:rPr>
          <w:spacing w:val="-2"/>
          <w:sz w:val="20"/>
          <w:szCs w:val="20"/>
        </w:rPr>
      </w:pPr>
      <w:r w:rsidRPr="00BB42AB">
        <w:rPr>
          <w:sz w:val="20"/>
          <w:szCs w:val="20"/>
        </w:rPr>
        <w:t>- Экономия электрической энергии в натуральном выражении.</w:t>
      </w:r>
    </w:p>
    <w:p w:rsidR="0044747A" w:rsidRPr="00BB42AB" w:rsidRDefault="0044747A" w:rsidP="005E4A8A">
      <w:pPr>
        <w:spacing w:after="0" w:line="240" w:lineRule="auto"/>
        <w:ind w:firstLine="709"/>
        <w:jc w:val="both"/>
        <w:rPr>
          <w:rFonts w:ascii="Times New Roman" w:hAnsi="Times New Roman" w:cs="Times New Roman"/>
          <w:spacing w:val="-2"/>
          <w:sz w:val="20"/>
          <w:szCs w:val="20"/>
        </w:rPr>
      </w:pPr>
    </w:p>
    <w:p w:rsidR="0044747A" w:rsidRPr="00BB42AB" w:rsidRDefault="0044747A" w:rsidP="005E4A8A">
      <w:pPr>
        <w:spacing w:after="0" w:line="240" w:lineRule="auto"/>
        <w:ind w:firstLine="709"/>
        <w:jc w:val="both"/>
        <w:rPr>
          <w:rFonts w:ascii="Times New Roman" w:hAnsi="Times New Roman" w:cs="Times New Roman"/>
          <w:spacing w:val="-2"/>
          <w:sz w:val="20"/>
          <w:szCs w:val="20"/>
        </w:rPr>
      </w:pPr>
    </w:p>
    <w:p w:rsidR="00975695" w:rsidRPr="00BB42AB"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w:t>
      </w:r>
      <w:r w:rsidR="00975695"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975695" w:rsidRPr="00BB42AB">
        <w:rPr>
          <w:rFonts w:ascii="Times New Roman" w:hAnsi="Times New Roman" w:cs="Times New Roman"/>
          <w:sz w:val="20"/>
          <w:szCs w:val="20"/>
        </w:rPr>
        <w:t xml:space="preserve"> поселка имени </w:t>
      </w:r>
      <w:proofErr w:type="spellStart"/>
      <w:r w:rsidR="00975695" w:rsidRPr="00BB42AB">
        <w:rPr>
          <w:rFonts w:ascii="Times New Roman" w:hAnsi="Times New Roman" w:cs="Times New Roman"/>
          <w:sz w:val="20"/>
          <w:szCs w:val="20"/>
        </w:rPr>
        <w:t>К.Либкнехта</w:t>
      </w:r>
      <w:proofErr w:type="spellEnd"/>
      <w:r w:rsidR="00975695" w:rsidRPr="00BB42AB">
        <w:rPr>
          <w:rFonts w:ascii="Times New Roman" w:hAnsi="Times New Roman" w:cs="Times New Roman"/>
          <w:sz w:val="20"/>
          <w:szCs w:val="20"/>
        </w:rPr>
        <w:t xml:space="preserve"> Курчатовского района</w:t>
      </w:r>
      <w:r w:rsidRPr="00BB42AB">
        <w:rPr>
          <w:rFonts w:ascii="Times New Roman" w:hAnsi="Times New Roman" w:cs="Times New Roman"/>
          <w:sz w:val="20"/>
          <w:szCs w:val="20"/>
        </w:rPr>
        <w:t xml:space="preserve"> Курской области за 202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достигнуты плановые целевые значения </w:t>
      </w:r>
      <w:r w:rsidR="00A3514A" w:rsidRPr="00BB42AB">
        <w:rPr>
          <w:rFonts w:ascii="Times New Roman" w:hAnsi="Times New Roman" w:cs="Times New Roman"/>
          <w:sz w:val="20"/>
          <w:szCs w:val="20"/>
        </w:rPr>
        <w:t>7</w:t>
      </w:r>
      <w:r w:rsidRPr="00BB42AB">
        <w:rPr>
          <w:rFonts w:ascii="Times New Roman" w:hAnsi="Times New Roman" w:cs="Times New Roman"/>
          <w:sz w:val="20"/>
          <w:szCs w:val="20"/>
        </w:rPr>
        <w:t xml:space="preserve"> показател</w:t>
      </w:r>
      <w:r w:rsidR="00975695" w:rsidRPr="00BB42AB">
        <w:rPr>
          <w:rFonts w:ascii="Times New Roman" w:hAnsi="Times New Roman" w:cs="Times New Roman"/>
          <w:sz w:val="20"/>
          <w:szCs w:val="20"/>
        </w:rPr>
        <w:t>я</w:t>
      </w:r>
      <w:r w:rsidRPr="00BB42AB">
        <w:rPr>
          <w:rFonts w:ascii="Times New Roman" w:hAnsi="Times New Roman" w:cs="Times New Roman"/>
          <w:sz w:val="20"/>
          <w:szCs w:val="20"/>
        </w:rPr>
        <w:t xml:space="preserve"> (индикаторов)</w:t>
      </w:r>
      <w:r w:rsidR="00975695" w:rsidRPr="00BB42AB">
        <w:rPr>
          <w:rFonts w:ascii="Times New Roman" w:hAnsi="Times New Roman" w:cs="Times New Roman"/>
          <w:sz w:val="20"/>
          <w:szCs w:val="20"/>
        </w:rPr>
        <w:t>.</w:t>
      </w:r>
      <w:r w:rsidRPr="00BB42AB">
        <w:rPr>
          <w:rFonts w:ascii="Times New Roman" w:hAnsi="Times New Roman" w:cs="Times New Roman"/>
          <w:sz w:val="20"/>
          <w:szCs w:val="20"/>
        </w:rPr>
        <w:t xml:space="preserve"> </w:t>
      </w:r>
    </w:p>
    <w:p w:rsidR="00975695" w:rsidRPr="00BB42AB"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Не достигнуты в полном объеме значения        </w:t>
      </w:r>
      <w:r w:rsidR="00975695" w:rsidRPr="00BB42AB">
        <w:rPr>
          <w:rFonts w:ascii="Times New Roman" w:hAnsi="Times New Roman" w:cs="Times New Roman"/>
          <w:sz w:val="20"/>
          <w:szCs w:val="20"/>
        </w:rPr>
        <w:t>1</w:t>
      </w:r>
      <w:r w:rsidRPr="00BB42AB">
        <w:rPr>
          <w:rFonts w:ascii="Times New Roman" w:hAnsi="Times New Roman" w:cs="Times New Roman"/>
          <w:sz w:val="20"/>
          <w:szCs w:val="20"/>
        </w:rPr>
        <w:t xml:space="preserve"> целев</w:t>
      </w:r>
      <w:r w:rsidR="00975695" w:rsidRPr="00BB42AB">
        <w:rPr>
          <w:rFonts w:ascii="Times New Roman" w:hAnsi="Times New Roman" w:cs="Times New Roman"/>
          <w:sz w:val="20"/>
          <w:szCs w:val="20"/>
        </w:rPr>
        <w:t>ой</w:t>
      </w:r>
      <w:r w:rsidRPr="00BB42AB">
        <w:rPr>
          <w:rFonts w:ascii="Times New Roman" w:hAnsi="Times New Roman" w:cs="Times New Roman"/>
          <w:sz w:val="20"/>
          <w:szCs w:val="20"/>
        </w:rPr>
        <w:t xml:space="preserve"> показател</w:t>
      </w:r>
      <w:r w:rsidR="00975695" w:rsidRPr="00BB42AB">
        <w:rPr>
          <w:rFonts w:ascii="Times New Roman" w:hAnsi="Times New Roman" w:cs="Times New Roman"/>
          <w:sz w:val="20"/>
          <w:szCs w:val="20"/>
        </w:rPr>
        <w:t>ь</w:t>
      </w:r>
      <w:r w:rsidRPr="00BB42AB">
        <w:rPr>
          <w:rFonts w:ascii="Times New Roman" w:hAnsi="Times New Roman" w:cs="Times New Roman"/>
          <w:sz w:val="20"/>
          <w:szCs w:val="20"/>
        </w:rPr>
        <w:t xml:space="preserve"> (индикаторов), в том числе: </w:t>
      </w:r>
    </w:p>
    <w:p w:rsidR="00975695" w:rsidRPr="00BB42AB" w:rsidRDefault="00975695" w:rsidP="00A3514A">
      <w:pPr>
        <w:pStyle w:val="ConsPlusCell"/>
        <w:jc w:val="both"/>
        <w:rPr>
          <w:sz w:val="20"/>
          <w:szCs w:val="20"/>
        </w:rPr>
      </w:pPr>
      <w:r w:rsidRPr="00BB42AB">
        <w:rPr>
          <w:sz w:val="20"/>
          <w:szCs w:val="20"/>
        </w:rPr>
        <w:t xml:space="preserve"> </w:t>
      </w:r>
      <w:r w:rsidR="005E4A8A" w:rsidRPr="00BB42AB">
        <w:rPr>
          <w:sz w:val="20"/>
          <w:szCs w:val="20"/>
        </w:rPr>
        <w:t>«</w:t>
      </w:r>
      <w:r w:rsidR="00A3514A" w:rsidRPr="00BB42AB">
        <w:rPr>
          <w:sz w:val="20"/>
          <w:szCs w:val="20"/>
        </w:rPr>
        <w:t>количество отремонтированных километров автомобильных дорог общего пользования местного значения;</w:t>
      </w:r>
      <w:r w:rsidRPr="00BB42AB">
        <w:rPr>
          <w:sz w:val="20"/>
          <w:szCs w:val="20"/>
        </w:rPr>
        <w:t xml:space="preserve"> </w:t>
      </w:r>
      <w:r w:rsidR="005E4A8A" w:rsidRPr="00BB42AB">
        <w:rPr>
          <w:sz w:val="20"/>
          <w:szCs w:val="20"/>
        </w:rPr>
        <w:t xml:space="preserve"> </w:t>
      </w:r>
      <w:proofErr w:type="gramStart"/>
      <w:r w:rsidR="005E4A8A" w:rsidRPr="00BB42AB">
        <w:rPr>
          <w:sz w:val="20"/>
          <w:szCs w:val="20"/>
        </w:rPr>
        <w:t>км</w:t>
      </w:r>
      <w:proofErr w:type="gramEnd"/>
      <w:r w:rsidR="005E4A8A" w:rsidRPr="00BB42AB">
        <w:rPr>
          <w:sz w:val="20"/>
          <w:szCs w:val="20"/>
        </w:rPr>
        <w:t xml:space="preserve"> (плановое значение показателя - </w:t>
      </w:r>
      <w:r w:rsidR="00A3514A" w:rsidRPr="00BB42AB">
        <w:rPr>
          <w:sz w:val="20"/>
          <w:szCs w:val="20"/>
        </w:rPr>
        <w:t>36</w:t>
      </w:r>
      <w:r w:rsidR="005E4A8A" w:rsidRPr="00BB42AB">
        <w:rPr>
          <w:sz w:val="20"/>
          <w:szCs w:val="20"/>
        </w:rPr>
        <w:t>,</w:t>
      </w:r>
      <w:r w:rsidRPr="00BB42AB">
        <w:rPr>
          <w:sz w:val="20"/>
          <w:szCs w:val="20"/>
        </w:rPr>
        <w:t>1</w:t>
      </w:r>
      <w:r w:rsidR="005E4A8A" w:rsidRPr="00BB42AB">
        <w:rPr>
          <w:sz w:val="20"/>
          <w:szCs w:val="20"/>
        </w:rPr>
        <w:t xml:space="preserve"> км; фактическое значение – </w:t>
      </w:r>
      <w:r w:rsidRPr="00BB42AB">
        <w:rPr>
          <w:sz w:val="20"/>
          <w:szCs w:val="20"/>
        </w:rPr>
        <w:t>1,</w:t>
      </w:r>
      <w:r w:rsidR="00A3514A" w:rsidRPr="00BB42AB">
        <w:rPr>
          <w:sz w:val="20"/>
          <w:szCs w:val="20"/>
        </w:rPr>
        <w:t>553</w:t>
      </w:r>
      <w:r w:rsidR="005E4A8A" w:rsidRPr="00BB42AB">
        <w:rPr>
          <w:sz w:val="20"/>
          <w:szCs w:val="20"/>
        </w:rPr>
        <w:t xml:space="preserve"> км; степень выполнения показателя – </w:t>
      </w:r>
      <w:r w:rsidR="00A3514A" w:rsidRPr="00BB42AB">
        <w:rPr>
          <w:sz w:val="20"/>
          <w:szCs w:val="20"/>
        </w:rPr>
        <w:t>4</w:t>
      </w:r>
      <w:r w:rsidRPr="00BB42AB">
        <w:rPr>
          <w:sz w:val="20"/>
          <w:szCs w:val="20"/>
        </w:rPr>
        <w:t>,</w:t>
      </w:r>
      <w:r w:rsidR="00A3514A" w:rsidRPr="00BB42AB">
        <w:rPr>
          <w:sz w:val="20"/>
          <w:szCs w:val="20"/>
        </w:rPr>
        <w:t>3</w:t>
      </w:r>
      <w:r w:rsidR="005E4A8A" w:rsidRPr="00BB42AB">
        <w:rPr>
          <w:sz w:val="20"/>
          <w:szCs w:val="20"/>
        </w:rPr>
        <w:t xml:space="preserve"> %);</w:t>
      </w:r>
    </w:p>
    <w:p w:rsidR="00C360B5" w:rsidRPr="00BB42AB" w:rsidRDefault="005E4A8A" w:rsidP="005E4A8A">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 xml:space="preserve">В соответствии с оценкой эффективности </w:t>
      </w:r>
      <w:r w:rsidR="00ED5A29"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r w:rsidR="00ED5A29" w:rsidRPr="00BB42AB">
        <w:rPr>
          <w:rFonts w:ascii="Times New Roman" w:hAnsi="Times New Roman" w:cs="Times New Roman"/>
          <w:sz w:val="20"/>
          <w:szCs w:val="20"/>
        </w:rPr>
        <w:t xml:space="preserve">поселка имени </w:t>
      </w:r>
      <w:proofErr w:type="spellStart"/>
      <w:r w:rsidR="00ED5A29" w:rsidRPr="00BB42AB">
        <w:rPr>
          <w:rFonts w:ascii="Times New Roman" w:hAnsi="Times New Roman" w:cs="Times New Roman"/>
          <w:sz w:val="20"/>
          <w:szCs w:val="20"/>
        </w:rPr>
        <w:t>К.Либкнехта</w:t>
      </w:r>
      <w:proofErr w:type="spellEnd"/>
      <w:r w:rsidR="00ED5A29"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за 202</w:t>
      </w:r>
      <w:r w:rsidR="00FB19B3"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проведенной </w:t>
      </w:r>
      <w:proofErr w:type="spellStart"/>
      <w:r w:rsidR="00ED5A29" w:rsidRPr="00BB42AB">
        <w:rPr>
          <w:rFonts w:ascii="Times New Roman" w:hAnsi="Times New Roman" w:cs="Times New Roman"/>
          <w:sz w:val="20"/>
          <w:szCs w:val="20"/>
        </w:rPr>
        <w:t>Админисирацие</w:t>
      </w:r>
      <w:proofErr w:type="spellEnd"/>
      <w:r w:rsidR="00ED5A29" w:rsidRPr="00BB42AB">
        <w:rPr>
          <w:rFonts w:ascii="Times New Roman" w:hAnsi="Times New Roman" w:cs="Times New Roman"/>
          <w:sz w:val="20"/>
          <w:szCs w:val="20"/>
        </w:rPr>
        <w:t xml:space="preserve"> поселка имени </w:t>
      </w:r>
      <w:proofErr w:type="spellStart"/>
      <w:r w:rsidR="00ED5A29" w:rsidRPr="00BB42AB">
        <w:rPr>
          <w:rFonts w:ascii="Times New Roman" w:hAnsi="Times New Roman" w:cs="Times New Roman"/>
          <w:sz w:val="20"/>
          <w:szCs w:val="20"/>
        </w:rPr>
        <w:t>К.Либкнехта</w:t>
      </w:r>
      <w:proofErr w:type="spellEnd"/>
      <w:r w:rsidR="00ED5A29"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эффективность реализации </w:t>
      </w:r>
      <w:r w:rsidR="00ED5A29"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составила </w:t>
      </w:r>
      <w:r w:rsidR="00DA0591" w:rsidRPr="00BB42AB">
        <w:rPr>
          <w:rFonts w:ascii="Times New Roman" w:hAnsi="Times New Roman" w:cs="Times New Roman"/>
          <w:sz w:val="20"/>
          <w:szCs w:val="20"/>
        </w:rPr>
        <w:t>100</w:t>
      </w:r>
      <w:r w:rsidRPr="00BB42AB">
        <w:rPr>
          <w:rFonts w:ascii="Times New Roman" w:hAnsi="Times New Roman" w:cs="Times New Roman"/>
          <w:sz w:val="20"/>
          <w:szCs w:val="20"/>
        </w:rPr>
        <w:t>,</w:t>
      </w:r>
      <w:r w:rsidR="00DA0591" w:rsidRPr="00BB42AB">
        <w:rPr>
          <w:rFonts w:ascii="Times New Roman" w:hAnsi="Times New Roman" w:cs="Times New Roman"/>
          <w:sz w:val="20"/>
          <w:szCs w:val="20"/>
        </w:rPr>
        <w:t>00</w:t>
      </w:r>
      <w:r w:rsidRPr="00BB42AB">
        <w:rPr>
          <w:rFonts w:ascii="Times New Roman" w:hAnsi="Times New Roman" w:cs="Times New Roman"/>
          <w:sz w:val="20"/>
          <w:szCs w:val="20"/>
        </w:rPr>
        <w:t xml:space="preserve">. </w:t>
      </w:r>
    </w:p>
    <w:p w:rsidR="000940F9" w:rsidRPr="00BB42AB" w:rsidRDefault="005E4A8A" w:rsidP="005110C5">
      <w:pPr>
        <w:jc w:val="center"/>
        <w:rPr>
          <w:rFonts w:ascii="Times New Roman" w:hAnsi="Times New Roman" w:cs="Times New Roman"/>
          <w:sz w:val="20"/>
          <w:szCs w:val="20"/>
        </w:rPr>
      </w:pPr>
      <w:r w:rsidRPr="00BB42AB">
        <w:rPr>
          <w:rFonts w:ascii="Times New Roman" w:hAnsi="Times New Roman" w:cs="Times New Roman"/>
          <w:sz w:val="20"/>
          <w:szCs w:val="20"/>
        </w:rPr>
        <w:t xml:space="preserve">Эффективность реализации </w:t>
      </w:r>
      <w:r w:rsidR="00ED5A29"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ED5A29" w:rsidRPr="00BB42AB">
        <w:rPr>
          <w:rFonts w:ascii="Times New Roman" w:hAnsi="Times New Roman" w:cs="Times New Roman"/>
          <w:sz w:val="20"/>
          <w:szCs w:val="20"/>
        </w:rPr>
        <w:t xml:space="preserve"> поселка имени </w:t>
      </w:r>
      <w:proofErr w:type="spellStart"/>
      <w:r w:rsidR="00ED5A29" w:rsidRPr="00BB42AB">
        <w:rPr>
          <w:rFonts w:ascii="Times New Roman" w:hAnsi="Times New Roman" w:cs="Times New Roman"/>
          <w:sz w:val="20"/>
          <w:szCs w:val="20"/>
        </w:rPr>
        <w:t>К.Либкнехта</w:t>
      </w:r>
      <w:proofErr w:type="spellEnd"/>
      <w:r w:rsidR="00ED5A29"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w:t>
      </w:r>
      <w:r w:rsidR="00C360B5" w:rsidRPr="00BB42AB">
        <w:rPr>
          <w:rFonts w:ascii="Times New Roman" w:hAnsi="Times New Roman" w:cs="Times New Roman"/>
          <w:sz w:val="20"/>
          <w:szCs w:val="20"/>
        </w:rPr>
        <w:t>«</w:t>
      </w:r>
      <w:r w:rsidR="00ED5A29" w:rsidRPr="00BB42AB">
        <w:rPr>
          <w:rFonts w:ascii="Times New Roman" w:hAnsi="Times New Roman" w:cs="Times New Roman"/>
          <w:sz w:val="20"/>
          <w:szCs w:val="20"/>
        </w:rPr>
        <w:t xml:space="preserve">Развитие транспортной системы, обеспечение перевозки пассажиров в муниципальном образовании «поселок имени </w:t>
      </w:r>
      <w:proofErr w:type="spellStart"/>
      <w:r w:rsidR="00ED5A29" w:rsidRPr="00BB42AB">
        <w:rPr>
          <w:rFonts w:ascii="Times New Roman" w:hAnsi="Times New Roman" w:cs="Times New Roman"/>
          <w:sz w:val="20"/>
          <w:szCs w:val="20"/>
        </w:rPr>
        <w:t>К.Либкнехта</w:t>
      </w:r>
      <w:proofErr w:type="spellEnd"/>
      <w:r w:rsidR="00ED5A29" w:rsidRPr="00BB42AB">
        <w:rPr>
          <w:rFonts w:ascii="Times New Roman" w:hAnsi="Times New Roman" w:cs="Times New Roman"/>
          <w:sz w:val="20"/>
          <w:szCs w:val="20"/>
        </w:rPr>
        <w:t>» Курчатовского района Курской области и безопасности дорожного движения»</w:t>
      </w:r>
      <w:r w:rsidR="00C360B5" w:rsidRPr="00BB42AB">
        <w:rPr>
          <w:rFonts w:ascii="Times New Roman" w:hAnsi="Times New Roman" w:cs="Times New Roman"/>
          <w:sz w:val="20"/>
          <w:szCs w:val="20"/>
        </w:rPr>
        <w:t xml:space="preserve"> за 202</w:t>
      </w:r>
      <w:r w:rsidR="00FB19B3" w:rsidRPr="00BB42AB">
        <w:rPr>
          <w:rFonts w:ascii="Times New Roman" w:hAnsi="Times New Roman" w:cs="Times New Roman"/>
          <w:sz w:val="20"/>
          <w:szCs w:val="20"/>
        </w:rPr>
        <w:t>4</w:t>
      </w:r>
      <w:r w:rsidR="00C360B5" w:rsidRPr="00BB42AB">
        <w:rPr>
          <w:rFonts w:ascii="Times New Roman" w:hAnsi="Times New Roman" w:cs="Times New Roman"/>
          <w:sz w:val="20"/>
          <w:szCs w:val="20"/>
        </w:rPr>
        <w:t xml:space="preserve"> год </w:t>
      </w:r>
      <w:r w:rsidRPr="00BB42AB">
        <w:rPr>
          <w:rFonts w:ascii="Times New Roman" w:hAnsi="Times New Roman" w:cs="Times New Roman"/>
          <w:sz w:val="20"/>
          <w:szCs w:val="20"/>
        </w:rPr>
        <w:t xml:space="preserve">признается высокой (значение показателя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составляет не менее 0,90). </w:t>
      </w:r>
    </w:p>
    <w:p w:rsidR="000940F9" w:rsidRPr="00BB42AB" w:rsidRDefault="000940F9" w:rsidP="000940F9">
      <w:pPr>
        <w:spacing w:after="0" w:line="240" w:lineRule="auto"/>
        <w:jc w:val="both"/>
        <w:rPr>
          <w:rFonts w:ascii="Times New Roman" w:hAnsi="Times New Roman" w:cs="Times New Roman"/>
          <w:sz w:val="20"/>
          <w:szCs w:val="20"/>
        </w:rPr>
      </w:pPr>
    </w:p>
    <w:p w:rsidR="000940F9" w:rsidRPr="00BB42AB" w:rsidRDefault="005110C5" w:rsidP="000940F9">
      <w:pPr>
        <w:spacing w:after="0" w:line="240" w:lineRule="auto"/>
        <w:ind w:firstLine="709"/>
        <w:jc w:val="both"/>
        <w:rPr>
          <w:rFonts w:ascii="Times New Roman" w:hAnsi="Times New Roman" w:cs="Times New Roman"/>
          <w:b/>
          <w:i/>
          <w:sz w:val="20"/>
          <w:szCs w:val="20"/>
        </w:rPr>
      </w:pPr>
      <w:r w:rsidRPr="00BB42AB">
        <w:rPr>
          <w:rFonts w:ascii="Times New Roman" w:hAnsi="Times New Roman" w:cs="Times New Roman"/>
          <w:b/>
          <w:i/>
          <w:sz w:val="20"/>
          <w:szCs w:val="20"/>
        </w:rPr>
        <w:t>9</w:t>
      </w:r>
      <w:r w:rsidR="000940F9" w:rsidRPr="00BB42AB">
        <w:rPr>
          <w:rFonts w:ascii="Times New Roman" w:hAnsi="Times New Roman" w:cs="Times New Roman"/>
          <w:b/>
          <w:i/>
          <w:sz w:val="20"/>
          <w:szCs w:val="20"/>
        </w:rPr>
        <w:t xml:space="preserve">. </w:t>
      </w:r>
      <w:r w:rsidR="00374FF5" w:rsidRPr="00BB42AB">
        <w:rPr>
          <w:rFonts w:ascii="Times New Roman" w:hAnsi="Times New Roman" w:cs="Times New Roman"/>
          <w:b/>
          <w:i/>
          <w:sz w:val="20"/>
          <w:szCs w:val="20"/>
        </w:rPr>
        <w:t xml:space="preserve">Муниципальная </w:t>
      </w:r>
      <w:r w:rsidR="000940F9" w:rsidRPr="00BB42AB">
        <w:rPr>
          <w:rFonts w:ascii="Times New Roman" w:hAnsi="Times New Roman" w:cs="Times New Roman"/>
          <w:b/>
          <w:i/>
          <w:sz w:val="20"/>
          <w:szCs w:val="20"/>
        </w:rPr>
        <w:t xml:space="preserve"> программа</w:t>
      </w:r>
      <w:r w:rsidR="00374FF5" w:rsidRPr="00BB42AB">
        <w:rPr>
          <w:rFonts w:ascii="Times New Roman" w:hAnsi="Times New Roman" w:cs="Times New Roman"/>
          <w:b/>
          <w:i/>
          <w:sz w:val="20"/>
          <w:szCs w:val="20"/>
        </w:rPr>
        <w:t xml:space="preserve"> поселка имени </w:t>
      </w:r>
      <w:proofErr w:type="spellStart"/>
      <w:r w:rsidR="00374FF5" w:rsidRPr="00BB42AB">
        <w:rPr>
          <w:rFonts w:ascii="Times New Roman" w:hAnsi="Times New Roman" w:cs="Times New Roman"/>
          <w:b/>
          <w:i/>
          <w:sz w:val="20"/>
          <w:szCs w:val="20"/>
        </w:rPr>
        <w:t>К.Либкнехта</w:t>
      </w:r>
      <w:proofErr w:type="spellEnd"/>
      <w:r w:rsidR="00374FF5"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 Курской области «Управление </w:t>
      </w:r>
      <w:r w:rsidR="00374FF5" w:rsidRPr="00BB42AB">
        <w:rPr>
          <w:rFonts w:ascii="Times New Roman" w:hAnsi="Times New Roman" w:cs="Times New Roman"/>
          <w:b/>
          <w:i/>
          <w:sz w:val="20"/>
          <w:szCs w:val="20"/>
        </w:rPr>
        <w:t>муниципальным</w:t>
      </w:r>
      <w:r w:rsidR="000940F9" w:rsidRPr="00BB42AB">
        <w:rPr>
          <w:rFonts w:ascii="Times New Roman" w:hAnsi="Times New Roman" w:cs="Times New Roman"/>
          <w:b/>
          <w:i/>
          <w:sz w:val="20"/>
          <w:szCs w:val="20"/>
        </w:rPr>
        <w:t xml:space="preserve"> имуществом</w:t>
      </w:r>
      <w:r w:rsidR="00374FF5" w:rsidRPr="00BB42AB">
        <w:rPr>
          <w:rFonts w:ascii="Times New Roman" w:hAnsi="Times New Roman" w:cs="Times New Roman"/>
          <w:b/>
          <w:i/>
          <w:sz w:val="20"/>
          <w:szCs w:val="20"/>
        </w:rPr>
        <w:t xml:space="preserve"> и земельными ресурсами</w:t>
      </w:r>
      <w:r w:rsidR="000940F9" w:rsidRPr="00BB42AB">
        <w:rPr>
          <w:rFonts w:ascii="Times New Roman" w:hAnsi="Times New Roman" w:cs="Times New Roman"/>
          <w:b/>
          <w:i/>
          <w:sz w:val="20"/>
          <w:szCs w:val="20"/>
        </w:rPr>
        <w:t>», утвержденная постановлением Администрации</w:t>
      </w:r>
      <w:r w:rsidR="00374FF5" w:rsidRPr="00BB42AB">
        <w:rPr>
          <w:rFonts w:ascii="Times New Roman" w:hAnsi="Times New Roman" w:cs="Times New Roman"/>
          <w:b/>
          <w:i/>
          <w:sz w:val="20"/>
          <w:szCs w:val="20"/>
        </w:rPr>
        <w:t xml:space="preserve"> поселка имени </w:t>
      </w:r>
      <w:proofErr w:type="spellStart"/>
      <w:r w:rsidR="00374FF5" w:rsidRPr="00BB42AB">
        <w:rPr>
          <w:rFonts w:ascii="Times New Roman" w:hAnsi="Times New Roman" w:cs="Times New Roman"/>
          <w:b/>
          <w:i/>
          <w:sz w:val="20"/>
          <w:szCs w:val="20"/>
        </w:rPr>
        <w:t>К.Либкнехта</w:t>
      </w:r>
      <w:proofErr w:type="spellEnd"/>
      <w:r w:rsidR="00374FF5" w:rsidRPr="00BB42AB">
        <w:rPr>
          <w:rFonts w:ascii="Times New Roman" w:hAnsi="Times New Roman" w:cs="Times New Roman"/>
          <w:b/>
          <w:i/>
          <w:sz w:val="20"/>
          <w:szCs w:val="20"/>
        </w:rPr>
        <w:t xml:space="preserve"> Курчатовского района </w:t>
      </w:r>
      <w:r w:rsidR="000940F9" w:rsidRPr="00BB42AB">
        <w:rPr>
          <w:rFonts w:ascii="Times New Roman" w:hAnsi="Times New Roman" w:cs="Times New Roman"/>
          <w:b/>
          <w:i/>
          <w:sz w:val="20"/>
          <w:szCs w:val="20"/>
        </w:rPr>
        <w:t xml:space="preserve"> Курской области от </w:t>
      </w:r>
      <w:r w:rsidR="00374FF5" w:rsidRPr="00BB42AB">
        <w:rPr>
          <w:rFonts w:ascii="Times New Roman" w:hAnsi="Times New Roman" w:cs="Times New Roman"/>
          <w:b/>
          <w:i/>
          <w:sz w:val="20"/>
          <w:szCs w:val="20"/>
        </w:rPr>
        <w:t>0</w:t>
      </w:r>
      <w:r w:rsidR="00E83D57"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.10.20</w:t>
      </w:r>
      <w:r w:rsidR="00374FF5" w:rsidRPr="00BB42AB">
        <w:rPr>
          <w:rFonts w:ascii="Times New Roman" w:hAnsi="Times New Roman" w:cs="Times New Roman"/>
          <w:b/>
          <w:i/>
          <w:sz w:val="20"/>
          <w:szCs w:val="20"/>
        </w:rPr>
        <w:t>2</w:t>
      </w:r>
      <w:r w:rsidR="00386E92" w:rsidRPr="00BB42AB">
        <w:rPr>
          <w:rFonts w:ascii="Times New Roman" w:hAnsi="Times New Roman" w:cs="Times New Roman"/>
          <w:b/>
          <w:i/>
          <w:sz w:val="20"/>
          <w:szCs w:val="20"/>
        </w:rPr>
        <w:t>3</w:t>
      </w:r>
      <w:r w:rsidR="000940F9" w:rsidRPr="00BB42AB">
        <w:rPr>
          <w:rFonts w:ascii="Times New Roman" w:hAnsi="Times New Roman" w:cs="Times New Roman"/>
          <w:b/>
          <w:i/>
          <w:sz w:val="20"/>
          <w:szCs w:val="20"/>
        </w:rPr>
        <w:t xml:space="preserve"> № </w:t>
      </w:r>
      <w:r w:rsidR="00E83D57" w:rsidRPr="00BB42AB">
        <w:rPr>
          <w:rFonts w:ascii="Times New Roman" w:hAnsi="Times New Roman" w:cs="Times New Roman"/>
          <w:b/>
          <w:i/>
          <w:sz w:val="20"/>
          <w:szCs w:val="20"/>
        </w:rPr>
        <w:t>2</w:t>
      </w:r>
      <w:r w:rsidR="00386E92" w:rsidRPr="00BB42AB">
        <w:rPr>
          <w:rFonts w:ascii="Times New Roman" w:hAnsi="Times New Roman" w:cs="Times New Roman"/>
          <w:b/>
          <w:i/>
          <w:sz w:val="20"/>
          <w:szCs w:val="20"/>
        </w:rPr>
        <w:t>88</w:t>
      </w:r>
      <w:r w:rsidR="000940F9" w:rsidRPr="00BB42AB">
        <w:rPr>
          <w:rFonts w:ascii="Times New Roman" w:hAnsi="Times New Roman" w:cs="Times New Roman"/>
          <w:b/>
          <w:i/>
          <w:sz w:val="20"/>
          <w:szCs w:val="20"/>
        </w:rPr>
        <w:t xml:space="preserve">      (с последующими изменениями)</w:t>
      </w:r>
    </w:p>
    <w:p w:rsidR="000940F9" w:rsidRPr="00BB42AB" w:rsidRDefault="000940F9" w:rsidP="000940F9">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 xml:space="preserve">Ответственный исполнитель </w:t>
      </w:r>
      <w:r w:rsidR="00374FF5"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w:t>
      </w:r>
      <w:r w:rsidR="0004673F" w:rsidRPr="00BB42AB">
        <w:rPr>
          <w:rFonts w:ascii="Times New Roman" w:hAnsi="Times New Roman" w:cs="Times New Roman"/>
          <w:sz w:val="20"/>
          <w:szCs w:val="20"/>
        </w:rPr>
        <w:t xml:space="preserve"> </w:t>
      </w:r>
      <w:r w:rsidRPr="00BB42AB">
        <w:rPr>
          <w:rFonts w:ascii="Times New Roman" w:hAnsi="Times New Roman" w:cs="Times New Roman"/>
          <w:color w:val="000000"/>
          <w:spacing w:val="-2"/>
          <w:sz w:val="20"/>
          <w:szCs w:val="20"/>
        </w:rPr>
        <w:t xml:space="preserve">– </w:t>
      </w:r>
      <w:r w:rsidR="00374FF5" w:rsidRPr="00BB42AB">
        <w:rPr>
          <w:rFonts w:ascii="Times New Roman" w:hAnsi="Times New Roman" w:cs="Times New Roman"/>
          <w:sz w:val="20"/>
          <w:szCs w:val="20"/>
        </w:rPr>
        <w:t>Администрации поселка имени К. Либкнехта Курчатовского района Курской области</w:t>
      </w:r>
    </w:p>
    <w:p w:rsidR="0010082F" w:rsidRPr="00BB42AB" w:rsidRDefault="0010082F" w:rsidP="0010082F">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color w:val="000000"/>
          <w:spacing w:val="-2"/>
          <w:sz w:val="20"/>
          <w:szCs w:val="20"/>
        </w:rPr>
        <w:t>Цель  программы -</w:t>
      </w:r>
      <w:r w:rsidR="00374FF5" w:rsidRPr="00BB42AB">
        <w:rPr>
          <w:rFonts w:ascii="Times New Roman" w:hAnsi="Times New Roman" w:cs="Times New Roman"/>
          <w:sz w:val="20"/>
          <w:szCs w:val="20"/>
        </w:rPr>
        <w:t xml:space="preserve"> повышение эффективности управления и распоряжения муниципальным имуществом, земельными ресурсами</w:t>
      </w:r>
      <w:r w:rsidRPr="00BB42AB">
        <w:rPr>
          <w:rFonts w:ascii="Times New Roman" w:hAnsi="Times New Roman" w:cs="Times New Roman"/>
          <w:sz w:val="20"/>
          <w:szCs w:val="20"/>
        </w:rPr>
        <w:t>.</w:t>
      </w:r>
    </w:p>
    <w:p w:rsidR="0010082F" w:rsidRPr="00BB42AB" w:rsidRDefault="00374FF5" w:rsidP="0010082F">
      <w:pPr>
        <w:pStyle w:val="aa"/>
        <w:tabs>
          <w:tab w:val="left" w:pos="5280"/>
        </w:tabs>
        <w:spacing w:after="0"/>
        <w:ind w:firstLine="709"/>
        <w:jc w:val="both"/>
        <w:rPr>
          <w:sz w:val="20"/>
          <w:szCs w:val="20"/>
        </w:rPr>
      </w:pPr>
      <w:r w:rsidRPr="00BB42AB">
        <w:rPr>
          <w:bCs/>
          <w:sz w:val="20"/>
          <w:szCs w:val="20"/>
        </w:rPr>
        <w:t xml:space="preserve">Муниципальная </w:t>
      </w:r>
      <w:r w:rsidR="0010082F" w:rsidRPr="00BB42AB">
        <w:rPr>
          <w:bCs/>
          <w:sz w:val="20"/>
          <w:szCs w:val="20"/>
        </w:rPr>
        <w:t xml:space="preserve"> </w:t>
      </w:r>
      <w:r w:rsidR="0010082F" w:rsidRPr="00BB42AB">
        <w:rPr>
          <w:sz w:val="20"/>
          <w:szCs w:val="20"/>
        </w:rPr>
        <w:t xml:space="preserve">программа финансируется из </w:t>
      </w:r>
      <w:r w:rsidRPr="00BB42AB">
        <w:rPr>
          <w:sz w:val="20"/>
          <w:szCs w:val="20"/>
        </w:rPr>
        <w:t>местного</w:t>
      </w:r>
      <w:r w:rsidR="0010082F" w:rsidRPr="00BB42AB">
        <w:rPr>
          <w:sz w:val="20"/>
          <w:szCs w:val="20"/>
        </w:rPr>
        <w:t xml:space="preserve"> бюджета; в 202</w:t>
      </w:r>
      <w:r w:rsidR="00386E92" w:rsidRPr="00BB42AB">
        <w:rPr>
          <w:sz w:val="20"/>
          <w:szCs w:val="20"/>
        </w:rPr>
        <w:t>4</w:t>
      </w:r>
      <w:r w:rsidR="0010082F" w:rsidRPr="00BB42AB">
        <w:rPr>
          <w:sz w:val="20"/>
          <w:szCs w:val="20"/>
        </w:rPr>
        <w:t xml:space="preserve"> году кассовый расход по </w:t>
      </w:r>
      <w:r w:rsidRPr="00BB42AB">
        <w:rPr>
          <w:sz w:val="20"/>
          <w:szCs w:val="20"/>
        </w:rPr>
        <w:t>муниципальной</w:t>
      </w:r>
      <w:r w:rsidR="0010082F" w:rsidRPr="00BB42AB">
        <w:rPr>
          <w:sz w:val="20"/>
          <w:szCs w:val="20"/>
        </w:rPr>
        <w:t xml:space="preserve"> программе составил </w:t>
      </w:r>
      <w:r w:rsidR="00386E92" w:rsidRPr="00BB42AB">
        <w:rPr>
          <w:sz w:val="20"/>
          <w:szCs w:val="20"/>
        </w:rPr>
        <w:t>774</w:t>
      </w:r>
      <w:r w:rsidRPr="00BB42AB">
        <w:rPr>
          <w:sz w:val="20"/>
          <w:szCs w:val="20"/>
        </w:rPr>
        <w:t>,</w:t>
      </w:r>
      <w:r w:rsidR="00386E92" w:rsidRPr="00BB42AB">
        <w:rPr>
          <w:sz w:val="20"/>
          <w:szCs w:val="20"/>
        </w:rPr>
        <w:t>401</w:t>
      </w:r>
      <w:r w:rsidR="0010082F" w:rsidRPr="00BB42AB">
        <w:rPr>
          <w:sz w:val="20"/>
          <w:szCs w:val="20"/>
        </w:rPr>
        <w:t> тыс. рублей (</w:t>
      </w:r>
      <w:r w:rsidR="00E83D57" w:rsidRPr="00BB42AB">
        <w:rPr>
          <w:sz w:val="20"/>
          <w:szCs w:val="20"/>
        </w:rPr>
        <w:t>100</w:t>
      </w:r>
      <w:r w:rsidR="0010082F" w:rsidRPr="00BB42AB">
        <w:rPr>
          <w:sz w:val="20"/>
          <w:szCs w:val="20"/>
        </w:rPr>
        <w:t>,</w:t>
      </w:r>
      <w:r w:rsidR="00E83D57" w:rsidRPr="00BB42AB">
        <w:rPr>
          <w:sz w:val="20"/>
          <w:szCs w:val="20"/>
        </w:rPr>
        <w:t>0</w:t>
      </w:r>
      <w:r w:rsidR="0010082F" w:rsidRPr="00BB42AB">
        <w:rPr>
          <w:sz w:val="20"/>
          <w:szCs w:val="20"/>
        </w:rPr>
        <w:t>% от объема, предусмотренного на год).</w:t>
      </w:r>
    </w:p>
    <w:p w:rsidR="008513BC" w:rsidRPr="00BB42AB" w:rsidRDefault="008513BC" w:rsidP="008513BC">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w:t>
      </w:r>
      <w:r w:rsidR="00536049" w:rsidRPr="00BB42AB">
        <w:rPr>
          <w:rFonts w:ascii="Times New Roman" w:hAnsi="Times New Roman" w:cs="Times New Roman"/>
          <w:sz w:val="20"/>
          <w:szCs w:val="20"/>
        </w:rPr>
        <w:t>2</w:t>
      </w:r>
      <w:r w:rsidR="00386E92" w:rsidRPr="00BB42AB">
        <w:rPr>
          <w:rFonts w:ascii="Times New Roman" w:hAnsi="Times New Roman" w:cs="Times New Roman"/>
          <w:sz w:val="20"/>
          <w:szCs w:val="20"/>
        </w:rPr>
        <w:t>4</w:t>
      </w:r>
      <w:r w:rsidR="00536049" w:rsidRPr="00BB42AB">
        <w:rPr>
          <w:rFonts w:ascii="Times New Roman" w:hAnsi="Times New Roman" w:cs="Times New Roman"/>
          <w:sz w:val="20"/>
          <w:szCs w:val="20"/>
        </w:rPr>
        <w:t xml:space="preserve"> </w:t>
      </w:r>
      <w:r w:rsidRPr="00BB42AB">
        <w:rPr>
          <w:rFonts w:ascii="Times New Roman" w:hAnsi="Times New Roman" w:cs="Times New Roman"/>
          <w:sz w:val="20"/>
          <w:szCs w:val="20"/>
        </w:rPr>
        <w:t xml:space="preserve">году в рамках </w:t>
      </w:r>
      <w:r w:rsidR="00374FF5"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осуществлялась реализация </w:t>
      </w:r>
      <w:r w:rsidR="00653475" w:rsidRPr="00BB42AB">
        <w:rPr>
          <w:rFonts w:ascii="Times New Roman" w:hAnsi="Times New Roman" w:cs="Times New Roman"/>
          <w:sz w:val="20"/>
          <w:szCs w:val="20"/>
        </w:rPr>
        <w:t>1</w:t>
      </w:r>
      <w:r w:rsidRPr="00BB42AB">
        <w:rPr>
          <w:rFonts w:ascii="Times New Roman" w:hAnsi="Times New Roman" w:cs="Times New Roman"/>
          <w:sz w:val="20"/>
          <w:szCs w:val="20"/>
        </w:rPr>
        <w:t xml:space="preserve"> подпрограмм</w:t>
      </w:r>
      <w:r w:rsidR="00653475" w:rsidRPr="00BB42AB">
        <w:rPr>
          <w:rFonts w:ascii="Times New Roman" w:hAnsi="Times New Roman" w:cs="Times New Roman"/>
          <w:sz w:val="20"/>
          <w:szCs w:val="20"/>
        </w:rPr>
        <w:t>ы</w:t>
      </w:r>
      <w:r w:rsidRPr="00BB42AB">
        <w:rPr>
          <w:rFonts w:ascii="Times New Roman" w:hAnsi="Times New Roman" w:cs="Times New Roman"/>
          <w:sz w:val="20"/>
          <w:szCs w:val="20"/>
        </w:rPr>
        <w:t>:</w:t>
      </w:r>
    </w:p>
    <w:p w:rsidR="000940F9" w:rsidRPr="00BB42AB" w:rsidRDefault="000940F9" w:rsidP="000940F9">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color w:val="000000"/>
          <w:spacing w:val="-2"/>
          <w:sz w:val="20"/>
          <w:szCs w:val="20"/>
        </w:rPr>
        <w:t xml:space="preserve">1. </w:t>
      </w:r>
      <w:r w:rsidR="00653475" w:rsidRPr="00BB42AB">
        <w:rPr>
          <w:rFonts w:ascii="Times New Roman" w:hAnsi="Times New Roman" w:cs="Times New Roman"/>
          <w:color w:val="000000"/>
          <w:sz w:val="20"/>
          <w:szCs w:val="20"/>
        </w:rPr>
        <w:t>Проведение муниципальной политики в области имущественных и земельных отношений» муниципальной программы поселка имени К. Либкнехта Курчатовского района Курской области «Управление муниципальным имуществом и земельными ресурсами».</w:t>
      </w:r>
    </w:p>
    <w:p w:rsidR="00884DB7" w:rsidRPr="00BB42AB" w:rsidRDefault="00884DB7" w:rsidP="00884DB7">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 xml:space="preserve">В отчетном году </w:t>
      </w:r>
      <w:r w:rsidRPr="00BB42AB">
        <w:rPr>
          <w:rFonts w:ascii="Times New Roman" w:hAnsi="Times New Roman" w:cs="Times New Roman"/>
          <w:color w:val="000000"/>
          <w:spacing w:val="-2"/>
          <w:sz w:val="20"/>
          <w:szCs w:val="20"/>
        </w:rPr>
        <w:t xml:space="preserve">запланировано достижение значений </w:t>
      </w:r>
      <w:r w:rsidR="00653475" w:rsidRPr="00BB42AB">
        <w:rPr>
          <w:rFonts w:ascii="Times New Roman" w:hAnsi="Times New Roman" w:cs="Times New Roman"/>
          <w:color w:val="000000"/>
          <w:spacing w:val="-2"/>
          <w:sz w:val="20"/>
          <w:szCs w:val="20"/>
        </w:rPr>
        <w:t>10</w:t>
      </w:r>
      <w:r w:rsidRPr="00BB42AB">
        <w:rPr>
          <w:rFonts w:ascii="Times New Roman" w:hAnsi="Times New Roman" w:cs="Times New Roman"/>
          <w:color w:val="000000"/>
          <w:spacing w:val="-2"/>
          <w:sz w:val="20"/>
          <w:szCs w:val="20"/>
        </w:rPr>
        <w:t xml:space="preserve"> целев</w:t>
      </w:r>
      <w:r w:rsidR="00653475" w:rsidRPr="00BB42AB">
        <w:rPr>
          <w:rFonts w:ascii="Times New Roman" w:hAnsi="Times New Roman" w:cs="Times New Roman"/>
          <w:color w:val="000000"/>
          <w:spacing w:val="-2"/>
          <w:sz w:val="20"/>
          <w:szCs w:val="20"/>
        </w:rPr>
        <w:t>ых</w:t>
      </w:r>
      <w:r w:rsidRPr="00BB42AB">
        <w:rPr>
          <w:rFonts w:ascii="Times New Roman" w:hAnsi="Times New Roman" w:cs="Times New Roman"/>
          <w:color w:val="000000"/>
          <w:spacing w:val="-2"/>
          <w:sz w:val="20"/>
          <w:szCs w:val="20"/>
        </w:rPr>
        <w:t xml:space="preserve"> показател</w:t>
      </w:r>
      <w:r w:rsidR="00653475" w:rsidRPr="00BB42AB">
        <w:rPr>
          <w:rFonts w:ascii="Times New Roman" w:hAnsi="Times New Roman" w:cs="Times New Roman"/>
          <w:color w:val="000000"/>
          <w:spacing w:val="-2"/>
          <w:sz w:val="20"/>
          <w:szCs w:val="20"/>
        </w:rPr>
        <w:t>ей</w:t>
      </w:r>
      <w:r w:rsidRPr="00BB42AB">
        <w:rPr>
          <w:rFonts w:ascii="Times New Roman" w:hAnsi="Times New Roman" w:cs="Times New Roman"/>
          <w:color w:val="000000"/>
          <w:spacing w:val="-2"/>
          <w:sz w:val="20"/>
          <w:szCs w:val="20"/>
        </w:rPr>
        <w:t xml:space="preserve"> (индикатора)</w:t>
      </w:r>
      <w:r w:rsidR="00653475" w:rsidRPr="00BB42AB">
        <w:rPr>
          <w:rFonts w:ascii="Times New Roman" w:hAnsi="Times New Roman" w:cs="Times New Roman"/>
          <w:color w:val="000000"/>
          <w:spacing w:val="-2"/>
          <w:sz w:val="20"/>
          <w:szCs w:val="20"/>
        </w:rPr>
        <w:t>.</w:t>
      </w:r>
      <w:r w:rsidRPr="00BB42AB">
        <w:rPr>
          <w:rFonts w:ascii="Times New Roman" w:hAnsi="Times New Roman" w:cs="Times New Roman"/>
          <w:color w:val="000000"/>
          <w:spacing w:val="-2"/>
          <w:sz w:val="20"/>
          <w:szCs w:val="20"/>
        </w:rPr>
        <w:t xml:space="preserve"> </w:t>
      </w:r>
    </w:p>
    <w:p w:rsidR="00884DB7" w:rsidRPr="00BB42AB" w:rsidRDefault="00884DB7" w:rsidP="00884DB7">
      <w:pPr>
        <w:spacing w:after="0" w:line="240" w:lineRule="auto"/>
        <w:ind w:firstLine="654"/>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w:t>
      </w:r>
      <w:r w:rsidR="00653475" w:rsidRPr="00BB42AB">
        <w:rPr>
          <w:rFonts w:ascii="Times New Roman" w:hAnsi="Times New Roman" w:cs="Times New Roman"/>
          <w:sz w:val="20"/>
          <w:szCs w:val="20"/>
        </w:rPr>
        <w:t xml:space="preserve">муниципальной </w:t>
      </w:r>
      <w:r w:rsidRPr="00BB42AB">
        <w:rPr>
          <w:rFonts w:ascii="Times New Roman" w:hAnsi="Times New Roman" w:cs="Times New Roman"/>
          <w:sz w:val="20"/>
          <w:szCs w:val="20"/>
        </w:rPr>
        <w:t xml:space="preserve"> программы </w:t>
      </w:r>
      <w:r w:rsidR="00653475" w:rsidRPr="00BB42AB">
        <w:rPr>
          <w:rFonts w:ascii="Times New Roman" w:hAnsi="Times New Roman" w:cs="Times New Roman"/>
          <w:sz w:val="20"/>
          <w:szCs w:val="20"/>
        </w:rPr>
        <w:t xml:space="preserve"> поселка имени </w:t>
      </w:r>
      <w:proofErr w:type="spellStart"/>
      <w:r w:rsidR="00653475" w:rsidRPr="00BB42AB">
        <w:rPr>
          <w:rFonts w:ascii="Times New Roman" w:hAnsi="Times New Roman" w:cs="Times New Roman"/>
          <w:sz w:val="20"/>
          <w:szCs w:val="20"/>
        </w:rPr>
        <w:t>К.Либкнехта</w:t>
      </w:r>
      <w:proofErr w:type="spellEnd"/>
      <w:r w:rsidR="00653475"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за 202</w:t>
      </w:r>
      <w:r w:rsidR="00386E92"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достигнуты в полном объеме запланированные значения всех целевых показателей, выполнены основные мероприятия и контрольные события </w:t>
      </w:r>
      <w:r w:rsidR="00653475" w:rsidRPr="00BB42AB">
        <w:rPr>
          <w:rFonts w:ascii="Times New Roman" w:hAnsi="Times New Roman" w:cs="Times New Roman"/>
          <w:sz w:val="20"/>
          <w:szCs w:val="20"/>
        </w:rPr>
        <w:t xml:space="preserve"> муниципальной </w:t>
      </w:r>
      <w:r w:rsidRPr="00BB42AB">
        <w:rPr>
          <w:rFonts w:ascii="Times New Roman" w:hAnsi="Times New Roman" w:cs="Times New Roman"/>
          <w:sz w:val="20"/>
          <w:szCs w:val="20"/>
        </w:rPr>
        <w:t xml:space="preserve"> программы.</w:t>
      </w:r>
    </w:p>
    <w:p w:rsidR="00884DB7" w:rsidRPr="00BB42AB" w:rsidRDefault="00884DB7" w:rsidP="00884DB7">
      <w:pPr>
        <w:spacing w:after="0" w:line="240" w:lineRule="auto"/>
        <w:ind w:firstLine="654"/>
        <w:jc w:val="both"/>
        <w:rPr>
          <w:rFonts w:ascii="Times New Roman" w:hAnsi="Times New Roman" w:cs="Times New Roman"/>
          <w:sz w:val="20"/>
          <w:szCs w:val="20"/>
        </w:rPr>
      </w:pPr>
    </w:p>
    <w:p w:rsidR="00884DB7" w:rsidRPr="00BB42AB" w:rsidRDefault="00884DB7" w:rsidP="00884DB7">
      <w:pPr>
        <w:spacing w:after="0" w:line="240" w:lineRule="auto"/>
        <w:ind w:firstLine="708"/>
        <w:jc w:val="both"/>
        <w:rPr>
          <w:rFonts w:ascii="Times New Roman" w:hAnsi="Times New Roman" w:cs="Times New Roman"/>
          <w:sz w:val="20"/>
          <w:szCs w:val="20"/>
        </w:rPr>
      </w:pPr>
      <w:proofErr w:type="gramStart"/>
      <w:r w:rsidRPr="00BB42AB">
        <w:rPr>
          <w:rFonts w:ascii="Times New Roman" w:hAnsi="Times New Roman" w:cs="Times New Roman"/>
          <w:sz w:val="20"/>
          <w:szCs w:val="20"/>
        </w:rPr>
        <w:t xml:space="preserve">В соответствии с оценкой эффективности </w:t>
      </w:r>
      <w:r w:rsidR="00653475"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r w:rsidR="00653475" w:rsidRPr="00BB42AB">
        <w:rPr>
          <w:rFonts w:ascii="Times New Roman" w:hAnsi="Times New Roman" w:cs="Times New Roman"/>
          <w:sz w:val="20"/>
          <w:szCs w:val="20"/>
        </w:rPr>
        <w:t xml:space="preserve">поселка имени </w:t>
      </w:r>
      <w:proofErr w:type="spellStart"/>
      <w:r w:rsidR="00653475" w:rsidRPr="00BB42AB">
        <w:rPr>
          <w:rFonts w:ascii="Times New Roman" w:hAnsi="Times New Roman" w:cs="Times New Roman"/>
          <w:sz w:val="20"/>
          <w:szCs w:val="20"/>
        </w:rPr>
        <w:t>К.Либкнехта</w:t>
      </w:r>
      <w:proofErr w:type="spellEnd"/>
      <w:r w:rsidR="00653475"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Курской области за 202</w:t>
      </w:r>
      <w:r w:rsidR="00386E92"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проведенной </w:t>
      </w:r>
      <w:r w:rsidR="00653475" w:rsidRPr="00BB42AB">
        <w:rPr>
          <w:rFonts w:ascii="Times New Roman" w:hAnsi="Times New Roman" w:cs="Times New Roman"/>
          <w:sz w:val="20"/>
          <w:szCs w:val="20"/>
        </w:rPr>
        <w:t xml:space="preserve">Администрацией поселка имени </w:t>
      </w:r>
      <w:proofErr w:type="spellStart"/>
      <w:r w:rsidR="00653475" w:rsidRPr="00BB42AB">
        <w:rPr>
          <w:rFonts w:ascii="Times New Roman" w:hAnsi="Times New Roman" w:cs="Times New Roman"/>
          <w:sz w:val="20"/>
          <w:szCs w:val="20"/>
        </w:rPr>
        <w:t>К.Либкнехта</w:t>
      </w:r>
      <w:proofErr w:type="spellEnd"/>
      <w:r w:rsidR="00653475" w:rsidRPr="00BB42AB">
        <w:rPr>
          <w:rFonts w:ascii="Times New Roman" w:hAnsi="Times New Roman" w:cs="Times New Roman"/>
          <w:sz w:val="20"/>
          <w:szCs w:val="20"/>
        </w:rPr>
        <w:t xml:space="preserve"> Курчатовского района </w:t>
      </w:r>
      <w:r w:rsidRPr="00BB42AB">
        <w:rPr>
          <w:rFonts w:ascii="Times New Roman" w:hAnsi="Times New Roman" w:cs="Times New Roman"/>
          <w:sz w:val="20"/>
          <w:szCs w:val="20"/>
        </w:rPr>
        <w:t xml:space="preserve"> Курской области, показатель эффективности реализации </w:t>
      </w:r>
      <w:r w:rsidR="00653475" w:rsidRPr="00BB42AB">
        <w:rPr>
          <w:rFonts w:ascii="Times New Roman" w:hAnsi="Times New Roman" w:cs="Times New Roman"/>
          <w:sz w:val="20"/>
          <w:szCs w:val="20"/>
        </w:rPr>
        <w:t>муниципальной</w:t>
      </w:r>
      <w:r w:rsidRPr="00BB42AB">
        <w:rPr>
          <w:rFonts w:ascii="Times New Roman" w:hAnsi="Times New Roman" w:cs="Times New Roman"/>
          <w:sz w:val="20"/>
          <w:szCs w:val="20"/>
        </w:rPr>
        <w:t xml:space="preserve"> программы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w:t>
      </w:r>
      <w:r w:rsidR="00653475" w:rsidRPr="00BB42AB">
        <w:rPr>
          <w:rFonts w:ascii="Times New Roman" w:hAnsi="Times New Roman" w:cs="Times New Roman"/>
          <w:sz w:val="20"/>
          <w:szCs w:val="20"/>
        </w:rPr>
        <w:t xml:space="preserve"> муниципальной </w:t>
      </w:r>
      <w:r w:rsidRPr="00BB42AB">
        <w:rPr>
          <w:rFonts w:ascii="Times New Roman" w:hAnsi="Times New Roman" w:cs="Times New Roman"/>
          <w:sz w:val="20"/>
          <w:szCs w:val="20"/>
        </w:rPr>
        <w:t xml:space="preserve"> программы и оценки эффективности реализации входящих в нее подпрограмм, составил 1,00. </w:t>
      </w:r>
      <w:proofErr w:type="gramEnd"/>
    </w:p>
    <w:p w:rsidR="00884DB7" w:rsidRPr="00BB42AB" w:rsidRDefault="005F6DD7" w:rsidP="00884DB7">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lastRenderedPageBreak/>
        <w:t>Э</w:t>
      </w:r>
      <w:r w:rsidR="00884DB7" w:rsidRPr="00BB42AB">
        <w:rPr>
          <w:rFonts w:ascii="Times New Roman" w:hAnsi="Times New Roman" w:cs="Times New Roman"/>
          <w:sz w:val="20"/>
          <w:szCs w:val="20"/>
        </w:rPr>
        <w:t xml:space="preserve">ффективность реализации </w:t>
      </w:r>
      <w:r w:rsidR="00653475" w:rsidRPr="00BB42AB">
        <w:rPr>
          <w:rFonts w:ascii="Times New Roman" w:hAnsi="Times New Roman" w:cs="Times New Roman"/>
          <w:sz w:val="20"/>
          <w:szCs w:val="20"/>
        </w:rPr>
        <w:t xml:space="preserve">муниципальной </w:t>
      </w:r>
      <w:r w:rsidR="00884DB7" w:rsidRPr="00BB42AB">
        <w:rPr>
          <w:rFonts w:ascii="Times New Roman" w:hAnsi="Times New Roman" w:cs="Times New Roman"/>
          <w:sz w:val="20"/>
          <w:szCs w:val="20"/>
        </w:rPr>
        <w:t xml:space="preserve"> программы</w:t>
      </w:r>
      <w:r w:rsidR="00653475" w:rsidRPr="00BB42AB">
        <w:rPr>
          <w:rFonts w:ascii="Times New Roman" w:hAnsi="Times New Roman" w:cs="Times New Roman"/>
          <w:sz w:val="20"/>
          <w:szCs w:val="20"/>
        </w:rPr>
        <w:t xml:space="preserve"> поселка имени </w:t>
      </w:r>
      <w:proofErr w:type="spellStart"/>
      <w:r w:rsidR="00653475" w:rsidRPr="00BB42AB">
        <w:rPr>
          <w:rFonts w:ascii="Times New Roman" w:hAnsi="Times New Roman" w:cs="Times New Roman"/>
          <w:sz w:val="20"/>
          <w:szCs w:val="20"/>
        </w:rPr>
        <w:t>К.Либкнехта</w:t>
      </w:r>
      <w:proofErr w:type="spellEnd"/>
      <w:r w:rsidR="00653475" w:rsidRPr="00BB42AB">
        <w:rPr>
          <w:rFonts w:ascii="Times New Roman" w:hAnsi="Times New Roman" w:cs="Times New Roman"/>
          <w:sz w:val="20"/>
          <w:szCs w:val="20"/>
        </w:rPr>
        <w:t xml:space="preserve"> Курчатовского района </w:t>
      </w:r>
      <w:r w:rsidR="00884DB7" w:rsidRPr="00BB42AB">
        <w:rPr>
          <w:rFonts w:ascii="Times New Roman" w:hAnsi="Times New Roman" w:cs="Times New Roman"/>
          <w:sz w:val="20"/>
          <w:szCs w:val="20"/>
        </w:rPr>
        <w:t xml:space="preserve"> Курской области «</w:t>
      </w:r>
      <w:r w:rsidR="00653475" w:rsidRPr="00BB42AB">
        <w:rPr>
          <w:rFonts w:ascii="Times New Roman" w:eastAsia="Calibri" w:hAnsi="Times New Roman" w:cs="Times New Roman"/>
          <w:sz w:val="20"/>
          <w:szCs w:val="20"/>
          <w:lang w:eastAsia="ar-SA"/>
        </w:rPr>
        <w:t>Управление муниципальным имуществом и земельными ресурсами</w:t>
      </w:r>
      <w:r w:rsidR="00884DB7" w:rsidRPr="00BB42AB">
        <w:rPr>
          <w:rFonts w:ascii="Times New Roman" w:hAnsi="Times New Roman" w:cs="Times New Roman"/>
          <w:sz w:val="20"/>
          <w:szCs w:val="20"/>
        </w:rPr>
        <w:t>» за 202</w:t>
      </w:r>
      <w:r w:rsidR="00386E92" w:rsidRPr="00BB42AB">
        <w:rPr>
          <w:rFonts w:ascii="Times New Roman" w:hAnsi="Times New Roman" w:cs="Times New Roman"/>
          <w:sz w:val="20"/>
          <w:szCs w:val="20"/>
        </w:rPr>
        <w:t>4</w:t>
      </w:r>
      <w:r w:rsidR="00884DB7" w:rsidRPr="00BB42AB">
        <w:rPr>
          <w:rFonts w:ascii="Times New Roman" w:hAnsi="Times New Roman" w:cs="Times New Roman"/>
          <w:sz w:val="20"/>
          <w:szCs w:val="20"/>
        </w:rPr>
        <w:t xml:space="preserve"> год признается высокой (значение </w:t>
      </w:r>
      <w:r w:rsidR="00C12EBE" w:rsidRPr="00BB42AB">
        <w:rPr>
          <w:rFonts w:ascii="Times New Roman" w:hAnsi="Times New Roman" w:cs="Times New Roman"/>
          <w:sz w:val="20"/>
          <w:szCs w:val="20"/>
        </w:rPr>
        <w:t xml:space="preserve">показателя </w:t>
      </w:r>
      <w:proofErr w:type="spellStart"/>
      <w:r w:rsidR="00884DB7" w:rsidRPr="00BB42AB">
        <w:rPr>
          <w:rFonts w:ascii="Times New Roman" w:hAnsi="Times New Roman" w:cs="Times New Roman"/>
          <w:sz w:val="20"/>
          <w:szCs w:val="20"/>
        </w:rPr>
        <w:t>ЭРгп</w:t>
      </w:r>
      <w:proofErr w:type="spellEnd"/>
      <w:r w:rsidR="00884DB7" w:rsidRPr="00BB42AB">
        <w:rPr>
          <w:rFonts w:ascii="Times New Roman" w:hAnsi="Times New Roman" w:cs="Times New Roman"/>
          <w:sz w:val="20"/>
          <w:szCs w:val="20"/>
        </w:rPr>
        <w:t xml:space="preserve"> составляет не менее 0,90).</w:t>
      </w:r>
    </w:p>
    <w:p w:rsidR="00A97E2E" w:rsidRPr="00BB42AB" w:rsidRDefault="00A97E2E" w:rsidP="000940F9">
      <w:pPr>
        <w:spacing w:after="0" w:line="240" w:lineRule="auto"/>
        <w:ind w:firstLine="709"/>
        <w:jc w:val="both"/>
        <w:rPr>
          <w:rFonts w:ascii="Times New Roman" w:hAnsi="Times New Roman" w:cs="Times New Roman"/>
          <w:b/>
          <w:i/>
          <w:sz w:val="20"/>
          <w:szCs w:val="20"/>
        </w:rPr>
      </w:pPr>
    </w:p>
    <w:p w:rsidR="00AA3C78" w:rsidRPr="00BB42AB" w:rsidRDefault="00AA3C78" w:rsidP="00AA3C78">
      <w:pPr>
        <w:spacing w:after="0" w:line="240" w:lineRule="auto"/>
        <w:ind w:firstLine="709"/>
        <w:jc w:val="both"/>
        <w:rPr>
          <w:rFonts w:ascii="Times New Roman" w:hAnsi="Times New Roman" w:cs="Times New Roman"/>
          <w:b/>
          <w:i/>
          <w:sz w:val="20"/>
          <w:szCs w:val="20"/>
        </w:rPr>
      </w:pPr>
      <w:r w:rsidRPr="00BB42AB">
        <w:rPr>
          <w:rFonts w:ascii="Times New Roman" w:hAnsi="Times New Roman" w:cs="Times New Roman"/>
          <w:b/>
          <w:i/>
          <w:sz w:val="20"/>
          <w:szCs w:val="20"/>
        </w:rPr>
        <w:t xml:space="preserve">10. Муниципальная  программа поселка имени </w:t>
      </w:r>
      <w:proofErr w:type="spellStart"/>
      <w:r w:rsidRPr="00BB42AB">
        <w:rPr>
          <w:rFonts w:ascii="Times New Roman" w:hAnsi="Times New Roman" w:cs="Times New Roman"/>
          <w:b/>
          <w:i/>
          <w:sz w:val="20"/>
          <w:szCs w:val="20"/>
        </w:rPr>
        <w:t>К.Либкнехта</w:t>
      </w:r>
      <w:proofErr w:type="spellEnd"/>
      <w:r w:rsidRPr="00BB42AB">
        <w:rPr>
          <w:rFonts w:ascii="Times New Roman" w:hAnsi="Times New Roman" w:cs="Times New Roman"/>
          <w:b/>
          <w:i/>
          <w:sz w:val="20"/>
          <w:szCs w:val="20"/>
        </w:rPr>
        <w:t xml:space="preserve"> Курчатовского района  Курской области «Развитие муниципальной службы», утвержденная постановлением Администрации поселка имени </w:t>
      </w:r>
      <w:proofErr w:type="spellStart"/>
      <w:r w:rsidRPr="00BB42AB">
        <w:rPr>
          <w:rFonts w:ascii="Times New Roman" w:hAnsi="Times New Roman" w:cs="Times New Roman"/>
          <w:b/>
          <w:i/>
          <w:sz w:val="20"/>
          <w:szCs w:val="20"/>
        </w:rPr>
        <w:t>К.Либкнехта</w:t>
      </w:r>
      <w:proofErr w:type="spellEnd"/>
      <w:r w:rsidRPr="00BB42AB">
        <w:rPr>
          <w:rFonts w:ascii="Times New Roman" w:hAnsi="Times New Roman" w:cs="Times New Roman"/>
          <w:b/>
          <w:i/>
          <w:sz w:val="20"/>
          <w:szCs w:val="20"/>
        </w:rPr>
        <w:t xml:space="preserve"> Курчатовского района  Курской области от 0</w:t>
      </w:r>
      <w:r w:rsidR="00E83D57" w:rsidRPr="00BB42AB">
        <w:rPr>
          <w:rFonts w:ascii="Times New Roman" w:hAnsi="Times New Roman" w:cs="Times New Roman"/>
          <w:b/>
          <w:i/>
          <w:sz w:val="20"/>
          <w:szCs w:val="20"/>
        </w:rPr>
        <w:t>3</w:t>
      </w:r>
      <w:r w:rsidRPr="00BB42AB">
        <w:rPr>
          <w:rFonts w:ascii="Times New Roman" w:hAnsi="Times New Roman" w:cs="Times New Roman"/>
          <w:b/>
          <w:i/>
          <w:sz w:val="20"/>
          <w:szCs w:val="20"/>
        </w:rPr>
        <w:t>.10.202</w:t>
      </w:r>
      <w:r w:rsidR="00366CF8" w:rsidRPr="00BB42AB">
        <w:rPr>
          <w:rFonts w:ascii="Times New Roman" w:hAnsi="Times New Roman" w:cs="Times New Roman"/>
          <w:b/>
          <w:i/>
          <w:sz w:val="20"/>
          <w:szCs w:val="20"/>
        </w:rPr>
        <w:t>3</w:t>
      </w:r>
      <w:r w:rsidRPr="00BB42AB">
        <w:rPr>
          <w:rFonts w:ascii="Times New Roman" w:hAnsi="Times New Roman" w:cs="Times New Roman"/>
          <w:b/>
          <w:i/>
          <w:sz w:val="20"/>
          <w:szCs w:val="20"/>
        </w:rPr>
        <w:t xml:space="preserve"> № 2</w:t>
      </w:r>
      <w:r w:rsidR="00366CF8" w:rsidRPr="00BB42AB">
        <w:rPr>
          <w:rFonts w:ascii="Times New Roman" w:hAnsi="Times New Roman" w:cs="Times New Roman"/>
          <w:b/>
          <w:i/>
          <w:sz w:val="20"/>
          <w:szCs w:val="20"/>
        </w:rPr>
        <w:t>91</w:t>
      </w:r>
      <w:r w:rsidRPr="00BB42AB">
        <w:rPr>
          <w:rFonts w:ascii="Times New Roman" w:hAnsi="Times New Roman" w:cs="Times New Roman"/>
          <w:b/>
          <w:i/>
          <w:sz w:val="20"/>
          <w:szCs w:val="20"/>
        </w:rPr>
        <w:t xml:space="preserve">      (с последующими изменениями)</w:t>
      </w:r>
    </w:p>
    <w:p w:rsidR="00AA3C78" w:rsidRPr="00BB42AB" w:rsidRDefault="00AA3C78" w:rsidP="00AA3C78">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 xml:space="preserve">Ответственный исполнитель муниципальной программы </w:t>
      </w:r>
      <w:r w:rsidRPr="00BB42AB">
        <w:rPr>
          <w:rFonts w:ascii="Times New Roman" w:hAnsi="Times New Roman" w:cs="Times New Roman"/>
          <w:color w:val="000000"/>
          <w:spacing w:val="-2"/>
          <w:sz w:val="20"/>
          <w:szCs w:val="20"/>
        </w:rPr>
        <w:t xml:space="preserve">– </w:t>
      </w:r>
      <w:r w:rsidRPr="00BB42AB">
        <w:rPr>
          <w:rFonts w:ascii="Times New Roman" w:hAnsi="Times New Roman" w:cs="Times New Roman"/>
          <w:sz w:val="20"/>
          <w:szCs w:val="20"/>
        </w:rPr>
        <w:t>Администрации поселка имени К. Либкнехта Курчатовского района Курской области</w:t>
      </w:r>
    </w:p>
    <w:p w:rsidR="00AA3C78" w:rsidRPr="00BB42AB" w:rsidRDefault="00AA3C78" w:rsidP="00AA3C78">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color w:val="000000"/>
          <w:spacing w:val="-2"/>
          <w:sz w:val="20"/>
          <w:szCs w:val="20"/>
        </w:rPr>
        <w:t>Цель  программы -</w:t>
      </w:r>
      <w:r w:rsidRPr="00BB42AB">
        <w:rPr>
          <w:rFonts w:ascii="Times New Roman" w:hAnsi="Times New Roman" w:cs="Times New Roman"/>
          <w:color w:val="000000"/>
          <w:sz w:val="20"/>
          <w:szCs w:val="20"/>
        </w:rPr>
        <w:t xml:space="preserve"> создание условий для эффективного развития местного самоуправления в поселке имени К. Либкнехта Курчатовского района Курской области</w:t>
      </w:r>
      <w:r w:rsidRPr="00BB42AB">
        <w:rPr>
          <w:rFonts w:ascii="Times New Roman" w:hAnsi="Times New Roman" w:cs="Times New Roman"/>
          <w:sz w:val="20"/>
          <w:szCs w:val="20"/>
        </w:rPr>
        <w:t>.</w:t>
      </w:r>
    </w:p>
    <w:p w:rsidR="00AA3C78" w:rsidRPr="00BB42AB" w:rsidRDefault="00AA3C78" w:rsidP="00AA3C78">
      <w:pPr>
        <w:pStyle w:val="aa"/>
        <w:tabs>
          <w:tab w:val="left" w:pos="5280"/>
        </w:tabs>
        <w:spacing w:after="0"/>
        <w:ind w:firstLine="709"/>
        <w:jc w:val="both"/>
        <w:rPr>
          <w:sz w:val="20"/>
          <w:szCs w:val="20"/>
        </w:rPr>
      </w:pPr>
      <w:r w:rsidRPr="00BB42AB">
        <w:rPr>
          <w:bCs/>
          <w:sz w:val="20"/>
          <w:szCs w:val="20"/>
        </w:rPr>
        <w:t xml:space="preserve">Муниципальная  </w:t>
      </w:r>
      <w:r w:rsidRPr="00BB42AB">
        <w:rPr>
          <w:sz w:val="20"/>
          <w:szCs w:val="20"/>
        </w:rPr>
        <w:t>программа финансируется из местного бюджета; в 202</w:t>
      </w:r>
      <w:r w:rsidR="00366CF8" w:rsidRPr="00BB42AB">
        <w:rPr>
          <w:sz w:val="20"/>
          <w:szCs w:val="20"/>
        </w:rPr>
        <w:t>4</w:t>
      </w:r>
      <w:r w:rsidRPr="00BB42AB">
        <w:rPr>
          <w:sz w:val="20"/>
          <w:szCs w:val="20"/>
        </w:rPr>
        <w:t> году кассовый расход по муниципальной программе составил 4</w:t>
      </w:r>
      <w:r w:rsidR="00366CF8" w:rsidRPr="00BB42AB">
        <w:rPr>
          <w:sz w:val="20"/>
          <w:szCs w:val="20"/>
        </w:rPr>
        <w:t>162</w:t>
      </w:r>
      <w:r w:rsidRPr="00BB42AB">
        <w:rPr>
          <w:sz w:val="20"/>
          <w:szCs w:val="20"/>
        </w:rPr>
        <w:t>,</w:t>
      </w:r>
      <w:r w:rsidR="00366CF8" w:rsidRPr="00BB42AB">
        <w:rPr>
          <w:sz w:val="20"/>
          <w:szCs w:val="20"/>
        </w:rPr>
        <w:t>498</w:t>
      </w:r>
      <w:r w:rsidRPr="00BB42AB">
        <w:rPr>
          <w:sz w:val="20"/>
          <w:szCs w:val="20"/>
        </w:rPr>
        <w:t> тыс. рублей (</w:t>
      </w:r>
      <w:r w:rsidR="00E83D57" w:rsidRPr="00BB42AB">
        <w:rPr>
          <w:sz w:val="20"/>
          <w:szCs w:val="20"/>
        </w:rPr>
        <w:t>100</w:t>
      </w:r>
      <w:r w:rsidRPr="00BB42AB">
        <w:rPr>
          <w:sz w:val="20"/>
          <w:szCs w:val="20"/>
        </w:rPr>
        <w:t>,</w:t>
      </w:r>
      <w:r w:rsidR="00E83D57" w:rsidRPr="00BB42AB">
        <w:rPr>
          <w:sz w:val="20"/>
          <w:szCs w:val="20"/>
        </w:rPr>
        <w:t>0</w:t>
      </w:r>
      <w:r w:rsidRPr="00BB42AB">
        <w:rPr>
          <w:sz w:val="20"/>
          <w:szCs w:val="20"/>
        </w:rPr>
        <w:t>% от объема, предусмотренного на год).</w:t>
      </w:r>
    </w:p>
    <w:p w:rsidR="00AA3C78" w:rsidRPr="00BB42AB" w:rsidRDefault="00AA3C78" w:rsidP="00AA3C78">
      <w:pPr>
        <w:spacing w:after="0" w:line="240" w:lineRule="auto"/>
        <w:ind w:firstLine="709"/>
        <w:jc w:val="both"/>
        <w:rPr>
          <w:rFonts w:ascii="Times New Roman" w:hAnsi="Times New Roman" w:cs="Times New Roman"/>
          <w:sz w:val="20"/>
          <w:szCs w:val="20"/>
        </w:rPr>
      </w:pPr>
      <w:r w:rsidRPr="00BB42AB">
        <w:rPr>
          <w:rFonts w:ascii="Times New Roman" w:hAnsi="Times New Roman" w:cs="Times New Roman"/>
          <w:sz w:val="20"/>
          <w:szCs w:val="20"/>
        </w:rPr>
        <w:t>В 202</w:t>
      </w:r>
      <w:r w:rsidR="00366CF8"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году в рамках муниципальной программы осуществлялась реализация 1 подпрограммы:</w:t>
      </w:r>
    </w:p>
    <w:p w:rsidR="00AA3C78" w:rsidRPr="00BB42AB" w:rsidRDefault="00AA3C78" w:rsidP="00AA3C78">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color w:val="000000"/>
          <w:spacing w:val="-2"/>
          <w:sz w:val="20"/>
          <w:szCs w:val="20"/>
        </w:rPr>
        <w:t>1.</w:t>
      </w:r>
      <w:r w:rsidRPr="00BB42AB">
        <w:rPr>
          <w:rFonts w:ascii="Times New Roman" w:hAnsi="Times New Roman" w:cs="Times New Roman"/>
          <w:i/>
          <w:color w:val="000000"/>
          <w:spacing w:val="1"/>
          <w:sz w:val="20"/>
          <w:szCs w:val="20"/>
        </w:rPr>
        <w:t xml:space="preserve">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r w:rsidRPr="00BB42AB">
        <w:rPr>
          <w:rFonts w:ascii="Times New Roman" w:hAnsi="Times New Roman" w:cs="Times New Roman"/>
          <w:color w:val="000000"/>
          <w:sz w:val="20"/>
          <w:szCs w:val="20"/>
        </w:rPr>
        <w:t>.</w:t>
      </w:r>
    </w:p>
    <w:p w:rsidR="00AA3C78" w:rsidRPr="00BB42AB" w:rsidRDefault="00AA3C78" w:rsidP="00AA3C78">
      <w:pPr>
        <w:spacing w:after="0" w:line="240" w:lineRule="auto"/>
        <w:ind w:firstLine="708"/>
        <w:jc w:val="both"/>
        <w:rPr>
          <w:rFonts w:ascii="Times New Roman" w:hAnsi="Times New Roman" w:cs="Times New Roman"/>
          <w:color w:val="000000"/>
          <w:spacing w:val="-2"/>
          <w:sz w:val="20"/>
          <w:szCs w:val="20"/>
        </w:rPr>
      </w:pPr>
      <w:r w:rsidRPr="00BB42AB">
        <w:rPr>
          <w:rFonts w:ascii="Times New Roman" w:hAnsi="Times New Roman" w:cs="Times New Roman"/>
          <w:sz w:val="20"/>
          <w:szCs w:val="20"/>
        </w:rPr>
        <w:t xml:space="preserve">В отчетном году </w:t>
      </w:r>
      <w:r w:rsidRPr="00BB42AB">
        <w:rPr>
          <w:rFonts w:ascii="Times New Roman" w:hAnsi="Times New Roman" w:cs="Times New Roman"/>
          <w:color w:val="000000"/>
          <w:spacing w:val="-2"/>
          <w:sz w:val="20"/>
          <w:szCs w:val="20"/>
        </w:rPr>
        <w:t xml:space="preserve">запланировано достижение значений 6 целевых показателей (индикатора). </w:t>
      </w:r>
    </w:p>
    <w:p w:rsidR="00AA3C78" w:rsidRPr="00BB42AB"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доля достигнутых целевых показателей (индикаторов) муниципальной программы к общему количеству целевых показателей (индикаторов);</w:t>
      </w:r>
    </w:p>
    <w:p w:rsidR="00AA3C78" w:rsidRPr="00BB42AB" w:rsidRDefault="00AA3C78" w:rsidP="00AA3C78">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BB42AB">
        <w:rPr>
          <w:rFonts w:ascii="Times New Roman" w:hAnsi="Times New Roman" w:cs="Times New Roman"/>
          <w:sz w:val="20"/>
          <w:szCs w:val="20"/>
        </w:rPr>
        <w:t>-удельный вес нормативных правовых актов, изданных без вынесения актов прокурорского реагирования;</w:t>
      </w:r>
    </w:p>
    <w:p w:rsidR="00AA3C78" w:rsidRPr="00BB42AB"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B42AB">
        <w:rPr>
          <w:rFonts w:ascii="Times New Roman" w:hAnsi="Times New Roman" w:cs="Times New Roman"/>
          <w:color w:val="000000"/>
          <w:sz w:val="20"/>
          <w:szCs w:val="20"/>
        </w:rPr>
        <w:t>-удельный вес муниципальных служащих и лиц, состоящих в резерве управленческих кадров муниципального образования «поселок имени К. Либкнехта» Курчатовского района Курской области, прошедших повышение квалификации;</w:t>
      </w:r>
    </w:p>
    <w:p w:rsidR="00AA3C78" w:rsidRPr="00BB42AB"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B42AB">
        <w:rPr>
          <w:rFonts w:ascii="Times New Roman" w:hAnsi="Times New Roman" w:cs="Times New Roman"/>
          <w:color w:val="000000"/>
          <w:sz w:val="20"/>
          <w:szCs w:val="20"/>
        </w:rPr>
        <w:t>-удельный вес муниципальных служащих, принявших участие в семинарах;</w:t>
      </w:r>
    </w:p>
    <w:p w:rsidR="00AA3C78" w:rsidRPr="00BB42AB" w:rsidRDefault="00AA3C78" w:rsidP="00AA3C7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B42AB">
        <w:rPr>
          <w:rFonts w:ascii="Times New Roman" w:hAnsi="Times New Roman" w:cs="Times New Roman"/>
          <w:sz w:val="20"/>
          <w:szCs w:val="20"/>
        </w:rPr>
        <w:t>-удельный вес муниципальных служащих, прошедших аттестацию;</w:t>
      </w:r>
    </w:p>
    <w:p w:rsidR="00AA3C78" w:rsidRPr="00BB42AB" w:rsidRDefault="00AA3C78" w:rsidP="00AA3C78">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BB42AB">
        <w:rPr>
          <w:rFonts w:ascii="Times New Roman" w:hAnsi="Times New Roman" w:cs="Times New Roman"/>
          <w:sz w:val="20"/>
          <w:szCs w:val="20"/>
        </w:rPr>
        <w:t>-удельный вес лиц, назначенных из резерва управленческих кадров муниципального образования «поселок имени К. Либкнехта» Курчатовского района Курской области и кадрового резерва</w:t>
      </w:r>
      <w:r w:rsidRPr="00BB42AB">
        <w:rPr>
          <w:rFonts w:ascii="Times New Roman" w:hAnsi="Times New Roman" w:cs="Times New Roman"/>
          <w:color w:val="000000"/>
          <w:sz w:val="20"/>
          <w:szCs w:val="20"/>
        </w:rPr>
        <w:t>;</w:t>
      </w:r>
    </w:p>
    <w:p w:rsidR="00AA3C78" w:rsidRPr="00BB42AB" w:rsidRDefault="00AA3C78" w:rsidP="00AA3C78">
      <w:pPr>
        <w:spacing w:after="0" w:line="240" w:lineRule="auto"/>
        <w:ind w:firstLine="708"/>
        <w:jc w:val="both"/>
        <w:rPr>
          <w:rFonts w:ascii="Times New Roman" w:hAnsi="Times New Roman" w:cs="Times New Roman"/>
          <w:sz w:val="20"/>
          <w:szCs w:val="20"/>
        </w:rPr>
      </w:pPr>
      <w:r w:rsidRPr="00BB42AB">
        <w:rPr>
          <w:rFonts w:ascii="Times New Roman" w:hAnsi="Times New Roman" w:cs="Times New Roman"/>
          <w:sz w:val="20"/>
          <w:szCs w:val="20"/>
        </w:rPr>
        <w:t>-удельный вес лиц, назначенных на основе конкурса</w:t>
      </w:r>
    </w:p>
    <w:p w:rsidR="00AA3C78" w:rsidRPr="00BB42AB" w:rsidRDefault="00AA3C78" w:rsidP="00AA3C78">
      <w:pPr>
        <w:spacing w:after="0" w:line="240" w:lineRule="auto"/>
        <w:ind w:firstLine="654"/>
        <w:jc w:val="both"/>
        <w:rPr>
          <w:rFonts w:ascii="Times New Roman" w:hAnsi="Times New Roman" w:cs="Times New Roman"/>
          <w:sz w:val="20"/>
          <w:szCs w:val="20"/>
        </w:rPr>
      </w:pPr>
      <w:r w:rsidRPr="00BB42AB">
        <w:rPr>
          <w:rFonts w:ascii="Times New Roman" w:hAnsi="Times New Roman" w:cs="Times New Roman"/>
          <w:sz w:val="20"/>
          <w:szCs w:val="20"/>
        </w:rPr>
        <w:t xml:space="preserve">В ходе реализации муниципальной  программы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 за 202</w:t>
      </w:r>
      <w:r w:rsidR="00366CF8"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достигнуты в полном объеме запланированные значения всех целевых показателей, выполнены основные мероприятия и контрольные события  муниципальной  программы.</w:t>
      </w:r>
    </w:p>
    <w:p w:rsidR="00AA3C78" w:rsidRPr="00BB42AB" w:rsidRDefault="00AA3C78" w:rsidP="00AA3C78">
      <w:pPr>
        <w:spacing w:after="0" w:line="240" w:lineRule="auto"/>
        <w:ind w:firstLine="654"/>
        <w:jc w:val="both"/>
        <w:rPr>
          <w:rFonts w:ascii="Times New Roman" w:hAnsi="Times New Roman" w:cs="Times New Roman"/>
          <w:sz w:val="20"/>
          <w:szCs w:val="20"/>
        </w:rPr>
      </w:pPr>
    </w:p>
    <w:p w:rsidR="00AA3C78" w:rsidRPr="00BB42AB" w:rsidRDefault="00AA3C78" w:rsidP="00AA3C78">
      <w:pPr>
        <w:spacing w:after="0" w:line="240" w:lineRule="auto"/>
        <w:ind w:firstLine="708"/>
        <w:jc w:val="both"/>
        <w:rPr>
          <w:rFonts w:ascii="Times New Roman" w:hAnsi="Times New Roman" w:cs="Times New Roman"/>
          <w:sz w:val="20"/>
          <w:szCs w:val="20"/>
        </w:rPr>
      </w:pPr>
      <w:proofErr w:type="gramStart"/>
      <w:r w:rsidRPr="00BB42AB">
        <w:rPr>
          <w:rFonts w:ascii="Times New Roman" w:hAnsi="Times New Roman" w:cs="Times New Roman"/>
          <w:sz w:val="20"/>
          <w:szCs w:val="20"/>
        </w:rPr>
        <w:t xml:space="preserve">В соответствии с оценкой эффективности муниципальной программы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 за 202</w:t>
      </w:r>
      <w:r w:rsidR="00366CF8"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проведенной Администрацией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 показатель эффективности реализации муниципальной программы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который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составил 1,00. </w:t>
      </w:r>
      <w:proofErr w:type="gramEnd"/>
    </w:p>
    <w:p w:rsidR="00C73E9B" w:rsidRPr="00BB42AB" w:rsidRDefault="00AA3C78" w:rsidP="00ED5F04">
      <w:pPr>
        <w:spacing w:after="0" w:line="240" w:lineRule="auto"/>
        <w:ind w:firstLine="708"/>
        <w:jc w:val="both"/>
        <w:rPr>
          <w:rFonts w:ascii="Times New Roman" w:hAnsi="Times New Roman" w:cs="Times New Roman"/>
          <w:bCs/>
          <w:sz w:val="20"/>
          <w:szCs w:val="20"/>
        </w:rPr>
      </w:pPr>
      <w:r w:rsidRPr="00BB42AB">
        <w:rPr>
          <w:rFonts w:ascii="Times New Roman" w:hAnsi="Times New Roman" w:cs="Times New Roman"/>
          <w:sz w:val="20"/>
          <w:szCs w:val="20"/>
        </w:rPr>
        <w:t xml:space="preserve">Эффективность реализации муниципальной  программы поселка имени </w:t>
      </w:r>
      <w:proofErr w:type="spellStart"/>
      <w:r w:rsidRPr="00BB42AB">
        <w:rPr>
          <w:rFonts w:ascii="Times New Roman" w:hAnsi="Times New Roman" w:cs="Times New Roman"/>
          <w:sz w:val="20"/>
          <w:szCs w:val="20"/>
        </w:rPr>
        <w:t>К.Либкнехта</w:t>
      </w:r>
      <w:proofErr w:type="spellEnd"/>
      <w:r w:rsidRPr="00BB42AB">
        <w:rPr>
          <w:rFonts w:ascii="Times New Roman" w:hAnsi="Times New Roman" w:cs="Times New Roman"/>
          <w:sz w:val="20"/>
          <w:szCs w:val="20"/>
        </w:rPr>
        <w:t xml:space="preserve"> Курчатовского района  Курской области «</w:t>
      </w:r>
      <w:r w:rsidRPr="00BB42AB">
        <w:rPr>
          <w:rFonts w:ascii="Times New Roman" w:hAnsi="Times New Roman" w:cs="Times New Roman"/>
          <w:color w:val="000000"/>
          <w:sz w:val="20"/>
          <w:szCs w:val="20"/>
        </w:rPr>
        <w:t>Развитие муниципальной службы</w:t>
      </w:r>
      <w:r w:rsidRPr="00BB42AB">
        <w:rPr>
          <w:rFonts w:ascii="Times New Roman" w:hAnsi="Times New Roman" w:cs="Times New Roman"/>
          <w:sz w:val="20"/>
          <w:szCs w:val="20"/>
        </w:rPr>
        <w:t>» за 202</w:t>
      </w:r>
      <w:r w:rsidR="00366CF8" w:rsidRPr="00BB42AB">
        <w:rPr>
          <w:rFonts w:ascii="Times New Roman" w:hAnsi="Times New Roman" w:cs="Times New Roman"/>
          <w:sz w:val="20"/>
          <w:szCs w:val="20"/>
        </w:rPr>
        <w:t>4</w:t>
      </w:r>
      <w:r w:rsidRPr="00BB42AB">
        <w:rPr>
          <w:rFonts w:ascii="Times New Roman" w:hAnsi="Times New Roman" w:cs="Times New Roman"/>
          <w:sz w:val="20"/>
          <w:szCs w:val="20"/>
        </w:rPr>
        <w:t xml:space="preserve"> год признается высокой (значение показателя </w:t>
      </w:r>
      <w:proofErr w:type="spellStart"/>
      <w:r w:rsidRPr="00BB42AB">
        <w:rPr>
          <w:rFonts w:ascii="Times New Roman" w:hAnsi="Times New Roman" w:cs="Times New Roman"/>
          <w:sz w:val="20"/>
          <w:szCs w:val="20"/>
        </w:rPr>
        <w:t>ЭРгп</w:t>
      </w:r>
      <w:proofErr w:type="spellEnd"/>
      <w:r w:rsidRPr="00BB42AB">
        <w:rPr>
          <w:rFonts w:ascii="Times New Roman" w:hAnsi="Times New Roman" w:cs="Times New Roman"/>
          <w:sz w:val="20"/>
          <w:szCs w:val="20"/>
        </w:rPr>
        <w:t xml:space="preserve"> составляет не менее 0,90).</w:t>
      </w:r>
    </w:p>
    <w:p w:rsidR="00517CEC" w:rsidRPr="00BB42AB" w:rsidRDefault="00517CEC" w:rsidP="003F2BFF">
      <w:pPr>
        <w:spacing w:after="0" w:line="240" w:lineRule="auto"/>
        <w:jc w:val="center"/>
        <w:rPr>
          <w:rFonts w:ascii="Times New Roman" w:hAnsi="Times New Roman" w:cs="Times New Roman"/>
          <w:b/>
          <w:color w:val="000000"/>
          <w:sz w:val="20"/>
          <w:szCs w:val="20"/>
        </w:rPr>
      </w:pPr>
      <w:r w:rsidRPr="00BB42AB">
        <w:rPr>
          <w:rFonts w:ascii="Times New Roman" w:hAnsi="Times New Roman" w:cs="Times New Roman"/>
          <w:b/>
          <w:color w:val="000000"/>
          <w:sz w:val="20"/>
          <w:szCs w:val="20"/>
        </w:rPr>
        <w:t>Предложения по дальнейшей реализации</w:t>
      </w:r>
    </w:p>
    <w:p w:rsidR="00517CEC" w:rsidRPr="00BB42AB" w:rsidRDefault="00653475" w:rsidP="003F2BFF">
      <w:pPr>
        <w:spacing w:after="0" w:line="240" w:lineRule="auto"/>
        <w:jc w:val="center"/>
        <w:rPr>
          <w:rFonts w:ascii="Times New Roman" w:hAnsi="Times New Roman" w:cs="Times New Roman"/>
          <w:b/>
          <w:color w:val="000000"/>
          <w:sz w:val="20"/>
          <w:szCs w:val="20"/>
        </w:rPr>
      </w:pPr>
      <w:r w:rsidRPr="00BB42AB">
        <w:rPr>
          <w:rFonts w:ascii="Times New Roman" w:hAnsi="Times New Roman" w:cs="Times New Roman"/>
          <w:b/>
          <w:color w:val="000000"/>
          <w:sz w:val="20"/>
          <w:szCs w:val="20"/>
        </w:rPr>
        <w:t xml:space="preserve">Муниципальных </w:t>
      </w:r>
      <w:r w:rsidR="00517CEC" w:rsidRPr="00BB42AB">
        <w:rPr>
          <w:rFonts w:ascii="Times New Roman" w:hAnsi="Times New Roman" w:cs="Times New Roman"/>
          <w:b/>
          <w:color w:val="000000"/>
          <w:sz w:val="20"/>
          <w:szCs w:val="20"/>
        </w:rPr>
        <w:t xml:space="preserve"> программ</w:t>
      </w:r>
      <w:r w:rsidRPr="00BB42AB">
        <w:rPr>
          <w:rFonts w:ascii="Times New Roman" w:hAnsi="Times New Roman" w:cs="Times New Roman"/>
          <w:b/>
          <w:color w:val="000000"/>
          <w:sz w:val="20"/>
          <w:szCs w:val="20"/>
        </w:rPr>
        <w:t xml:space="preserve"> поселка имени </w:t>
      </w:r>
      <w:proofErr w:type="spellStart"/>
      <w:r w:rsidRPr="00BB42AB">
        <w:rPr>
          <w:rFonts w:ascii="Times New Roman" w:hAnsi="Times New Roman" w:cs="Times New Roman"/>
          <w:b/>
          <w:color w:val="000000"/>
          <w:sz w:val="20"/>
          <w:szCs w:val="20"/>
        </w:rPr>
        <w:t>К.Либкнехта</w:t>
      </w:r>
      <w:proofErr w:type="spellEnd"/>
      <w:r w:rsidRPr="00BB42AB">
        <w:rPr>
          <w:rFonts w:ascii="Times New Roman" w:hAnsi="Times New Roman" w:cs="Times New Roman"/>
          <w:b/>
          <w:color w:val="000000"/>
          <w:sz w:val="20"/>
          <w:szCs w:val="20"/>
        </w:rPr>
        <w:t xml:space="preserve"> Курчатовского района </w:t>
      </w:r>
      <w:r w:rsidR="00517CEC" w:rsidRPr="00BB42AB">
        <w:rPr>
          <w:rFonts w:ascii="Times New Roman" w:hAnsi="Times New Roman" w:cs="Times New Roman"/>
          <w:b/>
          <w:color w:val="000000"/>
          <w:sz w:val="20"/>
          <w:szCs w:val="20"/>
        </w:rPr>
        <w:t xml:space="preserve"> Курской области</w:t>
      </w:r>
    </w:p>
    <w:p w:rsidR="00C73E9B" w:rsidRPr="00BB42AB" w:rsidRDefault="00C73E9B" w:rsidP="003F2BFF">
      <w:pPr>
        <w:spacing w:after="0" w:line="240" w:lineRule="auto"/>
        <w:jc w:val="center"/>
        <w:rPr>
          <w:rFonts w:ascii="Times New Roman" w:hAnsi="Times New Roman" w:cs="Times New Roman"/>
          <w:b/>
          <w:color w:val="000000"/>
          <w:sz w:val="20"/>
          <w:szCs w:val="20"/>
          <w:highlight w:val="yellow"/>
        </w:rPr>
      </w:pPr>
    </w:p>
    <w:p w:rsidR="00517CEC" w:rsidRPr="00BB42AB" w:rsidRDefault="00517CEC" w:rsidP="00517B23">
      <w:pPr>
        <w:spacing w:after="0" w:line="240" w:lineRule="auto"/>
        <w:ind w:firstLine="709"/>
        <w:jc w:val="both"/>
        <w:rPr>
          <w:rFonts w:ascii="Times New Roman" w:hAnsi="Times New Roman" w:cs="Times New Roman"/>
          <w:color w:val="000000"/>
          <w:sz w:val="20"/>
          <w:szCs w:val="20"/>
        </w:rPr>
      </w:pPr>
      <w:r w:rsidRPr="00BB42AB">
        <w:rPr>
          <w:rFonts w:ascii="Times New Roman" w:hAnsi="Times New Roman" w:cs="Times New Roman"/>
          <w:color w:val="000000"/>
          <w:sz w:val="20"/>
          <w:szCs w:val="20"/>
        </w:rPr>
        <w:t xml:space="preserve">На основании </w:t>
      </w:r>
      <w:proofErr w:type="gramStart"/>
      <w:r w:rsidRPr="00BB42AB">
        <w:rPr>
          <w:rFonts w:ascii="Times New Roman" w:hAnsi="Times New Roman" w:cs="Times New Roman"/>
          <w:color w:val="000000"/>
          <w:sz w:val="20"/>
          <w:szCs w:val="20"/>
        </w:rPr>
        <w:t xml:space="preserve">оценки эффективности реализации </w:t>
      </w:r>
      <w:r w:rsidR="00653475" w:rsidRPr="00BB42AB">
        <w:rPr>
          <w:rFonts w:ascii="Times New Roman" w:hAnsi="Times New Roman" w:cs="Times New Roman"/>
          <w:color w:val="000000"/>
          <w:sz w:val="20"/>
          <w:szCs w:val="20"/>
        </w:rPr>
        <w:t>муниципальных</w:t>
      </w:r>
      <w:r w:rsidRPr="00BB42AB">
        <w:rPr>
          <w:rFonts w:ascii="Times New Roman" w:hAnsi="Times New Roman" w:cs="Times New Roman"/>
          <w:color w:val="000000"/>
          <w:sz w:val="20"/>
          <w:szCs w:val="20"/>
        </w:rPr>
        <w:t xml:space="preserve"> программ </w:t>
      </w:r>
      <w:r w:rsidR="00653475" w:rsidRPr="00BB42AB">
        <w:rPr>
          <w:rFonts w:ascii="Times New Roman" w:hAnsi="Times New Roman" w:cs="Times New Roman"/>
          <w:color w:val="000000"/>
          <w:sz w:val="20"/>
          <w:szCs w:val="20"/>
        </w:rPr>
        <w:t>поселка имени</w:t>
      </w:r>
      <w:proofErr w:type="gramEnd"/>
      <w:r w:rsidR="00653475" w:rsidRPr="00BB42AB">
        <w:rPr>
          <w:rFonts w:ascii="Times New Roman" w:hAnsi="Times New Roman" w:cs="Times New Roman"/>
          <w:color w:val="000000"/>
          <w:sz w:val="20"/>
          <w:szCs w:val="20"/>
        </w:rPr>
        <w:t xml:space="preserve"> </w:t>
      </w:r>
      <w:proofErr w:type="spellStart"/>
      <w:r w:rsidR="00653475" w:rsidRPr="00BB42AB">
        <w:rPr>
          <w:rFonts w:ascii="Times New Roman" w:hAnsi="Times New Roman" w:cs="Times New Roman"/>
          <w:color w:val="000000"/>
          <w:sz w:val="20"/>
          <w:szCs w:val="20"/>
        </w:rPr>
        <w:t>К.Либкнехта</w:t>
      </w:r>
      <w:proofErr w:type="spellEnd"/>
      <w:r w:rsidR="00653475" w:rsidRPr="00BB42AB">
        <w:rPr>
          <w:rFonts w:ascii="Times New Roman" w:hAnsi="Times New Roman" w:cs="Times New Roman"/>
          <w:color w:val="000000"/>
          <w:sz w:val="20"/>
          <w:szCs w:val="20"/>
        </w:rPr>
        <w:t xml:space="preserve"> Курчатовского района </w:t>
      </w:r>
      <w:r w:rsidRPr="00BB42AB">
        <w:rPr>
          <w:rFonts w:ascii="Times New Roman" w:hAnsi="Times New Roman" w:cs="Times New Roman"/>
          <w:color w:val="000000"/>
          <w:sz w:val="20"/>
          <w:szCs w:val="20"/>
        </w:rPr>
        <w:t xml:space="preserve">Курской </w:t>
      </w:r>
      <w:r w:rsidR="000115A6" w:rsidRPr="00BB42AB">
        <w:rPr>
          <w:rFonts w:ascii="Times New Roman" w:hAnsi="Times New Roman" w:cs="Times New Roman"/>
          <w:color w:val="000000"/>
          <w:sz w:val="20"/>
          <w:szCs w:val="20"/>
        </w:rPr>
        <w:t>области за 20</w:t>
      </w:r>
      <w:r w:rsidR="00814359" w:rsidRPr="00BB42AB">
        <w:rPr>
          <w:rFonts w:ascii="Times New Roman" w:hAnsi="Times New Roman" w:cs="Times New Roman"/>
          <w:color w:val="000000"/>
          <w:sz w:val="20"/>
          <w:szCs w:val="20"/>
        </w:rPr>
        <w:t>2</w:t>
      </w:r>
      <w:r w:rsidR="006F2013" w:rsidRPr="00BB42AB">
        <w:rPr>
          <w:rFonts w:ascii="Times New Roman" w:hAnsi="Times New Roman" w:cs="Times New Roman"/>
          <w:color w:val="000000"/>
          <w:sz w:val="20"/>
          <w:szCs w:val="20"/>
        </w:rPr>
        <w:t>4</w:t>
      </w:r>
      <w:r w:rsidRPr="00BB42AB">
        <w:rPr>
          <w:rFonts w:ascii="Times New Roman" w:hAnsi="Times New Roman" w:cs="Times New Roman"/>
          <w:color w:val="000000"/>
          <w:sz w:val="20"/>
          <w:szCs w:val="20"/>
        </w:rPr>
        <w:t xml:space="preserve"> год</w:t>
      </w:r>
      <w:r w:rsidR="00B10E4E" w:rsidRPr="00BB42AB">
        <w:rPr>
          <w:rFonts w:ascii="Times New Roman" w:hAnsi="Times New Roman" w:cs="Times New Roman"/>
          <w:color w:val="000000"/>
          <w:sz w:val="20"/>
          <w:szCs w:val="20"/>
        </w:rPr>
        <w:t xml:space="preserve"> можно сделать заключение о</w:t>
      </w:r>
      <w:r w:rsidRPr="00BB42AB">
        <w:rPr>
          <w:rFonts w:ascii="Times New Roman" w:hAnsi="Times New Roman" w:cs="Times New Roman"/>
          <w:color w:val="000000"/>
          <w:sz w:val="20"/>
          <w:szCs w:val="20"/>
        </w:rPr>
        <w:t xml:space="preserve"> целесообразно</w:t>
      </w:r>
      <w:r w:rsidR="00B10E4E" w:rsidRPr="00BB42AB">
        <w:rPr>
          <w:rFonts w:ascii="Times New Roman" w:hAnsi="Times New Roman" w:cs="Times New Roman"/>
          <w:color w:val="000000"/>
          <w:sz w:val="20"/>
          <w:szCs w:val="20"/>
        </w:rPr>
        <w:t>сти</w:t>
      </w:r>
      <w:r w:rsidRPr="00BB42AB">
        <w:rPr>
          <w:rFonts w:ascii="Times New Roman" w:hAnsi="Times New Roman" w:cs="Times New Roman"/>
          <w:color w:val="000000"/>
          <w:sz w:val="20"/>
          <w:szCs w:val="20"/>
        </w:rPr>
        <w:t xml:space="preserve"> </w:t>
      </w:r>
      <w:r w:rsidR="00B10E4E" w:rsidRPr="00BB42AB">
        <w:rPr>
          <w:rFonts w:ascii="Times New Roman" w:hAnsi="Times New Roman" w:cs="Times New Roman"/>
          <w:color w:val="000000"/>
          <w:sz w:val="20"/>
          <w:szCs w:val="20"/>
        </w:rPr>
        <w:t>продолжения их реализации</w:t>
      </w:r>
      <w:r w:rsidR="000115A6" w:rsidRPr="00BB42AB">
        <w:rPr>
          <w:rFonts w:ascii="Times New Roman" w:hAnsi="Times New Roman" w:cs="Times New Roman"/>
          <w:color w:val="000000"/>
          <w:sz w:val="20"/>
          <w:szCs w:val="20"/>
        </w:rPr>
        <w:t xml:space="preserve"> в 202</w:t>
      </w:r>
      <w:r w:rsidR="006F2013" w:rsidRPr="00BB42AB">
        <w:rPr>
          <w:rFonts w:ascii="Times New Roman" w:hAnsi="Times New Roman" w:cs="Times New Roman"/>
          <w:color w:val="000000"/>
          <w:sz w:val="20"/>
          <w:szCs w:val="20"/>
        </w:rPr>
        <w:t>5</w:t>
      </w:r>
      <w:r w:rsidR="000115A6" w:rsidRPr="00BB42AB">
        <w:rPr>
          <w:rFonts w:ascii="Times New Roman" w:hAnsi="Times New Roman" w:cs="Times New Roman"/>
          <w:color w:val="000000"/>
          <w:sz w:val="20"/>
          <w:szCs w:val="20"/>
        </w:rPr>
        <w:t xml:space="preserve"> </w:t>
      </w:r>
      <w:r w:rsidRPr="00BB42AB">
        <w:rPr>
          <w:rFonts w:ascii="Times New Roman" w:hAnsi="Times New Roman" w:cs="Times New Roman"/>
          <w:color w:val="000000"/>
          <w:sz w:val="20"/>
          <w:szCs w:val="20"/>
        </w:rPr>
        <w:t xml:space="preserve">году. </w:t>
      </w:r>
    </w:p>
    <w:p w:rsidR="00517CEC" w:rsidRPr="00BB42AB" w:rsidRDefault="00517CEC" w:rsidP="00517B23">
      <w:pPr>
        <w:spacing w:after="0" w:line="240" w:lineRule="auto"/>
        <w:ind w:firstLine="709"/>
        <w:jc w:val="both"/>
        <w:rPr>
          <w:rFonts w:ascii="Times New Roman" w:hAnsi="Times New Roman" w:cs="Times New Roman"/>
          <w:color w:val="000000"/>
          <w:sz w:val="20"/>
          <w:szCs w:val="20"/>
        </w:rPr>
      </w:pPr>
      <w:r w:rsidRPr="00BB42AB">
        <w:rPr>
          <w:rFonts w:ascii="Times New Roman" w:hAnsi="Times New Roman" w:cs="Times New Roman"/>
          <w:color w:val="000000"/>
          <w:sz w:val="20"/>
          <w:szCs w:val="20"/>
        </w:rPr>
        <w:t xml:space="preserve">В целях </w:t>
      </w:r>
      <w:proofErr w:type="gramStart"/>
      <w:r w:rsidRPr="00BB42AB">
        <w:rPr>
          <w:rFonts w:ascii="Times New Roman" w:hAnsi="Times New Roman" w:cs="Times New Roman"/>
          <w:color w:val="000000"/>
          <w:sz w:val="20"/>
          <w:szCs w:val="20"/>
        </w:rPr>
        <w:t xml:space="preserve">повышения эффективности реализации </w:t>
      </w:r>
      <w:r w:rsidR="00653475" w:rsidRPr="00BB42AB">
        <w:rPr>
          <w:rFonts w:ascii="Times New Roman" w:hAnsi="Times New Roman" w:cs="Times New Roman"/>
          <w:color w:val="000000"/>
          <w:sz w:val="20"/>
          <w:szCs w:val="20"/>
        </w:rPr>
        <w:t xml:space="preserve"> муниципальных</w:t>
      </w:r>
      <w:r w:rsidRPr="00BB42AB">
        <w:rPr>
          <w:rFonts w:ascii="Times New Roman" w:hAnsi="Times New Roman" w:cs="Times New Roman"/>
          <w:color w:val="000000"/>
          <w:sz w:val="20"/>
          <w:szCs w:val="20"/>
        </w:rPr>
        <w:t xml:space="preserve"> программ </w:t>
      </w:r>
      <w:r w:rsidR="00653475" w:rsidRPr="00BB42AB">
        <w:rPr>
          <w:rFonts w:ascii="Times New Roman" w:hAnsi="Times New Roman" w:cs="Times New Roman"/>
          <w:color w:val="000000"/>
          <w:sz w:val="20"/>
          <w:szCs w:val="20"/>
        </w:rPr>
        <w:t>поселка имени</w:t>
      </w:r>
      <w:proofErr w:type="gramEnd"/>
      <w:r w:rsidR="00653475" w:rsidRPr="00BB42AB">
        <w:rPr>
          <w:rFonts w:ascii="Times New Roman" w:hAnsi="Times New Roman" w:cs="Times New Roman"/>
          <w:color w:val="000000"/>
          <w:sz w:val="20"/>
          <w:szCs w:val="20"/>
        </w:rPr>
        <w:t xml:space="preserve"> </w:t>
      </w:r>
      <w:proofErr w:type="spellStart"/>
      <w:r w:rsidR="00653475" w:rsidRPr="00BB42AB">
        <w:rPr>
          <w:rFonts w:ascii="Times New Roman" w:hAnsi="Times New Roman" w:cs="Times New Roman"/>
          <w:color w:val="000000"/>
          <w:sz w:val="20"/>
          <w:szCs w:val="20"/>
        </w:rPr>
        <w:t>К.Либкнехта</w:t>
      </w:r>
      <w:proofErr w:type="spellEnd"/>
      <w:r w:rsidR="00653475" w:rsidRPr="00BB42AB">
        <w:rPr>
          <w:rFonts w:ascii="Times New Roman" w:hAnsi="Times New Roman" w:cs="Times New Roman"/>
          <w:color w:val="000000"/>
          <w:sz w:val="20"/>
          <w:szCs w:val="20"/>
        </w:rPr>
        <w:t xml:space="preserve"> Курчатовского района </w:t>
      </w:r>
      <w:r w:rsidRPr="00BB42AB">
        <w:rPr>
          <w:rFonts w:ascii="Times New Roman" w:hAnsi="Times New Roman" w:cs="Times New Roman"/>
          <w:color w:val="000000"/>
          <w:sz w:val="20"/>
          <w:szCs w:val="20"/>
        </w:rPr>
        <w:t xml:space="preserve">Курской области ответственным исполнителям и соисполнителям </w:t>
      </w:r>
      <w:r w:rsidR="00653475" w:rsidRPr="00BB42AB">
        <w:rPr>
          <w:rFonts w:ascii="Times New Roman" w:hAnsi="Times New Roman" w:cs="Times New Roman"/>
          <w:color w:val="000000"/>
          <w:sz w:val="20"/>
          <w:szCs w:val="20"/>
        </w:rPr>
        <w:t>муниципальных</w:t>
      </w:r>
      <w:r w:rsidRPr="00BB42AB">
        <w:rPr>
          <w:rFonts w:ascii="Times New Roman" w:hAnsi="Times New Roman" w:cs="Times New Roman"/>
          <w:color w:val="000000"/>
          <w:sz w:val="20"/>
          <w:szCs w:val="20"/>
        </w:rPr>
        <w:t xml:space="preserve"> программ </w:t>
      </w:r>
      <w:r w:rsidR="00653475" w:rsidRPr="00BB42AB">
        <w:rPr>
          <w:rFonts w:ascii="Times New Roman" w:hAnsi="Times New Roman" w:cs="Times New Roman"/>
          <w:color w:val="000000"/>
          <w:sz w:val="20"/>
          <w:szCs w:val="20"/>
        </w:rPr>
        <w:t xml:space="preserve">поселка имени </w:t>
      </w:r>
      <w:proofErr w:type="spellStart"/>
      <w:r w:rsidR="00653475" w:rsidRPr="00BB42AB">
        <w:rPr>
          <w:rFonts w:ascii="Times New Roman" w:hAnsi="Times New Roman" w:cs="Times New Roman"/>
          <w:color w:val="000000"/>
          <w:sz w:val="20"/>
          <w:szCs w:val="20"/>
        </w:rPr>
        <w:t>К.Либкнехта</w:t>
      </w:r>
      <w:proofErr w:type="spellEnd"/>
      <w:r w:rsidR="00653475" w:rsidRPr="00BB42AB">
        <w:rPr>
          <w:rFonts w:ascii="Times New Roman" w:hAnsi="Times New Roman" w:cs="Times New Roman"/>
          <w:color w:val="000000"/>
          <w:sz w:val="20"/>
          <w:szCs w:val="20"/>
        </w:rPr>
        <w:t xml:space="preserve"> Курчатовского района </w:t>
      </w:r>
      <w:r w:rsidRPr="00BB42AB">
        <w:rPr>
          <w:rFonts w:ascii="Times New Roman" w:hAnsi="Times New Roman" w:cs="Times New Roman"/>
          <w:color w:val="000000"/>
          <w:sz w:val="20"/>
          <w:szCs w:val="20"/>
        </w:rPr>
        <w:t>Курской области необходимо:</w:t>
      </w:r>
    </w:p>
    <w:p w:rsidR="000115A6" w:rsidRPr="00BB42AB" w:rsidRDefault="00BA069E" w:rsidP="006C20E5">
      <w:pPr>
        <w:pStyle w:val="aff0"/>
        <w:tabs>
          <w:tab w:val="clear" w:pos="6804"/>
          <w:tab w:val="left" w:pos="-4678"/>
          <w:tab w:val="left" w:pos="0"/>
        </w:tabs>
        <w:spacing w:line="240" w:lineRule="auto"/>
        <w:ind w:right="0"/>
        <w:jc w:val="both"/>
        <w:rPr>
          <w:sz w:val="20"/>
        </w:rPr>
      </w:pPr>
      <w:r w:rsidRPr="00BB42AB">
        <w:rPr>
          <w:color w:val="000000"/>
          <w:sz w:val="20"/>
        </w:rPr>
        <w:tab/>
      </w:r>
      <w:r w:rsidR="008720AD" w:rsidRPr="00BB42AB">
        <w:rPr>
          <w:sz w:val="20"/>
        </w:rPr>
        <w:t>1</w:t>
      </w:r>
      <w:r w:rsidR="00E55655" w:rsidRPr="00BB42AB">
        <w:rPr>
          <w:sz w:val="20"/>
        </w:rPr>
        <w:t>. П</w:t>
      </w:r>
      <w:r w:rsidR="000115A6" w:rsidRPr="00BB42AB">
        <w:rPr>
          <w:sz w:val="20"/>
        </w:rPr>
        <w:t xml:space="preserve">родолжить работу </w:t>
      </w:r>
      <w:r w:rsidR="00814359" w:rsidRPr="00BB42AB">
        <w:rPr>
          <w:sz w:val="20"/>
        </w:rPr>
        <w:t xml:space="preserve">по </w:t>
      </w:r>
      <w:r w:rsidR="00AA0AD2" w:rsidRPr="00BB42AB">
        <w:rPr>
          <w:sz w:val="20"/>
        </w:rPr>
        <w:t xml:space="preserve">обеспечению </w:t>
      </w:r>
      <w:proofErr w:type="gramStart"/>
      <w:r w:rsidR="00AA0AD2" w:rsidRPr="00BB42AB">
        <w:rPr>
          <w:sz w:val="20"/>
        </w:rPr>
        <w:t>соответствия показателей</w:t>
      </w:r>
      <w:r w:rsidR="000115A6" w:rsidRPr="00BB42AB">
        <w:rPr>
          <w:sz w:val="20"/>
        </w:rPr>
        <w:t xml:space="preserve"> </w:t>
      </w:r>
      <w:r w:rsidR="00653475" w:rsidRPr="00BB42AB">
        <w:rPr>
          <w:sz w:val="20"/>
        </w:rPr>
        <w:t>муниципальных</w:t>
      </w:r>
      <w:r w:rsidR="00E55655" w:rsidRPr="00BB42AB">
        <w:rPr>
          <w:sz w:val="20"/>
        </w:rPr>
        <w:t xml:space="preserve"> программ</w:t>
      </w:r>
      <w:r w:rsidR="00653475" w:rsidRPr="00BB42AB">
        <w:rPr>
          <w:sz w:val="20"/>
        </w:rPr>
        <w:t xml:space="preserve"> поселка имени</w:t>
      </w:r>
      <w:proofErr w:type="gramEnd"/>
      <w:r w:rsidR="00653475" w:rsidRPr="00BB42AB">
        <w:rPr>
          <w:sz w:val="20"/>
        </w:rPr>
        <w:t xml:space="preserve"> </w:t>
      </w:r>
      <w:proofErr w:type="spellStart"/>
      <w:r w:rsidR="00653475" w:rsidRPr="00BB42AB">
        <w:rPr>
          <w:sz w:val="20"/>
        </w:rPr>
        <w:t>К.Либкнехта</w:t>
      </w:r>
      <w:proofErr w:type="spellEnd"/>
      <w:r w:rsidR="00653475" w:rsidRPr="00BB42AB">
        <w:rPr>
          <w:sz w:val="20"/>
        </w:rPr>
        <w:t xml:space="preserve"> Курчатовского района</w:t>
      </w:r>
      <w:r w:rsidR="00E55655" w:rsidRPr="00BB42AB">
        <w:rPr>
          <w:sz w:val="20"/>
        </w:rPr>
        <w:t xml:space="preserve"> Курской области</w:t>
      </w:r>
      <w:r w:rsidR="000115A6" w:rsidRPr="00BB42AB">
        <w:rPr>
          <w:sz w:val="20"/>
        </w:rPr>
        <w:t xml:space="preserve"> стратег</w:t>
      </w:r>
      <w:r w:rsidR="00E55655" w:rsidRPr="00BB42AB">
        <w:rPr>
          <w:sz w:val="20"/>
        </w:rPr>
        <w:t>ическим документам (государственным п</w:t>
      </w:r>
      <w:r w:rsidR="008720AD" w:rsidRPr="00BB42AB">
        <w:rPr>
          <w:sz w:val="20"/>
        </w:rPr>
        <w:t>рограммам Российской Федерации)</w:t>
      </w:r>
      <w:r w:rsidR="00F301FF" w:rsidRPr="00BB42AB">
        <w:rPr>
          <w:sz w:val="20"/>
        </w:rPr>
        <w:t>.</w:t>
      </w:r>
    </w:p>
    <w:p w:rsidR="008720AD" w:rsidRPr="00BB42AB" w:rsidRDefault="008720AD" w:rsidP="008720AD">
      <w:pPr>
        <w:pStyle w:val="aff0"/>
        <w:tabs>
          <w:tab w:val="clear" w:pos="6804"/>
          <w:tab w:val="left" w:pos="-4678"/>
          <w:tab w:val="left" w:pos="0"/>
        </w:tabs>
        <w:spacing w:line="240" w:lineRule="auto"/>
        <w:ind w:right="0"/>
        <w:jc w:val="both"/>
        <w:rPr>
          <w:sz w:val="20"/>
          <w:lang w:eastAsia="en-US"/>
        </w:rPr>
      </w:pPr>
      <w:r w:rsidRPr="00BB42AB">
        <w:rPr>
          <w:color w:val="000000"/>
          <w:sz w:val="20"/>
        </w:rPr>
        <w:tab/>
      </w:r>
      <w:r w:rsidR="00F301FF" w:rsidRPr="00BB42AB">
        <w:rPr>
          <w:color w:val="000000"/>
          <w:sz w:val="20"/>
        </w:rPr>
        <w:t xml:space="preserve">2. </w:t>
      </w:r>
      <w:proofErr w:type="gramStart"/>
      <w:r w:rsidR="00F301FF" w:rsidRPr="00BB42AB">
        <w:rPr>
          <w:color w:val="000000"/>
          <w:sz w:val="20"/>
        </w:rPr>
        <w:t>Обеспечить достижение</w:t>
      </w:r>
      <w:r w:rsidRPr="00BB42AB">
        <w:rPr>
          <w:color w:val="000000"/>
          <w:sz w:val="20"/>
        </w:rPr>
        <w:t xml:space="preserve"> показателей, характеризующих национальные цели развития Российской Федерации в соответствии с Указом Президента Российской Федерации от 21 июля 2020 года № 474 «О национальных целях развития Российской Федерации на период до 2030 года», Указом </w:t>
      </w:r>
      <w:r w:rsidRPr="00BB42AB">
        <w:rPr>
          <w:sz w:val="20"/>
          <w:lang w:eastAsia="en-US"/>
        </w:rPr>
        <w:t>Президента Российской Федерации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w:t>
      </w:r>
      <w:proofErr w:type="gramEnd"/>
      <w:r w:rsidRPr="00BB42AB">
        <w:rPr>
          <w:sz w:val="20"/>
          <w:lang w:eastAsia="en-US"/>
        </w:rPr>
        <w:t xml:space="preserve"> деятельности органов исполнительной власти субъектов Российской Федерации»</w:t>
      </w:r>
      <w:r w:rsidR="00F301FF" w:rsidRPr="00BB42AB">
        <w:rPr>
          <w:sz w:val="20"/>
          <w:lang w:eastAsia="en-US"/>
        </w:rPr>
        <w:t>.</w:t>
      </w:r>
    </w:p>
    <w:p w:rsidR="00AA0AD2" w:rsidRPr="00BB42AB" w:rsidRDefault="00AE5B5D" w:rsidP="00517B23">
      <w:pPr>
        <w:suppressAutoHyphens/>
        <w:spacing w:after="0" w:line="240" w:lineRule="auto"/>
        <w:ind w:firstLine="709"/>
        <w:jc w:val="both"/>
        <w:rPr>
          <w:rFonts w:ascii="Times New Roman" w:hAnsi="Times New Roman" w:cs="Times New Roman"/>
          <w:spacing w:val="-2"/>
          <w:sz w:val="20"/>
          <w:szCs w:val="20"/>
        </w:rPr>
      </w:pPr>
      <w:r w:rsidRPr="00BB42AB">
        <w:rPr>
          <w:rFonts w:ascii="Times New Roman" w:hAnsi="Times New Roman" w:cs="Times New Roman"/>
          <w:color w:val="000000"/>
          <w:sz w:val="20"/>
          <w:szCs w:val="20"/>
        </w:rPr>
        <w:t>3</w:t>
      </w:r>
      <w:r w:rsidR="00517CEC" w:rsidRPr="00BB42AB">
        <w:rPr>
          <w:rFonts w:ascii="Times New Roman" w:hAnsi="Times New Roman" w:cs="Times New Roman"/>
          <w:color w:val="000000"/>
          <w:sz w:val="20"/>
          <w:szCs w:val="20"/>
        </w:rPr>
        <w:t>. Обеспечить</w:t>
      </w:r>
      <w:r w:rsidR="00AA0AD2" w:rsidRPr="00BB42AB">
        <w:rPr>
          <w:rFonts w:ascii="Times New Roman" w:hAnsi="Times New Roman" w:cs="Times New Roman"/>
          <w:color w:val="000000"/>
          <w:sz w:val="20"/>
          <w:szCs w:val="20"/>
        </w:rPr>
        <w:t xml:space="preserve"> </w:t>
      </w:r>
      <w:r w:rsidR="00AA0AD2" w:rsidRPr="00BB42AB">
        <w:rPr>
          <w:rFonts w:ascii="Times New Roman" w:hAnsi="Times New Roman" w:cs="Times New Roman"/>
          <w:spacing w:val="-2"/>
          <w:sz w:val="20"/>
          <w:szCs w:val="20"/>
        </w:rPr>
        <w:t>принятие необходимых мер по</w:t>
      </w:r>
      <w:r w:rsidR="00BA069E" w:rsidRPr="00BB42AB">
        <w:rPr>
          <w:rFonts w:ascii="Times New Roman" w:hAnsi="Times New Roman" w:cs="Times New Roman"/>
          <w:spacing w:val="-2"/>
          <w:sz w:val="20"/>
          <w:szCs w:val="20"/>
        </w:rPr>
        <w:t xml:space="preserve"> своевременному</w:t>
      </w:r>
      <w:r w:rsidR="00AA0AD2" w:rsidRPr="00BB42AB">
        <w:rPr>
          <w:rFonts w:ascii="Times New Roman" w:hAnsi="Times New Roman" w:cs="Times New Roman"/>
          <w:spacing w:val="-2"/>
          <w:sz w:val="20"/>
          <w:szCs w:val="20"/>
        </w:rPr>
        <w:t xml:space="preserve"> приведению </w:t>
      </w:r>
      <w:r w:rsidR="004C65C2" w:rsidRPr="00BB42AB">
        <w:rPr>
          <w:rFonts w:ascii="Times New Roman" w:hAnsi="Times New Roman" w:cs="Times New Roman"/>
          <w:spacing w:val="-2"/>
          <w:sz w:val="20"/>
          <w:szCs w:val="20"/>
        </w:rPr>
        <w:t>муниципальных</w:t>
      </w:r>
      <w:r w:rsidR="00AA0AD2" w:rsidRPr="00BB42AB">
        <w:rPr>
          <w:rFonts w:ascii="Times New Roman" w:hAnsi="Times New Roman" w:cs="Times New Roman"/>
          <w:spacing w:val="-2"/>
          <w:sz w:val="20"/>
          <w:szCs w:val="20"/>
        </w:rPr>
        <w:t xml:space="preserve"> программ </w:t>
      </w:r>
      <w:r w:rsidR="004C65C2" w:rsidRPr="00BB42AB">
        <w:rPr>
          <w:rFonts w:ascii="Times New Roman" w:hAnsi="Times New Roman" w:cs="Times New Roman"/>
          <w:spacing w:val="-2"/>
          <w:sz w:val="20"/>
          <w:szCs w:val="20"/>
        </w:rPr>
        <w:t xml:space="preserve"> поселка имени </w:t>
      </w:r>
      <w:proofErr w:type="spellStart"/>
      <w:r w:rsidR="004C65C2" w:rsidRPr="00BB42AB">
        <w:rPr>
          <w:rFonts w:ascii="Times New Roman" w:hAnsi="Times New Roman" w:cs="Times New Roman"/>
          <w:spacing w:val="-2"/>
          <w:sz w:val="20"/>
          <w:szCs w:val="20"/>
        </w:rPr>
        <w:t>К.Либкнехта</w:t>
      </w:r>
      <w:proofErr w:type="spellEnd"/>
      <w:r w:rsidR="004C65C2" w:rsidRPr="00BB42AB">
        <w:rPr>
          <w:rFonts w:ascii="Times New Roman" w:hAnsi="Times New Roman" w:cs="Times New Roman"/>
          <w:spacing w:val="-2"/>
          <w:sz w:val="20"/>
          <w:szCs w:val="20"/>
        </w:rPr>
        <w:t xml:space="preserve"> Курчатовского района </w:t>
      </w:r>
      <w:r w:rsidR="00AA0AD2" w:rsidRPr="00BB42AB">
        <w:rPr>
          <w:rFonts w:ascii="Times New Roman" w:hAnsi="Times New Roman" w:cs="Times New Roman"/>
          <w:spacing w:val="-2"/>
          <w:sz w:val="20"/>
          <w:szCs w:val="20"/>
        </w:rPr>
        <w:t>Курской области в части показателей, результатов и объемов финансирования в соответ</w:t>
      </w:r>
      <w:r w:rsidR="00B96B75" w:rsidRPr="00BB42AB">
        <w:rPr>
          <w:rFonts w:ascii="Times New Roman" w:hAnsi="Times New Roman" w:cs="Times New Roman"/>
          <w:spacing w:val="-2"/>
          <w:sz w:val="20"/>
          <w:szCs w:val="20"/>
        </w:rPr>
        <w:t>ствие с региональными проектами</w:t>
      </w:r>
      <w:r w:rsidR="00AA0AD2" w:rsidRPr="00BB42AB">
        <w:rPr>
          <w:rFonts w:ascii="Times New Roman" w:hAnsi="Times New Roman" w:cs="Times New Roman"/>
          <w:spacing w:val="-2"/>
          <w:sz w:val="20"/>
          <w:szCs w:val="20"/>
        </w:rPr>
        <w:t xml:space="preserve"> с учетом заключенных с руководителями федеральных проектов соглашений (дополнительных соглашений). </w:t>
      </w:r>
    </w:p>
    <w:p w:rsidR="00AA0AD2" w:rsidRPr="00BB42AB" w:rsidRDefault="00AE5B5D" w:rsidP="00517B23">
      <w:pPr>
        <w:suppressAutoHyphens/>
        <w:spacing w:after="0" w:line="240" w:lineRule="auto"/>
        <w:ind w:firstLine="709"/>
        <w:jc w:val="both"/>
        <w:rPr>
          <w:rFonts w:ascii="Times New Roman" w:hAnsi="Times New Roman" w:cs="Times New Roman"/>
          <w:spacing w:val="-2"/>
          <w:sz w:val="20"/>
          <w:szCs w:val="20"/>
        </w:rPr>
      </w:pPr>
      <w:r w:rsidRPr="00BB42AB">
        <w:rPr>
          <w:rFonts w:ascii="Times New Roman" w:hAnsi="Times New Roman" w:cs="Times New Roman"/>
          <w:spacing w:val="-2"/>
          <w:sz w:val="20"/>
          <w:szCs w:val="20"/>
        </w:rPr>
        <w:t>4</w:t>
      </w:r>
      <w:r w:rsidR="00AA0AD2" w:rsidRPr="00BB42AB">
        <w:rPr>
          <w:rFonts w:ascii="Times New Roman" w:hAnsi="Times New Roman" w:cs="Times New Roman"/>
          <w:spacing w:val="-2"/>
          <w:sz w:val="20"/>
          <w:szCs w:val="20"/>
        </w:rPr>
        <w:t xml:space="preserve">. Повысить качество взаимодействия ответственных исполнителей, соисполнителей </w:t>
      </w:r>
      <w:r w:rsidR="00517B23" w:rsidRPr="00BB42AB">
        <w:rPr>
          <w:rFonts w:ascii="Times New Roman" w:hAnsi="Times New Roman" w:cs="Times New Roman"/>
          <w:spacing w:val="-2"/>
          <w:sz w:val="20"/>
          <w:szCs w:val="20"/>
        </w:rPr>
        <w:t xml:space="preserve">и исполнителей </w:t>
      </w:r>
      <w:r w:rsidR="004C65C2" w:rsidRPr="00BB42AB">
        <w:rPr>
          <w:rFonts w:ascii="Times New Roman" w:hAnsi="Times New Roman" w:cs="Times New Roman"/>
          <w:spacing w:val="-2"/>
          <w:sz w:val="20"/>
          <w:szCs w:val="20"/>
        </w:rPr>
        <w:t xml:space="preserve">муниципальных программ  поселка имени </w:t>
      </w:r>
      <w:proofErr w:type="spellStart"/>
      <w:r w:rsidR="004C65C2" w:rsidRPr="00BB42AB">
        <w:rPr>
          <w:rFonts w:ascii="Times New Roman" w:hAnsi="Times New Roman" w:cs="Times New Roman"/>
          <w:spacing w:val="-2"/>
          <w:sz w:val="20"/>
          <w:szCs w:val="20"/>
        </w:rPr>
        <w:t>К.Либкнехта</w:t>
      </w:r>
      <w:proofErr w:type="spellEnd"/>
      <w:r w:rsidR="004C65C2" w:rsidRPr="00BB42AB">
        <w:rPr>
          <w:rFonts w:ascii="Times New Roman" w:hAnsi="Times New Roman" w:cs="Times New Roman"/>
          <w:spacing w:val="-2"/>
          <w:sz w:val="20"/>
          <w:szCs w:val="20"/>
        </w:rPr>
        <w:t xml:space="preserve"> Курчатовского района </w:t>
      </w:r>
      <w:r w:rsidR="00BA069E" w:rsidRPr="00BB42AB">
        <w:rPr>
          <w:rFonts w:ascii="Times New Roman" w:hAnsi="Times New Roman" w:cs="Times New Roman"/>
          <w:spacing w:val="-2"/>
          <w:sz w:val="20"/>
          <w:szCs w:val="20"/>
        </w:rPr>
        <w:t>Курской области</w:t>
      </w:r>
      <w:r w:rsidR="00517B23" w:rsidRPr="00BB42AB">
        <w:rPr>
          <w:rFonts w:ascii="Times New Roman" w:hAnsi="Times New Roman" w:cs="Times New Roman"/>
          <w:spacing w:val="-2"/>
          <w:sz w:val="20"/>
          <w:szCs w:val="20"/>
        </w:rPr>
        <w:t>, в том числе в части соблюдения сроков предоставления</w:t>
      </w:r>
      <w:r w:rsidR="00830C03" w:rsidRPr="00BB42AB">
        <w:rPr>
          <w:rFonts w:ascii="Times New Roman" w:hAnsi="Times New Roman" w:cs="Times New Roman"/>
          <w:spacing w:val="-2"/>
          <w:sz w:val="20"/>
          <w:szCs w:val="20"/>
        </w:rPr>
        <w:t xml:space="preserve"> информации для подготовки отчетов по формам мониторинга, </w:t>
      </w:r>
      <w:r w:rsidR="008F2A92" w:rsidRPr="00BB42AB">
        <w:rPr>
          <w:rFonts w:ascii="Times New Roman" w:hAnsi="Times New Roman" w:cs="Times New Roman"/>
          <w:spacing w:val="-2"/>
          <w:sz w:val="20"/>
          <w:szCs w:val="20"/>
        </w:rPr>
        <w:t>годового отчета</w:t>
      </w:r>
      <w:r w:rsidR="00830C03" w:rsidRPr="00BB42AB">
        <w:rPr>
          <w:rFonts w:ascii="Times New Roman" w:hAnsi="Times New Roman" w:cs="Times New Roman"/>
          <w:spacing w:val="-2"/>
          <w:sz w:val="20"/>
          <w:szCs w:val="20"/>
        </w:rPr>
        <w:t xml:space="preserve"> о ходе реализации </w:t>
      </w:r>
      <w:r w:rsidR="004C65C2" w:rsidRPr="00BB42AB">
        <w:rPr>
          <w:rFonts w:ascii="Times New Roman" w:hAnsi="Times New Roman" w:cs="Times New Roman"/>
          <w:spacing w:val="-2"/>
          <w:sz w:val="20"/>
          <w:szCs w:val="20"/>
        </w:rPr>
        <w:t xml:space="preserve">муниципальных программ  поселка имени </w:t>
      </w:r>
      <w:proofErr w:type="spellStart"/>
      <w:r w:rsidR="004C65C2" w:rsidRPr="00BB42AB">
        <w:rPr>
          <w:rFonts w:ascii="Times New Roman" w:hAnsi="Times New Roman" w:cs="Times New Roman"/>
          <w:spacing w:val="-2"/>
          <w:sz w:val="20"/>
          <w:szCs w:val="20"/>
        </w:rPr>
        <w:t>К.Либкнехта</w:t>
      </w:r>
      <w:proofErr w:type="spellEnd"/>
      <w:r w:rsidR="004C65C2" w:rsidRPr="00BB42AB">
        <w:rPr>
          <w:rFonts w:ascii="Times New Roman" w:hAnsi="Times New Roman" w:cs="Times New Roman"/>
          <w:spacing w:val="-2"/>
          <w:sz w:val="20"/>
          <w:szCs w:val="20"/>
        </w:rPr>
        <w:t xml:space="preserve"> Курчатовского района </w:t>
      </w:r>
      <w:r w:rsidR="00830C03" w:rsidRPr="00BB42AB">
        <w:rPr>
          <w:rFonts w:ascii="Times New Roman" w:hAnsi="Times New Roman" w:cs="Times New Roman"/>
          <w:spacing w:val="-2"/>
          <w:sz w:val="20"/>
          <w:szCs w:val="20"/>
        </w:rPr>
        <w:t xml:space="preserve">Курской области. </w:t>
      </w:r>
      <w:r w:rsidR="00517B23" w:rsidRPr="00BB42AB">
        <w:rPr>
          <w:rFonts w:ascii="Times New Roman" w:hAnsi="Times New Roman" w:cs="Times New Roman"/>
          <w:spacing w:val="-2"/>
          <w:sz w:val="20"/>
          <w:szCs w:val="20"/>
        </w:rPr>
        <w:t xml:space="preserve"> </w:t>
      </w:r>
    </w:p>
    <w:p w:rsidR="00C2696A" w:rsidRPr="00BB42AB" w:rsidRDefault="00C2696A" w:rsidP="00517CEC">
      <w:pPr>
        <w:pStyle w:val="a8"/>
        <w:spacing w:after="0" w:line="240" w:lineRule="auto"/>
        <w:ind w:left="0" w:firstLine="709"/>
        <w:jc w:val="both"/>
        <w:rPr>
          <w:rFonts w:ascii="Times New Roman" w:hAnsi="Times New Roman"/>
          <w:color w:val="000000"/>
          <w:sz w:val="20"/>
          <w:szCs w:val="20"/>
        </w:rPr>
      </w:pPr>
      <w:r w:rsidRPr="00BB42AB">
        <w:rPr>
          <w:rFonts w:ascii="Times New Roman" w:hAnsi="Times New Roman"/>
          <w:color w:val="000000"/>
          <w:sz w:val="20"/>
          <w:szCs w:val="20"/>
        </w:rPr>
        <w:lastRenderedPageBreak/>
        <w:t>6. Осуществить в 202</w:t>
      </w:r>
      <w:r w:rsidR="006F2013" w:rsidRPr="00BB42AB">
        <w:rPr>
          <w:rFonts w:ascii="Times New Roman" w:hAnsi="Times New Roman"/>
          <w:color w:val="000000"/>
          <w:sz w:val="20"/>
          <w:szCs w:val="20"/>
        </w:rPr>
        <w:t>5</w:t>
      </w:r>
      <w:r w:rsidRPr="00BB42AB">
        <w:rPr>
          <w:rFonts w:ascii="Times New Roman" w:hAnsi="Times New Roman"/>
          <w:color w:val="000000"/>
          <w:sz w:val="20"/>
          <w:szCs w:val="20"/>
        </w:rPr>
        <w:t xml:space="preserve"> году переход к новому этапу реализации </w:t>
      </w:r>
      <w:r w:rsidR="004C65C2" w:rsidRPr="00BB42AB">
        <w:rPr>
          <w:rFonts w:ascii="Times New Roman" w:hAnsi="Times New Roman"/>
          <w:spacing w:val="-2"/>
          <w:sz w:val="20"/>
          <w:szCs w:val="20"/>
        </w:rPr>
        <w:t xml:space="preserve">муниципальных программ  поселка имени </w:t>
      </w:r>
      <w:proofErr w:type="spellStart"/>
      <w:r w:rsidR="004C65C2" w:rsidRPr="00BB42AB">
        <w:rPr>
          <w:rFonts w:ascii="Times New Roman" w:hAnsi="Times New Roman"/>
          <w:spacing w:val="-2"/>
          <w:sz w:val="20"/>
          <w:szCs w:val="20"/>
        </w:rPr>
        <w:t>К.Либкнехта</w:t>
      </w:r>
      <w:proofErr w:type="spellEnd"/>
      <w:r w:rsidR="004C65C2" w:rsidRPr="00BB42AB">
        <w:rPr>
          <w:rFonts w:ascii="Times New Roman" w:hAnsi="Times New Roman"/>
          <w:spacing w:val="-2"/>
          <w:sz w:val="20"/>
          <w:szCs w:val="20"/>
        </w:rPr>
        <w:t xml:space="preserve"> Курчатовского района </w:t>
      </w:r>
      <w:r w:rsidRPr="00BB42AB">
        <w:rPr>
          <w:rFonts w:ascii="Times New Roman" w:hAnsi="Times New Roman"/>
          <w:color w:val="000000"/>
          <w:sz w:val="20"/>
          <w:szCs w:val="20"/>
        </w:rPr>
        <w:t>Курской области согласно перечню</w:t>
      </w:r>
      <w:r w:rsidR="004C65C2" w:rsidRPr="00BB42AB">
        <w:rPr>
          <w:rFonts w:ascii="Times New Roman" w:hAnsi="Times New Roman"/>
          <w:spacing w:val="-2"/>
          <w:sz w:val="20"/>
          <w:szCs w:val="20"/>
        </w:rPr>
        <w:t xml:space="preserve"> муниципальных программ  поселка имени </w:t>
      </w:r>
      <w:proofErr w:type="spellStart"/>
      <w:r w:rsidR="004C65C2" w:rsidRPr="00BB42AB">
        <w:rPr>
          <w:rFonts w:ascii="Times New Roman" w:hAnsi="Times New Roman"/>
          <w:spacing w:val="-2"/>
          <w:sz w:val="20"/>
          <w:szCs w:val="20"/>
        </w:rPr>
        <w:t>К.Либкнехта</w:t>
      </w:r>
      <w:proofErr w:type="spellEnd"/>
      <w:r w:rsidR="004C65C2" w:rsidRPr="00BB42AB">
        <w:rPr>
          <w:rFonts w:ascii="Times New Roman" w:hAnsi="Times New Roman"/>
          <w:spacing w:val="-2"/>
          <w:sz w:val="20"/>
          <w:szCs w:val="20"/>
        </w:rPr>
        <w:t xml:space="preserve"> Курчатовского района</w:t>
      </w:r>
      <w:r w:rsidRPr="00BB42AB">
        <w:rPr>
          <w:rFonts w:ascii="Times New Roman" w:hAnsi="Times New Roman"/>
          <w:color w:val="000000"/>
          <w:sz w:val="20"/>
          <w:szCs w:val="20"/>
        </w:rPr>
        <w:t xml:space="preserve">, утвержденному </w:t>
      </w:r>
      <w:r w:rsidR="004C65C2" w:rsidRPr="00BB42AB">
        <w:rPr>
          <w:rFonts w:ascii="Times New Roman" w:hAnsi="Times New Roman"/>
          <w:color w:val="000000"/>
          <w:sz w:val="20"/>
          <w:szCs w:val="20"/>
        </w:rPr>
        <w:t xml:space="preserve">Постановлением </w:t>
      </w:r>
      <w:r w:rsidRPr="00BB42AB">
        <w:rPr>
          <w:rFonts w:ascii="Times New Roman" w:hAnsi="Times New Roman"/>
          <w:color w:val="000000"/>
          <w:sz w:val="20"/>
          <w:szCs w:val="20"/>
        </w:rPr>
        <w:t xml:space="preserve"> Администрации</w:t>
      </w:r>
      <w:r w:rsidR="004C65C2" w:rsidRPr="00BB42AB">
        <w:rPr>
          <w:rFonts w:ascii="Times New Roman" w:hAnsi="Times New Roman"/>
          <w:color w:val="000000"/>
          <w:sz w:val="20"/>
          <w:szCs w:val="20"/>
        </w:rPr>
        <w:t xml:space="preserve"> поселка имени </w:t>
      </w:r>
      <w:proofErr w:type="spellStart"/>
      <w:r w:rsidR="004C65C2" w:rsidRPr="00BB42AB">
        <w:rPr>
          <w:rFonts w:ascii="Times New Roman" w:hAnsi="Times New Roman"/>
          <w:color w:val="000000"/>
          <w:sz w:val="20"/>
          <w:szCs w:val="20"/>
        </w:rPr>
        <w:t>К.Либкнехта</w:t>
      </w:r>
      <w:proofErr w:type="spellEnd"/>
      <w:r w:rsidR="004C65C2" w:rsidRPr="00BB42AB">
        <w:rPr>
          <w:rFonts w:ascii="Times New Roman" w:hAnsi="Times New Roman"/>
          <w:color w:val="000000"/>
          <w:sz w:val="20"/>
          <w:szCs w:val="20"/>
        </w:rPr>
        <w:t xml:space="preserve"> Курчатовского района</w:t>
      </w:r>
      <w:r w:rsidRPr="00BB42AB">
        <w:rPr>
          <w:rFonts w:ascii="Times New Roman" w:hAnsi="Times New Roman"/>
          <w:color w:val="000000"/>
          <w:sz w:val="20"/>
          <w:szCs w:val="20"/>
        </w:rPr>
        <w:t xml:space="preserve"> Курской области от </w:t>
      </w:r>
      <w:r w:rsidR="005321A4" w:rsidRPr="00BB42AB">
        <w:rPr>
          <w:rFonts w:ascii="Times New Roman" w:hAnsi="Times New Roman"/>
          <w:color w:val="000000"/>
          <w:sz w:val="20"/>
          <w:szCs w:val="20"/>
        </w:rPr>
        <w:t>0</w:t>
      </w:r>
      <w:r w:rsidR="00732C80" w:rsidRPr="00BB42AB">
        <w:rPr>
          <w:rFonts w:ascii="Times New Roman" w:hAnsi="Times New Roman"/>
          <w:color w:val="000000"/>
          <w:sz w:val="20"/>
          <w:szCs w:val="20"/>
        </w:rPr>
        <w:t>1</w:t>
      </w:r>
      <w:r w:rsidRPr="00BB42AB">
        <w:rPr>
          <w:rFonts w:ascii="Times New Roman" w:hAnsi="Times New Roman"/>
          <w:color w:val="000000"/>
          <w:sz w:val="20"/>
          <w:szCs w:val="20"/>
        </w:rPr>
        <w:t>.10.20</w:t>
      </w:r>
      <w:r w:rsidR="005321A4" w:rsidRPr="00BB42AB">
        <w:rPr>
          <w:rFonts w:ascii="Times New Roman" w:hAnsi="Times New Roman"/>
          <w:color w:val="000000"/>
          <w:sz w:val="20"/>
          <w:szCs w:val="20"/>
        </w:rPr>
        <w:t>2</w:t>
      </w:r>
      <w:r w:rsidR="00732C80" w:rsidRPr="00BB42AB">
        <w:rPr>
          <w:rFonts w:ascii="Times New Roman" w:hAnsi="Times New Roman"/>
          <w:color w:val="000000"/>
          <w:sz w:val="20"/>
          <w:szCs w:val="20"/>
        </w:rPr>
        <w:t>4</w:t>
      </w:r>
      <w:r w:rsidRPr="00BB42AB">
        <w:rPr>
          <w:rFonts w:ascii="Times New Roman" w:hAnsi="Times New Roman"/>
          <w:color w:val="000000"/>
          <w:sz w:val="20"/>
          <w:szCs w:val="20"/>
        </w:rPr>
        <w:t xml:space="preserve"> № </w:t>
      </w:r>
      <w:r w:rsidR="00732C80" w:rsidRPr="00BB42AB">
        <w:rPr>
          <w:rFonts w:ascii="Times New Roman" w:hAnsi="Times New Roman"/>
          <w:color w:val="000000"/>
          <w:sz w:val="20"/>
          <w:szCs w:val="20"/>
        </w:rPr>
        <w:t>380</w:t>
      </w:r>
      <w:r w:rsidRPr="00BB42AB">
        <w:rPr>
          <w:rFonts w:ascii="Times New Roman" w:hAnsi="Times New Roman"/>
          <w:color w:val="000000"/>
          <w:sz w:val="20"/>
          <w:szCs w:val="20"/>
        </w:rPr>
        <w:t xml:space="preserve"> </w:t>
      </w:r>
      <w:r w:rsidR="005321A4" w:rsidRPr="00BB42AB">
        <w:rPr>
          <w:rFonts w:ascii="Times New Roman" w:hAnsi="Times New Roman"/>
          <w:color w:val="000000"/>
          <w:sz w:val="20"/>
          <w:szCs w:val="20"/>
        </w:rPr>
        <w:t>.</w:t>
      </w:r>
    </w:p>
    <w:p w:rsidR="001174FE" w:rsidRPr="00AD0D51" w:rsidRDefault="00C2696A" w:rsidP="006C595D">
      <w:pPr>
        <w:spacing w:after="0" w:line="240" w:lineRule="auto"/>
        <w:ind w:firstLine="709"/>
        <w:jc w:val="both"/>
        <w:rPr>
          <w:rFonts w:ascii="Times New Roman" w:hAnsi="Times New Roman" w:cs="Times New Roman"/>
          <w:b/>
          <w:color w:val="000000"/>
          <w:sz w:val="20"/>
          <w:szCs w:val="20"/>
        </w:rPr>
      </w:pPr>
      <w:r w:rsidRPr="00BB42AB">
        <w:rPr>
          <w:rFonts w:ascii="Times New Roman" w:hAnsi="Times New Roman" w:cs="Times New Roman"/>
          <w:color w:val="000000"/>
          <w:sz w:val="20"/>
          <w:szCs w:val="20"/>
        </w:rPr>
        <w:t>7</w:t>
      </w:r>
      <w:r w:rsidR="00517CEC" w:rsidRPr="00BB42AB">
        <w:rPr>
          <w:rFonts w:ascii="Times New Roman" w:hAnsi="Times New Roman" w:cs="Times New Roman"/>
          <w:color w:val="000000"/>
          <w:sz w:val="20"/>
          <w:szCs w:val="20"/>
        </w:rPr>
        <w:t xml:space="preserve">. Обеспечить своевременное размещение информации </w:t>
      </w:r>
      <w:r w:rsidR="006D7976" w:rsidRPr="00BB42AB">
        <w:rPr>
          <w:rFonts w:ascii="Times New Roman" w:hAnsi="Times New Roman" w:cs="Times New Roman"/>
          <w:color w:val="000000"/>
          <w:sz w:val="20"/>
          <w:szCs w:val="20"/>
        </w:rPr>
        <w:t xml:space="preserve">ответственными исполнителями </w:t>
      </w:r>
      <w:r w:rsidR="005321A4" w:rsidRPr="00BB42AB">
        <w:rPr>
          <w:rFonts w:ascii="Times New Roman" w:hAnsi="Times New Roman" w:cs="Times New Roman"/>
          <w:spacing w:val="-2"/>
          <w:sz w:val="20"/>
          <w:szCs w:val="20"/>
        </w:rPr>
        <w:t xml:space="preserve">муниципальных программ  поселка имени </w:t>
      </w:r>
      <w:proofErr w:type="spellStart"/>
      <w:r w:rsidR="005321A4" w:rsidRPr="00BB42AB">
        <w:rPr>
          <w:rFonts w:ascii="Times New Roman" w:hAnsi="Times New Roman" w:cs="Times New Roman"/>
          <w:spacing w:val="-2"/>
          <w:sz w:val="20"/>
          <w:szCs w:val="20"/>
        </w:rPr>
        <w:t>К.Либкнехта</w:t>
      </w:r>
      <w:proofErr w:type="spellEnd"/>
      <w:r w:rsidR="005321A4" w:rsidRPr="00BB42AB">
        <w:rPr>
          <w:rFonts w:ascii="Times New Roman" w:hAnsi="Times New Roman" w:cs="Times New Roman"/>
          <w:spacing w:val="-2"/>
          <w:sz w:val="20"/>
          <w:szCs w:val="20"/>
        </w:rPr>
        <w:t xml:space="preserve"> Курчатовского района </w:t>
      </w:r>
      <w:r w:rsidR="006D7976" w:rsidRPr="00BB42AB">
        <w:rPr>
          <w:rFonts w:ascii="Times New Roman" w:hAnsi="Times New Roman" w:cs="Times New Roman"/>
          <w:color w:val="000000"/>
          <w:sz w:val="20"/>
          <w:szCs w:val="20"/>
        </w:rPr>
        <w:t xml:space="preserve">Курской области </w:t>
      </w:r>
      <w:r w:rsidR="00517CEC" w:rsidRPr="00BB42AB">
        <w:rPr>
          <w:rFonts w:ascii="Times New Roman" w:hAnsi="Times New Roman" w:cs="Times New Roman"/>
          <w:color w:val="000000"/>
          <w:sz w:val="20"/>
          <w:szCs w:val="20"/>
        </w:rPr>
        <w:t>на</w:t>
      </w:r>
      <w:r w:rsidR="00517CEC" w:rsidRPr="00BB42AB">
        <w:rPr>
          <w:rFonts w:ascii="Times New Roman" w:hAnsi="Times New Roman" w:cs="Times New Roman"/>
          <w:sz w:val="20"/>
          <w:szCs w:val="20"/>
        </w:rPr>
        <w:t xml:space="preserve"> официальном сайте Администрации </w:t>
      </w:r>
      <w:r w:rsidR="005321A4" w:rsidRPr="00BB42AB">
        <w:rPr>
          <w:rFonts w:ascii="Times New Roman" w:hAnsi="Times New Roman" w:cs="Times New Roman"/>
          <w:sz w:val="20"/>
          <w:szCs w:val="20"/>
        </w:rPr>
        <w:t xml:space="preserve">поселка имени </w:t>
      </w:r>
      <w:proofErr w:type="spellStart"/>
      <w:r w:rsidR="005321A4" w:rsidRPr="00BB42AB">
        <w:rPr>
          <w:rFonts w:ascii="Times New Roman" w:hAnsi="Times New Roman" w:cs="Times New Roman"/>
          <w:sz w:val="20"/>
          <w:szCs w:val="20"/>
        </w:rPr>
        <w:t>К.Либкнехта</w:t>
      </w:r>
      <w:proofErr w:type="spellEnd"/>
      <w:r w:rsidR="005321A4" w:rsidRPr="00BB42AB">
        <w:rPr>
          <w:rFonts w:ascii="Times New Roman" w:hAnsi="Times New Roman" w:cs="Times New Roman"/>
          <w:sz w:val="20"/>
          <w:szCs w:val="20"/>
        </w:rPr>
        <w:t xml:space="preserve"> Курчатовского района </w:t>
      </w:r>
      <w:r w:rsidR="00517CEC" w:rsidRPr="00BB42AB">
        <w:rPr>
          <w:rFonts w:ascii="Times New Roman" w:hAnsi="Times New Roman" w:cs="Times New Roman"/>
          <w:sz w:val="20"/>
          <w:szCs w:val="20"/>
        </w:rPr>
        <w:t>Курской</w:t>
      </w:r>
      <w:r w:rsidR="00517CEC" w:rsidRPr="00DF6B7E">
        <w:rPr>
          <w:rFonts w:ascii="Times New Roman" w:hAnsi="Times New Roman" w:cs="Times New Roman"/>
          <w:sz w:val="20"/>
          <w:szCs w:val="20"/>
        </w:rPr>
        <w:t xml:space="preserve"> облас</w:t>
      </w:r>
      <w:r w:rsidR="00517CEC" w:rsidRPr="00AD0D51">
        <w:rPr>
          <w:rFonts w:ascii="Times New Roman" w:hAnsi="Times New Roman" w:cs="Times New Roman"/>
          <w:sz w:val="20"/>
          <w:szCs w:val="20"/>
        </w:rPr>
        <w:t xml:space="preserve">ти </w:t>
      </w:r>
      <w:r w:rsidR="00B86FD8">
        <w:t>(https://mo-klibknexta-r38.gosweb.gosuslugi.ru)</w:t>
      </w:r>
      <w:r w:rsidR="00B86FD8" w:rsidRPr="00B914AD">
        <w:rPr>
          <w:rFonts w:ascii="Times New Roman" w:hAnsi="Times New Roman"/>
        </w:rPr>
        <w:t xml:space="preserve"> </w:t>
      </w:r>
    </w:p>
    <w:sectPr w:rsidR="001174FE" w:rsidRPr="00AD0D51" w:rsidSect="0087188B">
      <w:pgSz w:w="11906" w:h="16838"/>
      <w:pgMar w:top="284" w:right="284" w:bottom="28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C0" w:rsidRDefault="00C068C0" w:rsidP="00086FE6">
      <w:pPr>
        <w:spacing w:after="0" w:line="240" w:lineRule="auto"/>
      </w:pPr>
      <w:r>
        <w:separator/>
      </w:r>
    </w:p>
  </w:endnote>
  <w:endnote w:type="continuationSeparator" w:id="0">
    <w:p w:rsidR="00C068C0" w:rsidRDefault="00C068C0" w:rsidP="0008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iberation 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C0" w:rsidRDefault="00C068C0" w:rsidP="00086FE6">
      <w:pPr>
        <w:spacing w:after="0" w:line="240" w:lineRule="auto"/>
      </w:pPr>
      <w:r>
        <w:separator/>
      </w:r>
    </w:p>
  </w:footnote>
  <w:footnote w:type="continuationSeparator" w:id="0">
    <w:p w:rsidR="00C068C0" w:rsidRDefault="00C068C0" w:rsidP="00086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631944"/>
      <w:docPartObj>
        <w:docPartGallery w:val="Page Numbers (Top of Page)"/>
        <w:docPartUnique/>
      </w:docPartObj>
    </w:sdtPr>
    <w:sdtEndPr/>
    <w:sdtContent>
      <w:p w:rsidR="00FB19B3" w:rsidRDefault="00FB19B3" w:rsidP="00D24A0B">
        <w:pPr>
          <w:pStyle w:val="ae"/>
          <w:jc w:val="center"/>
        </w:pPr>
        <w:r>
          <w:fldChar w:fldCharType="begin"/>
        </w:r>
        <w:r>
          <w:instrText xml:space="preserve"> PAGE   \* MERGEFORMAT </w:instrText>
        </w:r>
        <w:r>
          <w:fldChar w:fldCharType="separate"/>
        </w:r>
        <w:r w:rsidR="00BB42AB">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D6FEC"/>
    <w:multiLevelType w:val="hybridMultilevel"/>
    <w:tmpl w:val="A0CAD74C"/>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0FBCF974">
      <w:start w:val="1"/>
      <w:numFmt w:val="decimal"/>
      <w:lvlText w:val="%3."/>
      <w:lvlJc w:val="left"/>
      <w:pPr>
        <w:tabs>
          <w:tab w:val="num" w:pos="360"/>
        </w:tabs>
        <w:ind w:left="360" w:hanging="360"/>
      </w:pPr>
      <w:rPr>
        <w:rFonts w:ascii="Times New Roman" w:eastAsiaTheme="minorHAnsi" w:hAnsi="Times New Roman" w:cs="Times New Roman"/>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C7A0AA1"/>
    <w:multiLevelType w:val="hybridMultilevel"/>
    <w:tmpl w:val="F856BCCC"/>
    <w:lvl w:ilvl="0" w:tplc="28E8A36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2">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1"/>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0"/>
  </w:num>
  <w:num w:numId="10">
    <w:abstractNumId w:val="2"/>
  </w:num>
  <w:num w:numId="11">
    <w:abstractNumId w:val="9"/>
  </w:num>
  <w:num w:numId="12">
    <w:abstractNumId w:val="14"/>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0A9"/>
    <w:rsid w:val="000012ED"/>
    <w:rsid w:val="000015E1"/>
    <w:rsid w:val="00002B9F"/>
    <w:rsid w:val="00003446"/>
    <w:rsid w:val="00004C50"/>
    <w:rsid w:val="00006971"/>
    <w:rsid w:val="000115A6"/>
    <w:rsid w:val="000132BE"/>
    <w:rsid w:val="00020BD4"/>
    <w:rsid w:val="0002504A"/>
    <w:rsid w:val="00026056"/>
    <w:rsid w:val="000267A7"/>
    <w:rsid w:val="00026912"/>
    <w:rsid w:val="000311DD"/>
    <w:rsid w:val="00036639"/>
    <w:rsid w:val="000366BC"/>
    <w:rsid w:val="000377C7"/>
    <w:rsid w:val="0003790D"/>
    <w:rsid w:val="00037A9E"/>
    <w:rsid w:val="00040C79"/>
    <w:rsid w:val="00041A8C"/>
    <w:rsid w:val="00042B8C"/>
    <w:rsid w:val="0004673F"/>
    <w:rsid w:val="00052000"/>
    <w:rsid w:val="00052049"/>
    <w:rsid w:val="00052EE9"/>
    <w:rsid w:val="000552E9"/>
    <w:rsid w:val="00056946"/>
    <w:rsid w:val="00061D31"/>
    <w:rsid w:val="000647B7"/>
    <w:rsid w:val="000648DE"/>
    <w:rsid w:val="00070FDC"/>
    <w:rsid w:val="000732FD"/>
    <w:rsid w:val="000744C8"/>
    <w:rsid w:val="00075E75"/>
    <w:rsid w:val="000835A1"/>
    <w:rsid w:val="00084972"/>
    <w:rsid w:val="00086CD5"/>
    <w:rsid w:val="00086FE6"/>
    <w:rsid w:val="00087CED"/>
    <w:rsid w:val="000903C4"/>
    <w:rsid w:val="000908A7"/>
    <w:rsid w:val="000940F9"/>
    <w:rsid w:val="00095719"/>
    <w:rsid w:val="000A40B4"/>
    <w:rsid w:val="000A4529"/>
    <w:rsid w:val="000B2CD3"/>
    <w:rsid w:val="000B39F6"/>
    <w:rsid w:val="000B6462"/>
    <w:rsid w:val="000B7216"/>
    <w:rsid w:val="000B7D37"/>
    <w:rsid w:val="000C139F"/>
    <w:rsid w:val="000C6C73"/>
    <w:rsid w:val="000C6DCB"/>
    <w:rsid w:val="000D1CA2"/>
    <w:rsid w:val="000D1EB3"/>
    <w:rsid w:val="000D2FEE"/>
    <w:rsid w:val="000D3D86"/>
    <w:rsid w:val="000D4754"/>
    <w:rsid w:val="000D477D"/>
    <w:rsid w:val="000D5BE1"/>
    <w:rsid w:val="000E4CBA"/>
    <w:rsid w:val="000E5504"/>
    <w:rsid w:val="000E57DA"/>
    <w:rsid w:val="000E58AB"/>
    <w:rsid w:val="000E6FBE"/>
    <w:rsid w:val="000E78DD"/>
    <w:rsid w:val="000F1CE6"/>
    <w:rsid w:val="000F2154"/>
    <w:rsid w:val="000F2C3F"/>
    <w:rsid w:val="000F4024"/>
    <w:rsid w:val="000F53CB"/>
    <w:rsid w:val="000F5962"/>
    <w:rsid w:val="000F75BD"/>
    <w:rsid w:val="000F7C7F"/>
    <w:rsid w:val="000F7E98"/>
    <w:rsid w:val="0010082F"/>
    <w:rsid w:val="00100F91"/>
    <w:rsid w:val="00104805"/>
    <w:rsid w:val="00104ACE"/>
    <w:rsid w:val="001064C7"/>
    <w:rsid w:val="001069BA"/>
    <w:rsid w:val="00106E65"/>
    <w:rsid w:val="001074B2"/>
    <w:rsid w:val="00107717"/>
    <w:rsid w:val="001134AD"/>
    <w:rsid w:val="00113C3D"/>
    <w:rsid w:val="001174FE"/>
    <w:rsid w:val="00121ADE"/>
    <w:rsid w:val="001236B3"/>
    <w:rsid w:val="001249F1"/>
    <w:rsid w:val="00131BF6"/>
    <w:rsid w:val="00132865"/>
    <w:rsid w:val="0013429B"/>
    <w:rsid w:val="00137DFA"/>
    <w:rsid w:val="0014094D"/>
    <w:rsid w:val="00142FB6"/>
    <w:rsid w:val="00152669"/>
    <w:rsid w:val="001544E8"/>
    <w:rsid w:val="00154DB3"/>
    <w:rsid w:val="00155A98"/>
    <w:rsid w:val="00160CB3"/>
    <w:rsid w:val="001625A9"/>
    <w:rsid w:val="00162A00"/>
    <w:rsid w:val="00164EFE"/>
    <w:rsid w:val="00165174"/>
    <w:rsid w:val="001664BB"/>
    <w:rsid w:val="00166542"/>
    <w:rsid w:val="00166CE2"/>
    <w:rsid w:val="00166D88"/>
    <w:rsid w:val="00171250"/>
    <w:rsid w:val="001762E6"/>
    <w:rsid w:val="00180028"/>
    <w:rsid w:val="00180124"/>
    <w:rsid w:val="001807DB"/>
    <w:rsid w:val="001812A9"/>
    <w:rsid w:val="00184F38"/>
    <w:rsid w:val="00190C56"/>
    <w:rsid w:val="001917BA"/>
    <w:rsid w:val="001932D6"/>
    <w:rsid w:val="001947F0"/>
    <w:rsid w:val="001953AF"/>
    <w:rsid w:val="001A54DF"/>
    <w:rsid w:val="001B2068"/>
    <w:rsid w:val="001C6B71"/>
    <w:rsid w:val="001C703C"/>
    <w:rsid w:val="001D0051"/>
    <w:rsid w:val="001D05B7"/>
    <w:rsid w:val="001D3658"/>
    <w:rsid w:val="001D444F"/>
    <w:rsid w:val="001E0DC3"/>
    <w:rsid w:val="001E2AC9"/>
    <w:rsid w:val="001F0969"/>
    <w:rsid w:val="001F358D"/>
    <w:rsid w:val="001F685A"/>
    <w:rsid w:val="00202AEA"/>
    <w:rsid w:val="002035BA"/>
    <w:rsid w:val="002055B8"/>
    <w:rsid w:val="0021120C"/>
    <w:rsid w:val="00211B06"/>
    <w:rsid w:val="0021390B"/>
    <w:rsid w:val="00213F38"/>
    <w:rsid w:val="00220584"/>
    <w:rsid w:val="00220A0F"/>
    <w:rsid w:val="00224794"/>
    <w:rsid w:val="00227259"/>
    <w:rsid w:val="0022766A"/>
    <w:rsid w:val="00233734"/>
    <w:rsid w:val="0023722A"/>
    <w:rsid w:val="00246AD0"/>
    <w:rsid w:val="00246EF2"/>
    <w:rsid w:val="00252E68"/>
    <w:rsid w:val="00254234"/>
    <w:rsid w:val="002600E2"/>
    <w:rsid w:val="00263A68"/>
    <w:rsid w:val="00265B67"/>
    <w:rsid w:val="00266BCE"/>
    <w:rsid w:val="00267999"/>
    <w:rsid w:val="00267C36"/>
    <w:rsid w:val="00273D15"/>
    <w:rsid w:val="00277A0B"/>
    <w:rsid w:val="00280F74"/>
    <w:rsid w:val="0028175C"/>
    <w:rsid w:val="00282E0C"/>
    <w:rsid w:val="00285602"/>
    <w:rsid w:val="00286D45"/>
    <w:rsid w:val="0029036C"/>
    <w:rsid w:val="002922C2"/>
    <w:rsid w:val="00292EDA"/>
    <w:rsid w:val="002931E0"/>
    <w:rsid w:val="00296EC4"/>
    <w:rsid w:val="002A3773"/>
    <w:rsid w:val="002A73AA"/>
    <w:rsid w:val="002B41DB"/>
    <w:rsid w:val="002C0221"/>
    <w:rsid w:val="002C0DCD"/>
    <w:rsid w:val="002C2F73"/>
    <w:rsid w:val="002C49BB"/>
    <w:rsid w:val="002C55FA"/>
    <w:rsid w:val="002C6926"/>
    <w:rsid w:val="002D0545"/>
    <w:rsid w:val="002D09A0"/>
    <w:rsid w:val="002D3A4A"/>
    <w:rsid w:val="002D5E02"/>
    <w:rsid w:val="002E05BB"/>
    <w:rsid w:val="002E4CD7"/>
    <w:rsid w:val="002E60C3"/>
    <w:rsid w:val="002E6A8D"/>
    <w:rsid w:val="002E6D0B"/>
    <w:rsid w:val="002E7701"/>
    <w:rsid w:val="002F0D97"/>
    <w:rsid w:val="002F1DBB"/>
    <w:rsid w:val="002F3B0C"/>
    <w:rsid w:val="002F3BC7"/>
    <w:rsid w:val="002F44EA"/>
    <w:rsid w:val="002F5884"/>
    <w:rsid w:val="002F6F9A"/>
    <w:rsid w:val="00305C1C"/>
    <w:rsid w:val="0030637C"/>
    <w:rsid w:val="00311251"/>
    <w:rsid w:val="0031235A"/>
    <w:rsid w:val="00312BE8"/>
    <w:rsid w:val="0031361F"/>
    <w:rsid w:val="0031571E"/>
    <w:rsid w:val="00315FCB"/>
    <w:rsid w:val="0031614F"/>
    <w:rsid w:val="00317017"/>
    <w:rsid w:val="00317739"/>
    <w:rsid w:val="00320348"/>
    <w:rsid w:val="00333357"/>
    <w:rsid w:val="00335257"/>
    <w:rsid w:val="0034275C"/>
    <w:rsid w:val="003529BA"/>
    <w:rsid w:val="00356FDC"/>
    <w:rsid w:val="00360A83"/>
    <w:rsid w:val="00360C4F"/>
    <w:rsid w:val="00363D73"/>
    <w:rsid w:val="00366CF8"/>
    <w:rsid w:val="003671A9"/>
    <w:rsid w:val="00374FE1"/>
    <w:rsid w:val="00374FF5"/>
    <w:rsid w:val="003819A9"/>
    <w:rsid w:val="00383273"/>
    <w:rsid w:val="003836D5"/>
    <w:rsid w:val="0038633F"/>
    <w:rsid w:val="00386E92"/>
    <w:rsid w:val="00387B45"/>
    <w:rsid w:val="00387D8D"/>
    <w:rsid w:val="0039069E"/>
    <w:rsid w:val="00390D16"/>
    <w:rsid w:val="00390E0A"/>
    <w:rsid w:val="00392096"/>
    <w:rsid w:val="00392D04"/>
    <w:rsid w:val="00392EBA"/>
    <w:rsid w:val="0039375B"/>
    <w:rsid w:val="003970C7"/>
    <w:rsid w:val="003A36D7"/>
    <w:rsid w:val="003A7BA8"/>
    <w:rsid w:val="003B1C94"/>
    <w:rsid w:val="003B2AE5"/>
    <w:rsid w:val="003B432E"/>
    <w:rsid w:val="003B6C15"/>
    <w:rsid w:val="003C5582"/>
    <w:rsid w:val="003D3610"/>
    <w:rsid w:val="003D45C5"/>
    <w:rsid w:val="003D6358"/>
    <w:rsid w:val="003D67D6"/>
    <w:rsid w:val="003D7855"/>
    <w:rsid w:val="003E175A"/>
    <w:rsid w:val="003E5E1E"/>
    <w:rsid w:val="003F2BFF"/>
    <w:rsid w:val="003F2C64"/>
    <w:rsid w:val="003F4B1A"/>
    <w:rsid w:val="003F62F4"/>
    <w:rsid w:val="004015FF"/>
    <w:rsid w:val="00406652"/>
    <w:rsid w:val="00406AC2"/>
    <w:rsid w:val="00411F5C"/>
    <w:rsid w:val="004159C0"/>
    <w:rsid w:val="00417794"/>
    <w:rsid w:val="004204BC"/>
    <w:rsid w:val="00424DF3"/>
    <w:rsid w:val="00425E44"/>
    <w:rsid w:val="004267B9"/>
    <w:rsid w:val="004373B6"/>
    <w:rsid w:val="00437F12"/>
    <w:rsid w:val="00441C77"/>
    <w:rsid w:val="00446C12"/>
    <w:rsid w:val="0044747A"/>
    <w:rsid w:val="00450CB2"/>
    <w:rsid w:val="00452AEA"/>
    <w:rsid w:val="00452DE6"/>
    <w:rsid w:val="004533A0"/>
    <w:rsid w:val="004551CF"/>
    <w:rsid w:val="004557D4"/>
    <w:rsid w:val="00455EF4"/>
    <w:rsid w:val="00460CB6"/>
    <w:rsid w:val="004613E7"/>
    <w:rsid w:val="004625C8"/>
    <w:rsid w:val="00463633"/>
    <w:rsid w:val="00464A6D"/>
    <w:rsid w:val="004754E3"/>
    <w:rsid w:val="00475BCE"/>
    <w:rsid w:val="00486904"/>
    <w:rsid w:val="00490AAE"/>
    <w:rsid w:val="004910DA"/>
    <w:rsid w:val="0049191F"/>
    <w:rsid w:val="00494FAE"/>
    <w:rsid w:val="0049654B"/>
    <w:rsid w:val="004A0BE9"/>
    <w:rsid w:val="004A0D01"/>
    <w:rsid w:val="004A107E"/>
    <w:rsid w:val="004A3696"/>
    <w:rsid w:val="004A6CDE"/>
    <w:rsid w:val="004B1A88"/>
    <w:rsid w:val="004B51E2"/>
    <w:rsid w:val="004B661E"/>
    <w:rsid w:val="004B7240"/>
    <w:rsid w:val="004C02C8"/>
    <w:rsid w:val="004C5D6A"/>
    <w:rsid w:val="004C65C2"/>
    <w:rsid w:val="004C73E9"/>
    <w:rsid w:val="004D16DC"/>
    <w:rsid w:val="004E0808"/>
    <w:rsid w:val="004E11D9"/>
    <w:rsid w:val="004E25C0"/>
    <w:rsid w:val="004E4B39"/>
    <w:rsid w:val="004E5A8D"/>
    <w:rsid w:val="004E7C40"/>
    <w:rsid w:val="004E7FF1"/>
    <w:rsid w:val="004F1CE9"/>
    <w:rsid w:val="00500175"/>
    <w:rsid w:val="00500B7F"/>
    <w:rsid w:val="00500FCB"/>
    <w:rsid w:val="00502A29"/>
    <w:rsid w:val="00504CEF"/>
    <w:rsid w:val="00504EDB"/>
    <w:rsid w:val="005064A9"/>
    <w:rsid w:val="005108BF"/>
    <w:rsid w:val="005110C5"/>
    <w:rsid w:val="00511E6F"/>
    <w:rsid w:val="0051327F"/>
    <w:rsid w:val="0051427A"/>
    <w:rsid w:val="00515BE7"/>
    <w:rsid w:val="00517B23"/>
    <w:rsid w:val="00517CEC"/>
    <w:rsid w:val="00520633"/>
    <w:rsid w:val="00520B21"/>
    <w:rsid w:val="00525815"/>
    <w:rsid w:val="00525D1C"/>
    <w:rsid w:val="005268EC"/>
    <w:rsid w:val="00527724"/>
    <w:rsid w:val="00531AF4"/>
    <w:rsid w:val="005321A4"/>
    <w:rsid w:val="00532F55"/>
    <w:rsid w:val="0053378E"/>
    <w:rsid w:val="00535048"/>
    <w:rsid w:val="00536049"/>
    <w:rsid w:val="005365F7"/>
    <w:rsid w:val="00540A67"/>
    <w:rsid w:val="005414BA"/>
    <w:rsid w:val="00543B8F"/>
    <w:rsid w:val="00555FD3"/>
    <w:rsid w:val="0055615A"/>
    <w:rsid w:val="00556834"/>
    <w:rsid w:val="00561330"/>
    <w:rsid w:val="00562E48"/>
    <w:rsid w:val="00565886"/>
    <w:rsid w:val="00565C88"/>
    <w:rsid w:val="0057041F"/>
    <w:rsid w:val="00572C5E"/>
    <w:rsid w:val="00573E4A"/>
    <w:rsid w:val="005750C1"/>
    <w:rsid w:val="00576330"/>
    <w:rsid w:val="00576FA0"/>
    <w:rsid w:val="005779C6"/>
    <w:rsid w:val="00581A8D"/>
    <w:rsid w:val="00585A3D"/>
    <w:rsid w:val="00586C32"/>
    <w:rsid w:val="0058745F"/>
    <w:rsid w:val="005928F9"/>
    <w:rsid w:val="00595568"/>
    <w:rsid w:val="005958D0"/>
    <w:rsid w:val="005A1FAE"/>
    <w:rsid w:val="005A3265"/>
    <w:rsid w:val="005A33B1"/>
    <w:rsid w:val="005A49DE"/>
    <w:rsid w:val="005A6AE4"/>
    <w:rsid w:val="005B0D93"/>
    <w:rsid w:val="005B381D"/>
    <w:rsid w:val="005B3F7B"/>
    <w:rsid w:val="005B4162"/>
    <w:rsid w:val="005B4F73"/>
    <w:rsid w:val="005C0656"/>
    <w:rsid w:val="005C5947"/>
    <w:rsid w:val="005C7B3C"/>
    <w:rsid w:val="005D26D0"/>
    <w:rsid w:val="005D6599"/>
    <w:rsid w:val="005D6F81"/>
    <w:rsid w:val="005E052B"/>
    <w:rsid w:val="005E0F82"/>
    <w:rsid w:val="005E22B7"/>
    <w:rsid w:val="005E3492"/>
    <w:rsid w:val="005E4A8A"/>
    <w:rsid w:val="005F024A"/>
    <w:rsid w:val="005F0628"/>
    <w:rsid w:val="005F0833"/>
    <w:rsid w:val="005F08D3"/>
    <w:rsid w:val="005F156C"/>
    <w:rsid w:val="005F5926"/>
    <w:rsid w:val="005F6DD7"/>
    <w:rsid w:val="00600C47"/>
    <w:rsid w:val="006017FA"/>
    <w:rsid w:val="006035B9"/>
    <w:rsid w:val="00606D22"/>
    <w:rsid w:val="00613A74"/>
    <w:rsid w:val="00617B6C"/>
    <w:rsid w:val="00620AA0"/>
    <w:rsid w:val="00624D8D"/>
    <w:rsid w:val="00627755"/>
    <w:rsid w:val="006279E8"/>
    <w:rsid w:val="00631832"/>
    <w:rsid w:val="00631BE4"/>
    <w:rsid w:val="006333FE"/>
    <w:rsid w:val="006345A7"/>
    <w:rsid w:val="00634A2C"/>
    <w:rsid w:val="00645AF9"/>
    <w:rsid w:val="006465FD"/>
    <w:rsid w:val="00646607"/>
    <w:rsid w:val="006472F9"/>
    <w:rsid w:val="00652E57"/>
    <w:rsid w:val="00653475"/>
    <w:rsid w:val="0065589C"/>
    <w:rsid w:val="00657BF3"/>
    <w:rsid w:val="006638C8"/>
    <w:rsid w:val="00664469"/>
    <w:rsid w:val="00664DE9"/>
    <w:rsid w:val="00665423"/>
    <w:rsid w:val="006659CD"/>
    <w:rsid w:val="00665A77"/>
    <w:rsid w:val="006717D9"/>
    <w:rsid w:val="00671F7B"/>
    <w:rsid w:val="006737DC"/>
    <w:rsid w:val="00677125"/>
    <w:rsid w:val="00680DA7"/>
    <w:rsid w:val="00682F66"/>
    <w:rsid w:val="00683226"/>
    <w:rsid w:val="00683F8F"/>
    <w:rsid w:val="0068471B"/>
    <w:rsid w:val="00685968"/>
    <w:rsid w:val="00690547"/>
    <w:rsid w:val="00691FFA"/>
    <w:rsid w:val="006931F6"/>
    <w:rsid w:val="006948E1"/>
    <w:rsid w:val="00694AF4"/>
    <w:rsid w:val="00695A4F"/>
    <w:rsid w:val="00696D2B"/>
    <w:rsid w:val="006A0FF5"/>
    <w:rsid w:val="006A2836"/>
    <w:rsid w:val="006A3164"/>
    <w:rsid w:val="006A5BEF"/>
    <w:rsid w:val="006A6F19"/>
    <w:rsid w:val="006B2450"/>
    <w:rsid w:val="006B3807"/>
    <w:rsid w:val="006B48DC"/>
    <w:rsid w:val="006C20E5"/>
    <w:rsid w:val="006C2346"/>
    <w:rsid w:val="006C2B1E"/>
    <w:rsid w:val="006C44AE"/>
    <w:rsid w:val="006C4A92"/>
    <w:rsid w:val="006C595D"/>
    <w:rsid w:val="006D00A7"/>
    <w:rsid w:val="006D1BFC"/>
    <w:rsid w:val="006D1E07"/>
    <w:rsid w:val="006D657D"/>
    <w:rsid w:val="006D6864"/>
    <w:rsid w:val="006D6FC8"/>
    <w:rsid w:val="006D7976"/>
    <w:rsid w:val="006E2C93"/>
    <w:rsid w:val="006E3794"/>
    <w:rsid w:val="006F075F"/>
    <w:rsid w:val="006F2013"/>
    <w:rsid w:val="006F2478"/>
    <w:rsid w:val="006F4136"/>
    <w:rsid w:val="006F4297"/>
    <w:rsid w:val="006F7284"/>
    <w:rsid w:val="007000AD"/>
    <w:rsid w:val="007002AC"/>
    <w:rsid w:val="007017C0"/>
    <w:rsid w:val="00706661"/>
    <w:rsid w:val="007157B8"/>
    <w:rsid w:val="00717992"/>
    <w:rsid w:val="00721BDA"/>
    <w:rsid w:val="00721F6B"/>
    <w:rsid w:val="00724BC4"/>
    <w:rsid w:val="007321ED"/>
    <w:rsid w:val="00732C80"/>
    <w:rsid w:val="00733B00"/>
    <w:rsid w:val="007340CC"/>
    <w:rsid w:val="0073514B"/>
    <w:rsid w:val="00736CF4"/>
    <w:rsid w:val="007379C6"/>
    <w:rsid w:val="007404A9"/>
    <w:rsid w:val="00740522"/>
    <w:rsid w:val="00743726"/>
    <w:rsid w:val="00752F68"/>
    <w:rsid w:val="0075463B"/>
    <w:rsid w:val="00754CB5"/>
    <w:rsid w:val="00755028"/>
    <w:rsid w:val="0075629F"/>
    <w:rsid w:val="0075730D"/>
    <w:rsid w:val="00757838"/>
    <w:rsid w:val="007601DA"/>
    <w:rsid w:val="0076193B"/>
    <w:rsid w:val="00761FB9"/>
    <w:rsid w:val="007646AC"/>
    <w:rsid w:val="00765791"/>
    <w:rsid w:val="00776AA8"/>
    <w:rsid w:val="00780E3A"/>
    <w:rsid w:val="00787649"/>
    <w:rsid w:val="00791B3A"/>
    <w:rsid w:val="00791F39"/>
    <w:rsid w:val="00796B21"/>
    <w:rsid w:val="0079705F"/>
    <w:rsid w:val="007A7CFD"/>
    <w:rsid w:val="007B0E37"/>
    <w:rsid w:val="007B5D94"/>
    <w:rsid w:val="007C0599"/>
    <w:rsid w:val="007C15D4"/>
    <w:rsid w:val="007C1AB1"/>
    <w:rsid w:val="007C1D5B"/>
    <w:rsid w:val="007C2FE1"/>
    <w:rsid w:val="007C313D"/>
    <w:rsid w:val="007C39AF"/>
    <w:rsid w:val="007C4CD1"/>
    <w:rsid w:val="007C513E"/>
    <w:rsid w:val="007C5F6E"/>
    <w:rsid w:val="007D0682"/>
    <w:rsid w:val="007D0A2C"/>
    <w:rsid w:val="007D2FB8"/>
    <w:rsid w:val="007D5188"/>
    <w:rsid w:val="007D668D"/>
    <w:rsid w:val="007D7D1A"/>
    <w:rsid w:val="007E3BF3"/>
    <w:rsid w:val="007E55C3"/>
    <w:rsid w:val="007F1A3A"/>
    <w:rsid w:val="007F454A"/>
    <w:rsid w:val="007F52E6"/>
    <w:rsid w:val="007F67BB"/>
    <w:rsid w:val="007F7352"/>
    <w:rsid w:val="008014A7"/>
    <w:rsid w:val="00803B52"/>
    <w:rsid w:val="00804178"/>
    <w:rsid w:val="0080671D"/>
    <w:rsid w:val="00806E70"/>
    <w:rsid w:val="00811C85"/>
    <w:rsid w:val="00812FB2"/>
    <w:rsid w:val="00813F14"/>
    <w:rsid w:val="00814359"/>
    <w:rsid w:val="00814580"/>
    <w:rsid w:val="00814C0D"/>
    <w:rsid w:val="008239FE"/>
    <w:rsid w:val="008260D9"/>
    <w:rsid w:val="0082666B"/>
    <w:rsid w:val="00830C03"/>
    <w:rsid w:val="008328BC"/>
    <w:rsid w:val="008342D7"/>
    <w:rsid w:val="00834A7B"/>
    <w:rsid w:val="008352DB"/>
    <w:rsid w:val="00835AF2"/>
    <w:rsid w:val="0084128C"/>
    <w:rsid w:val="00842AFC"/>
    <w:rsid w:val="00844758"/>
    <w:rsid w:val="00846780"/>
    <w:rsid w:val="00847344"/>
    <w:rsid w:val="008513BC"/>
    <w:rsid w:val="008528E3"/>
    <w:rsid w:val="00853054"/>
    <w:rsid w:val="0085699C"/>
    <w:rsid w:val="008611C9"/>
    <w:rsid w:val="00861400"/>
    <w:rsid w:val="0086228D"/>
    <w:rsid w:val="0086310B"/>
    <w:rsid w:val="008637B1"/>
    <w:rsid w:val="00867EDC"/>
    <w:rsid w:val="00870046"/>
    <w:rsid w:val="0087037D"/>
    <w:rsid w:val="00870F7E"/>
    <w:rsid w:val="0087188B"/>
    <w:rsid w:val="008718FB"/>
    <w:rsid w:val="008720AD"/>
    <w:rsid w:val="00873AAA"/>
    <w:rsid w:val="008747C4"/>
    <w:rsid w:val="008749BA"/>
    <w:rsid w:val="00874EC4"/>
    <w:rsid w:val="00875A87"/>
    <w:rsid w:val="0087639E"/>
    <w:rsid w:val="0087664F"/>
    <w:rsid w:val="00877644"/>
    <w:rsid w:val="00880290"/>
    <w:rsid w:val="00884786"/>
    <w:rsid w:val="00884DB7"/>
    <w:rsid w:val="00884E74"/>
    <w:rsid w:val="0088634B"/>
    <w:rsid w:val="00887F12"/>
    <w:rsid w:val="008909C6"/>
    <w:rsid w:val="00890D53"/>
    <w:rsid w:val="00895DA1"/>
    <w:rsid w:val="008963B4"/>
    <w:rsid w:val="00896A82"/>
    <w:rsid w:val="00896D11"/>
    <w:rsid w:val="00897648"/>
    <w:rsid w:val="008A129B"/>
    <w:rsid w:val="008A2672"/>
    <w:rsid w:val="008A3F07"/>
    <w:rsid w:val="008A561A"/>
    <w:rsid w:val="008A646E"/>
    <w:rsid w:val="008A7CE2"/>
    <w:rsid w:val="008B0ACC"/>
    <w:rsid w:val="008B1AD4"/>
    <w:rsid w:val="008B2025"/>
    <w:rsid w:val="008B4CD3"/>
    <w:rsid w:val="008B5B78"/>
    <w:rsid w:val="008B69B8"/>
    <w:rsid w:val="008B7CB2"/>
    <w:rsid w:val="008C0D11"/>
    <w:rsid w:val="008C135D"/>
    <w:rsid w:val="008C22D4"/>
    <w:rsid w:val="008C4006"/>
    <w:rsid w:val="008C476B"/>
    <w:rsid w:val="008D12A8"/>
    <w:rsid w:val="008D1DF8"/>
    <w:rsid w:val="008D4273"/>
    <w:rsid w:val="008D6E00"/>
    <w:rsid w:val="008E0CD2"/>
    <w:rsid w:val="008E2123"/>
    <w:rsid w:val="008E408A"/>
    <w:rsid w:val="008E7A37"/>
    <w:rsid w:val="008F2A92"/>
    <w:rsid w:val="008F3320"/>
    <w:rsid w:val="008F7D66"/>
    <w:rsid w:val="0090069B"/>
    <w:rsid w:val="009016EF"/>
    <w:rsid w:val="00902D8B"/>
    <w:rsid w:val="0090377C"/>
    <w:rsid w:val="009110D1"/>
    <w:rsid w:val="00912437"/>
    <w:rsid w:val="00914919"/>
    <w:rsid w:val="009157CC"/>
    <w:rsid w:val="00917F32"/>
    <w:rsid w:val="009205FF"/>
    <w:rsid w:val="00933478"/>
    <w:rsid w:val="009350FC"/>
    <w:rsid w:val="00937E99"/>
    <w:rsid w:val="0094064D"/>
    <w:rsid w:val="00941AE9"/>
    <w:rsid w:val="009426ED"/>
    <w:rsid w:val="0094668B"/>
    <w:rsid w:val="009522D4"/>
    <w:rsid w:val="0095262C"/>
    <w:rsid w:val="009561AB"/>
    <w:rsid w:val="00956BA3"/>
    <w:rsid w:val="0096286C"/>
    <w:rsid w:val="00962C34"/>
    <w:rsid w:val="0096407D"/>
    <w:rsid w:val="0096490A"/>
    <w:rsid w:val="00965A02"/>
    <w:rsid w:val="00970974"/>
    <w:rsid w:val="00970D55"/>
    <w:rsid w:val="009719F9"/>
    <w:rsid w:val="00972A78"/>
    <w:rsid w:val="00973188"/>
    <w:rsid w:val="00973E0E"/>
    <w:rsid w:val="00975695"/>
    <w:rsid w:val="009758A9"/>
    <w:rsid w:val="00980CD9"/>
    <w:rsid w:val="00983CA4"/>
    <w:rsid w:val="0098498C"/>
    <w:rsid w:val="00985CB6"/>
    <w:rsid w:val="00986440"/>
    <w:rsid w:val="0098646E"/>
    <w:rsid w:val="009864D1"/>
    <w:rsid w:val="0099244E"/>
    <w:rsid w:val="00993E50"/>
    <w:rsid w:val="00995DBC"/>
    <w:rsid w:val="00995E78"/>
    <w:rsid w:val="00997240"/>
    <w:rsid w:val="00997675"/>
    <w:rsid w:val="009A0D62"/>
    <w:rsid w:val="009A2AE0"/>
    <w:rsid w:val="009A30A9"/>
    <w:rsid w:val="009A3376"/>
    <w:rsid w:val="009A4104"/>
    <w:rsid w:val="009A57BE"/>
    <w:rsid w:val="009A5AE9"/>
    <w:rsid w:val="009A7DED"/>
    <w:rsid w:val="009C00F8"/>
    <w:rsid w:val="009C164D"/>
    <w:rsid w:val="009C2DB9"/>
    <w:rsid w:val="009C324D"/>
    <w:rsid w:val="009C6993"/>
    <w:rsid w:val="009C737B"/>
    <w:rsid w:val="009C7CF7"/>
    <w:rsid w:val="009D0272"/>
    <w:rsid w:val="009D1CA8"/>
    <w:rsid w:val="009D1F76"/>
    <w:rsid w:val="009D42B3"/>
    <w:rsid w:val="009D6B25"/>
    <w:rsid w:val="009E0BE2"/>
    <w:rsid w:val="009E5322"/>
    <w:rsid w:val="009E6C29"/>
    <w:rsid w:val="009E6CF1"/>
    <w:rsid w:val="009E7068"/>
    <w:rsid w:val="009E70D8"/>
    <w:rsid w:val="00A01FB1"/>
    <w:rsid w:val="00A036C8"/>
    <w:rsid w:val="00A173AE"/>
    <w:rsid w:val="00A20601"/>
    <w:rsid w:val="00A219ED"/>
    <w:rsid w:val="00A24035"/>
    <w:rsid w:val="00A25439"/>
    <w:rsid w:val="00A26D6E"/>
    <w:rsid w:val="00A31933"/>
    <w:rsid w:val="00A3211C"/>
    <w:rsid w:val="00A322C0"/>
    <w:rsid w:val="00A33820"/>
    <w:rsid w:val="00A3514A"/>
    <w:rsid w:val="00A35B08"/>
    <w:rsid w:val="00A35E3F"/>
    <w:rsid w:val="00A41616"/>
    <w:rsid w:val="00A43376"/>
    <w:rsid w:val="00A45E61"/>
    <w:rsid w:val="00A46B56"/>
    <w:rsid w:val="00A46C9C"/>
    <w:rsid w:val="00A50A2E"/>
    <w:rsid w:val="00A51463"/>
    <w:rsid w:val="00A55E65"/>
    <w:rsid w:val="00A63B1A"/>
    <w:rsid w:val="00A65540"/>
    <w:rsid w:val="00A67433"/>
    <w:rsid w:val="00A7793D"/>
    <w:rsid w:val="00A77EC5"/>
    <w:rsid w:val="00A80332"/>
    <w:rsid w:val="00A81A1D"/>
    <w:rsid w:val="00A828F8"/>
    <w:rsid w:val="00A83DE4"/>
    <w:rsid w:val="00A920C1"/>
    <w:rsid w:val="00A92548"/>
    <w:rsid w:val="00A9397E"/>
    <w:rsid w:val="00A955B9"/>
    <w:rsid w:val="00A963D5"/>
    <w:rsid w:val="00A97E2E"/>
    <w:rsid w:val="00AA0AD2"/>
    <w:rsid w:val="00AA13E7"/>
    <w:rsid w:val="00AA3C78"/>
    <w:rsid w:val="00AA45D3"/>
    <w:rsid w:val="00AA4E03"/>
    <w:rsid w:val="00AA4ED9"/>
    <w:rsid w:val="00AA593C"/>
    <w:rsid w:val="00AA5E6A"/>
    <w:rsid w:val="00AA7944"/>
    <w:rsid w:val="00AB19AC"/>
    <w:rsid w:val="00AB24FF"/>
    <w:rsid w:val="00AB3E2A"/>
    <w:rsid w:val="00AB66DA"/>
    <w:rsid w:val="00AC0DB4"/>
    <w:rsid w:val="00AC377E"/>
    <w:rsid w:val="00AC5B57"/>
    <w:rsid w:val="00AC5BF4"/>
    <w:rsid w:val="00AC782D"/>
    <w:rsid w:val="00AD07C1"/>
    <w:rsid w:val="00AD0D51"/>
    <w:rsid w:val="00AD16A6"/>
    <w:rsid w:val="00AD1DFC"/>
    <w:rsid w:val="00AD6A65"/>
    <w:rsid w:val="00AD7F32"/>
    <w:rsid w:val="00AE280A"/>
    <w:rsid w:val="00AE581B"/>
    <w:rsid w:val="00AE5B5D"/>
    <w:rsid w:val="00AE6FDD"/>
    <w:rsid w:val="00AE7EC1"/>
    <w:rsid w:val="00AF0561"/>
    <w:rsid w:val="00AF20C1"/>
    <w:rsid w:val="00AF39D1"/>
    <w:rsid w:val="00AF4FA0"/>
    <w:rsid w:val="00AF67D5"/>
    <w:rsid w:val="00B055B8"/>
    <w:rsid w:val="00B0591F"/>
    <w:rsid w:val="00B06311"/>
    <w:rsid w:val="00B1099F"/>
    <w:rsid w:val="00B10E4E"/>
    <w:rsid w:val="00B115FF"/>
    <w:rsid w:val="00B129CF"/>
    <w:rsid w:val="00B129DA"/>
    <w:rsid w:val="00B12A7C"/>
    <w:rsid w:val="00B1346A"/>
    <w:rsid w:val="00B13895"/>
    <w:rsid w:val="00B151BE"/>
    <w:rsid w:val="00B178FE"/>
    <w:rsid w:val="00B222A5"/>
    <w:rsid w:val="00B23D47"/>
    <w:rsid w:val="00B33342"/>
    <w:rsid w:val="00B342FC"/>
    <w:rsid w:val="00B34A14"/>
    <w:rsid w:val="00B374AA"/>
    <w:rsid w:val="00B37D59"/>
    <w:rsid w:val="00B41968"/>
    <w:rsid w:val="00B42557"/>
    <w:rsid w:val="00B42611"/>
    <w:rsid w:val="00B437F8"/>
    <w:rsid w:val="00B473B5"/>
    <w:rsid w:val="00B50E53"/>
    <w:rsid w:val="00B51F3F"/>
    <w:rsid w:val="00B53C97"/>
    <w:rsid w:val="00B53DCA"/>
    <w:rsid w:val="00B564F2"/>
    <w:rsid w:val="00B569B9"/>
    <w:rsid w:val="00B60780"/>
    <w:rsid w:val="00B607E5"/>
    <w:rsid w:val="00B668BB"/>
    <w:rsid w:val="00B67A74"/>
    <w:rsid w:val="00B717EE"/>
    <w:rsid w:val="00B71CCF"/>
    <w:rsid w:val="00B71F65"/>
    <w:rsid w:val="00B738DA"/>
    <w:rsid w:val="00B75BD4"/>
    <w:rsid w:val="00B75DE5"/>
    <w:rsid w:val="00B77CB5"/>
    <w:rsid w:val="00B81373"/>
    <w:rsid w:val="00B84518"/>
    <w:rsid w:val="00B86EE4"/>
    <w:rsid w:val="00B86FD8"/>
    <w:rsid w:val="00B87869"/>
    <w:rsid w:val="00B91E58"/>
    <w:rsid w:val="00B926BD"/>
    <w:rsid w:val="00B943EE"/>
    <w:rsid w:val="00B94787"/>
    <w:rsid w:val="00B957A8"/>
    <w:rsid w:val="00B96B75"/>
    <w:rsid w:val="00BA069E"/>
    <w:rsid w:val="00BA1AFF"/>
    <w:rsid w:val="00BA3678"/>
    <w:rsid w:val="00BA43AB"/>
    <w:rsid w:val="00BA5D0E"/>
    <w:rsid w:val="00BA5EC7"/>
    <w:rsid w:val="00BA7049"/>
    <w:rsid w:val="00BB0021"/>
    <w:rsid w:val="00BB15A9"/>
    <w:rsid w:val="00BB3861"/>
    <w:rsid w:val="00BB3ECA"/>
    <w:rsid w:val="00BB42AB"/>
    <w:rsid w:val="00BB46E6"/>
    <w:rsid w:val="00BC1B29"/>
    <w:rsid w:val="00BD17CA"/>
    <w:rsid w:val="00BD1808"/>
    <w:rsid w:val="00BD29BB"/>
    <w:rsid w:val="00BD3E90"/>
    <w:rsid w:val="00BD6D6A"/>
    <w:rsid w:val="00BE34EE"/>
    <w:rsid w:val="00BE46A3"/>
    <w:rsid w:val="00BF09AE"/>
    <w:rsid w:val="00BF51D1"/>
    <w:rsid w:val="00BF5299"/>
    <w:rsid w:val="00BF594D"/>
    <w:rsid w:val="00BF7B86"/>
    <w:rsid w:val="00C05930"/>
    <w:rsid w:val="00C05984"/>
    <w:rsid w:val="00C068C0"/>
    <w:rsid w:val="00C068DE"/>
    <w:rsid w:val="00C10B6C"/>
    <w:rsid w:val="00C11570"/>
    <w:rsid w:val="00C1169D"/>
    <w:rsid w:val="00C11FBA"/>
    <w:rsid w:val="00C124FF"/>
    <w:rsid w:val="00C12EBE"/>
    <w:rsid w:val="00C15239"/>
    <w:rsid w:val="00C16E98"/>
    <w:rsid w:val="00C2053B"/>
    <w:rsid w:val="00C213B4"/>
    <w:rsid w:val="00C2644A"/>
    <w:rsid w:val="00C2696A"/>
    <w:rsid w:val="00C272C8"/>
    <w:rsid w:val="00C32646"/>
    <w:rsid w:val="00C360B5"/>
    <w:rsid w:val="00C37E77"/>
    <w:rsid w:val="00C44B4B"/>
    <w:rsid w:val="00C474F1"/>
    <w:rsid w:val="00C477CD"/>
    <w:rsid w:val="00C50392"/>
    <w:rsid w:val="00C50815"/>
    <w:rsid w:val="00C51442"/>
    <w:rsid w:val="00C55BF2"/>
    <w:rsid w:val="00C61A14"/>
    <w:rsid w:val="00C61F7F"/>
    <w:rsid w:val="00C64438"/>
    <w:rsid w:val="00C64B7C"/>
    <w:rsid w:val="00C65C55"/>
    <w:rsid w:val="00C660B6"/>
    <w:rsid w:val="00C72FF2"/>
    <w:rsid w:val="00C73E9B"/>
    <w:rsid w:val="00C747B2"/>
    <w:rsid w:val="00C7499D"/>
    <w:rsid w:val="00C75DC5"/>
    <w:rsid w:val="00C7680C"/>
    <w:rsid w:val="00C76918"/>
    <w:rsid w:val="00C830C7"/>
    <w:rsid w:val="00C84178"/>
    <w:rsid w:val="00C84664"/>
    <w:rsid w:val="00C855D7"/>
    <w:rsid w:val="00C869DB"/>
    <w:rsid w:val="00C97B8D"/>
    <w:rsid w:val="00CA23C2"/>
    <w:rsid w:val="00CA3A8C"/>
    <w:rsid w:val="00CA5363"/>
    <w:rsid w:val="00CA7CB3"/>
    <w:rsid w:val="00CB14F9"/>
    <w:rsid w:val="00CB1911"/>
    <w:rsid w:val="00CB6C9E"/>
    <w:rsid w:val="00CB7D72"/>
    <w:rsid w:val="00CC5442"/>
    <w:rsid w:val="00CC7430"/>
    <w:rsid w:val="00CD0E10"/>
    <w:rsid w:val="00CD1758"/>
    <w:rsid w:val="00CD25FC"/>
    <w:rsid w:val="00CD2660"/>
    <w:rsid w:val="00CD3191"/>
    <w:rsid w:val="00CD73FE"/>
    <w:rsid w:val="00CE0186"/>
    <w:rsid w:val="00CE07CD"/>
    <w:rsid w:val="00CE0B73"/>
    <w:rsid w:val="00CE17AA"/>
    <w:rsid w:val="00CE1A49"/>
    <w:rsid w:val="00CE38CE"/>
    <w:rsid w:val="00CF2A3D"/>
    <w:rsid w:val="00CF4FD3"/>
    <w:rsid w:val="00D00388"/>
    <w:rsid w:val="00D04A03"/>
    <w:rsid w:val="00D04D11"/>
    <w:rsid w:val="00D10C7D"/>
    <w:rsid w:val="00D11FCC"/>
    <w:rsid w:val="00D132EF"/>
    <w:rsid w:val="00D15525"/>
    <w:rsid w:val="00D24012"/>
    <w:rsid w:val="00D24891"/>
    <w:rsid w:val="00D24A0B"/>
    <w:rsid w:val="00D24B25"/>
    <w:rsid w:val="00D26170"/>
    <w:rsid w:val="00D270F6"/>
    <w:rsid w:val="00D316A7"/>
    <w:rsid w:val="00D32E17"/>
    <w:rsid w:val="00D33B31"/>
    <w:rsid w:val="00D340D3"/>
    <w:rsid w:val="00D34E7D"/>
    <w:rsid w:val="00D35DA6"/>
    <w:rsid w:val="00D36107"/>
    <w:rsid w:val="00D37242"/>
    <w:rsid w:val="00D374D9"/>
    <w:rsid w:val="00D40E55"/>
    <w:rsid w:val="00D4318F"/>
    <w:rsid w:val="00D436E3"/>
    <w:rsid w:val="00D43A7F"/>
    <w:rsid w:val="00D444AD"/>
    <w:rsid w:val="00D4480E"/>
    <w:rsid w:val="00D46663"/>
    <w:rsid w:val="00D46EDE"/>
    <w:rsid w:val="00D509E2"/>
    <w:rsid w:val="00D50F26"/>
    <w:rsid w:val="00D53A2A"/>
    <w:rsid w:val="00D54881"/>
    <w:rsid w:val="00D561BD"/>
    <w:rsid w:val="00D5740C"/>
    <w:rsid w:val="00D615C4"/>
    <w:rsid w:val="00D62176"/>
    <w:rsid w:val="00D70659"/>
    <w:rsid w:val="00D7073A"/>
    <w:rsid w:val="00D73436"/>
    <w:rsid w:val="00D73790"/>
    <w:rsid w:val="00D73E43"/>
    <w:rsid w:val="00D745FE"/>
    <w:rsid w:val="00D76910"/>
    <w:rsid w:val="00D772A7"/>
    <w:rsid w:val="00D77EF8"/>
    <w:rsid w:val="00D8040C"/>
    <w:rsid w:val="00D842C4"/>
    <w:rsid w:val="00D92E2C"/>
    <w:rsid w:val="00D9308B"/>
    <w:rsid w:val="00D955B3"/>
    <w:rsid w:val="00DA0591"/>
    <w:rsid w:val="00DA1DD6"/>
    <w:rsid w:val="00DA7E8B"/>
    <w:rsid w:val="00DB1CC9"/>
    <w:rsid w:val="00DB5902"/>
    <w:rsid w:val="00DB6263"/>
    <w:rsid w:val="00DB64AA"/>
    <w:rsid w:val="00DB736E"/>
    <w:rsid w:val="00DC08F3"/>
    <w:rsid w:val="00DC11F7"/>
    <w:rsid w:val="00DC25DB"/>
    <w:rsid w:val="00DC3F8D"/>
    <w:rsid w:val="00DC40F9"/>
    <w:rsid w:val="00DC4F04"/>
    <w:rsid w:val="00DD04F3"/>
    <w:rsid w:val="00DD1F3C"/>
    <w:rsid w:val="00DD3973"/>
    <w:rsid w:val="00DD408E"/>
    <w:rsid w:val="00DD5871"/>
    <w:rsid w:val="00DE2AFE"/>
    <w:rsid w:val="00DE2BF2"/>
    <w:rsid w:val="00DE4012"/>
    <w:rsid w:val="00DE598A"/>
    <w:rsid w:val="00DE615C"/>
    <w:rsid w:val="00DF1808"/>
    <w:rsid w:val="00DF4078"/>
    <w:rsid w:val="00DF6A32"/>
    <w:rsid w:val="00DF6B7E"/>
    <w:rsid w:val="00DF7C4D"/>
    <w:rsid w:val="00E04B7C"/>
    <w:rsid w:val="00E04C46"/>
    <w:rsid w:val="00E07073"/>
    <w:rsid w:val="00E07C07"/>
    <w:rsid w:val="00E138D8"/>
    <w:rsid w:val="00E14F2B"/>
    <w:rsid w:val="00E15A0E"/>
    <w:rsid w:val="00E207AA"/>
    <w:rsid w:val="00E26488"/>
    <w:rsid w:val="00E315F8"/>
    <w:rsid w:val="00E3562C"/>
    <w:rsid w:val="00E37DD1"/>
    <w:rsid w:val="00E426C7"/>
    <w:rsid w:val="00E43C2F"/>
    <w:rsid w:val="00E454F4"/>
    <w:rsid w:val="00E45731"/>
    <w:rsid w:val="00E45E9C"/>
    <w:rsid w:val="00E47A3E"/>
    <w:rsid w:val="00E50DA4"/>
    <w:rsid w:val="00E53DB6"/>
    <w:rsid w:val="00E55655"/>
    <w:rsid w:val="00E55B98"/>
    <w:rsid w:val="00E55DEB"/>
    <w:rsid w:val="00E56938"/>
    <w:rsid w:val="00E57F3E"/>
    <w:rsid w:val="00E6238E"/>
    <w:rsid w:val="00E63C23"/>
    <w:rsid w:val="00E65D89"/>
    <w:rsid w:val="00E6631D"/>
    <w:rsid w:val="00E675C3"/>
    <w:rsid w:val="00E67D7D"/>
    <w:rsid w:val="00E723E5"/>
    <w:rsid w:val="00E72848"/>
    <w:rsid w:val="00E72DC8"/>
    <w:rsid w:val="00E73B0C"/>
    <w:rsid w:val="00E746EA"/>
    <w:rsid w:val="00E75C36"/>
    <w:rsid w:val="00E773AD"/>
    <w:rsid w:val="00E7757F"/>
    <w:rsid w:val="00E81774"/>
    <w:rsid w:val="00E82F4A"/>
    <w:rsid w:val="00E832C6"/>
    <w:rsid w:val="00E83D57"/>
    <w:rsid w:val="00E84C21"/>
    <w:rsid w:val="00E84FF2"/>
    <w:rsid w:val="00E8588B"/>
    <w:rsid w:val="00E86101"/>
    <w:rsid w:val="00E87C29"/>
    <w:rsid w:val="00E91D07"/>
    <w:rsid w:val="00E93A5E"/>
    <w:rsid w:val="00E96ADC"/>
    <w:rsid w:val="00E973D9"/>
    <w:rsid w:val="00EA4B25"/>
    <w:rsid w:val="00EB2FCB"/>
    <w:rsid w:val="00EB3307"/>
    <w:rsid w:val="00EC0003"/>
    <w:rsid w:val="00EC004A"/>
    <w:rsid w:val="00EC72DA"/>
    <w:rsid w:val="00EC7FBE"/>
    <w:rsid w:val="00ED330D"/>
    <w:rsid w:val="00ED3AC4"/>
    <w:rsid w:val="00ED5A29"/>
    <w:rsid w:val="00ED5F04"/>
    <w:rsid w:val="00EE272B"/>
    <w:rsid w:val="00EE4000"/>
    <w:rsid w:val="00EE4DDD"/>
    <w:rsid w:val="00EE55A5"/>
    <w:rsid w:val="00EF0345"/>
    <w:rsid w:val="00EF1CA1"/>
    <w:rsid w:val="00EF31F9"/>
    <w:rsid w:val="00EF3225"/>
    <w:rsid w:val="00EF777A"/>
    <w:rsid w:val="00EF7A29"/>
    <w:rsid w:val="00F007D8"/>
    <w:rsid w:val="00F0131B"/>
    <w:rsid w:val="00F01667"/>
    <w:rsid w:val="00F046E1"/>
    <w:rsid w:val="00F049EE"/>
    <w:rsid w:val="00F0734B"/>
    <w:rsid w:val="00F108FA"/>
    <w:rsid w:val="00F13102"/>
    <w:rsid w:val="00F15618"/>
    <w:rsid w:val="00F15C5F"/>
    <w:rsid w:val="00F23D82"/>
    <w:rsid w:val="00F2472F"/>
    <w:rsid w:val="00F26ECF"/>
    <w:rsid w:val="00F301FF"/>
    <w:rsid w:val="00F31193"/>
    <w:rsid w:val="00F320D9"/>
    <w:rsid w:val="00F36EDE"/>
    <w:rsid w:val="00F4053C"/>
    <w:rsid w:val="00F40A02"/>
    <w:rsid w:val="00F415F7"/>
    <w:rsid w:val="00F43703"/>
    <w:rsid w:val="00F448FC"/>
    <w:rsid w:val="00F4526D"/>
    <w:rsid w:val="00F46773"/>
    <w:rsid w:val="00F478E7"/>
    <w:rsid w:val="00F47A43"/>
    <w:rsid w:val="00F52081"/>
    <w:rsid w:val="00F70228"/>
    <w:rsid w:val="00F7110A"/>
    <w:rsid w:val="00F72871"/>
    <w:rsid w:val="00F75751"/>
    <w:rsid w:val="00F7634A"/>
    <w:rsid w:val="00F803A2"/>
    <w:rsid w:val="00F80C5D"/>
    <w:rsid w:val="00F82700"/>
    <w:rsid w:val="00F84746"/>
    <w:rsid w:val="00F87F7C"/>
    <w:rsid w:val="00F94D8B"/>
    <w:rsid w:val="00F95BDF"/>
    <w:rsid w:val="00F96612"/>
    <w:rsid w:val="00F97909"/>
    <w:rsid w:val="00FA161C"/>
    <w:rsid w:val="00FA26B4"/>
    <w:rsid w:val="00FA357A"/>
    <w:rsid w:val="00FA57FE"/>
    <w:rsid w:val="00FA6628"/>
    <w:rsid w:val="00FA6A20"/>
    <w:rsid w:val="00FA7576"/>
    <w:rsid w:val="00FB19B3"/>
    <w:rsid w:val="00FC01D3"/>
    <w:rsid w:val="00FC09AE"/>
    <w:rsid w:val="00FC1BEF"/>
    <w:rsid w:val="00FC34F6"/>
    <w:rsid w:val="00FC3766"/>
    <w:rsid w:val="00FC650E"/>
    <w:rsid w:val="00FC74A8"/>
    <w:rsid w:val="00FD0848"/>
    <w:rsid w:val="00FD08B1"/>
    <w:rsid w:val="00FD1048"/>
    <w:rsid w:val="00FD2071"/>
    <w:rsid w:val="00FD40EC"/>
    <w:rsid w:val="00FD4945"/>
    <w:rsid w:val="00FD60EE"/>
    <w:rsid w:val="00FD7453"/>
    <w:rsid w:val="00FE08A5"/>
    <w:rsid w:val="00FE3555"/>
    <w:rsid w:val="00FE3B58"/>
    <w:rsid w:val="00FE45A9"/>
    <w:rsid w:val="00FE45D0"/>
    <w:rsid w:val="00FE4857"/>
    <w:rsid w:val="00FE6873"/>
    <w:rsid w:val="00FE7C36"/>
    <w:rsid w:val="00FF219A"/>
    <w:rsid w:val="00FF37BD"/>
    <w:rsid w:val="00FF3E23"/>
    <w:rsid w:val="00FF55C8"/>
    <w:rsid w:val="00FF6019"/>
    <w:rsid w:val="00FF6796"/>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 w:type="paragraph" w:styleId="aff1">
    <w:name w:val="footnote text"/>
    <w:basedOn w:val="a"/>
    <w:link w:val="aff2"/>
    <w:uiPriority w:val="99"/>
    <w:unhideWhenUsed/>
    <w:rsid w:val="009A2AE0"/>
    <w:pPr>
      <w:spacing w:after="0" w:line="240" w:lineRule="auto"/>
    </w:pPr>
    <w:rPr>
      <w:rFonts w:ascii="Calibri" w:eastAsia="Calibri" w:hAnsi="Calibri" w:cs="Times New Roman"/>
      <w:sz w:val="20"/>
      <w:szCs w:val="20"/>
      <w:lang w:val="x-none" w:eastAsia="x-none"/>
    </w:rPr>
  </w:style>
  <w:style w:type="character" w:customStyle="1" w:styleId="aff2">
    <w:name w:val="Текст сноски Знак"/>
    <w:basedOn w:val="a0"/>
    <w:link w:val="aff1"/>
    <w:uiPriority w:val="99"/>
    <w:rsid w:val="009A2AE0"/>
    <w:rPr>
      <w:rFonts w:ascii="Calibri" w:eastAsia="Calibri" w:hAnsi="Calibri" w:cs="Times New Roman"/>
      <w:sz w:val="20"/>
      <w:szCs w:val="20"/>
      <w:lang w:val="x-none" w:eastAsia="x-none"/>
    </w:rPr>
  </w:style>
  <w:style w:type="paragraph" w:customStyle="1" w:styleId="14">
    <w:name w:val="Знак Знак1 Знак Знак Знак Знак"/>
    <w:basedOn w:val="a"/>
    <w:rsid w:val="00B564F2"/>
    <w:pPr>
      <w:spacing w:after="160" w:line="240" w:lineRule="exact"/>
    </w:pPr>
    <w:rPr>
      <w:rFonts w:ascii="Verdana" w:eastAsia="Times New Roman" w:hAnsi="Verdana" w:cs="Times New Roman"/>
      <w:sz w:val="20"/>
      <w:szCs w:val="20"/>
      <w:lang w:val="en-US"/>
    </w:rPr>
  </w:style>
  <w:style w:type="character" w:customStyle="1" w:styleId="WW8Num1z0">
    <w:name w:val="WW8Num1z0"/>
    <w:rsid w:val="00814C0D"/>
    <w:rPr>
      <w:rFonts w:ascii="Symbol" w:hAnsi="Symbol" w:cs="Symbol" w:hint="default"/>
    </w:rPr>
  </w:style>
  <w:style w:type="character" w:customStyle="1" w:styleId="WW8Num1z7">
    <w:name w:val="WW8Num1z7"/>
    <w:rsid w:val="00BF5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consultantplus://offline/ref=9803C8F75202AB32D5550158E2FB4C613BC53796B0D88225E1584A4980m8UEJ" TargetMode="External"/><Relationship Id="rId4" Type="http://schemas.microsoft.com/office/2007/relationships/stylesWithEffects" Target="stylesWithEffect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19%20&#1075;&#1086;&#1076;\&#1057;&#1074;&#1086;&#1076;&#1085;&#1099;&#1081;%20&#1076;&#1086;&#1082;&#1083;&#1072;&#1076;%202019\&#1043;&#1088;&#1072;&#1092;&#1080;&#1082;&#1080;%20&#1082;%20&#1089;&#1074;&#1086;&#1076;&#1085;&#1086;&#1084;&#1091;%20&#1076;&#1086;&#1082;&#1083;&#1072;&#1076;&#1091;%20&#1085;&#1072;%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5.9194062142185838E-2"/>
          <c:y val="6.8025847519189442E-2"/>
          <c:w val="0.60074303709212651"/>
          <c:h val="0.80141487180259952"/>
        </c:manualLayout>
      </c:layout>
      <c:pie3DChart>
        <c:varyColors val="1"/>
        <c:ser>
          <c:idx val="0"/>
          <c:order val="0"/>
          <c:explosion val="1"/>
          <c:dPt>
            <c:idx val="1"/>
            <c:bubble3D val="0"/>
            <c:explosion val="0"/>
            <c:extLst xmlns:c16r2="http://schemas.microsoft.com/office/drawing/2015/06/chart">
              <c:ext xmlns:c16="http://schemas.microsoft.com/office/drawing/2014/chart" uri="{C3380CC4-5D6E-409C-BE32-E72D297353CC}">
                <c16:uniqueId val="{00000000-D824-44A5-9546-FBF4D1CBCDB5}"/>
              </c:ext>
            </c:extLst>
          </c:dPt>
          <c:dLbls>
            <c:dLbl>
              <c:idx val="0"/>
              <c:layout>
                <c:manualLayout>
                  <c:x val="2.0423238624624893E-2"/>
                  <c:y val="1.0099183849483323E-2"/>
                </c:manualLayout>
              </c:layout>
              <c:tx>
                <c:rich>
                  <a:bodyPr/>
                  <a:lstStyle/>
                  <a:p>
                    <a:r>
                      <a:rPr lang="ru-RU"/>
                      <a:t>Федеральный бюджет
2309,537</a:t>
                    </a:r>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24-44A5-9546-FBF4D1CBCDB5}"/>
                </c:ext>
              </c:extLst>
            </c:dLbl>
            <c:dLbl>
              <c:idx val="1"/>
              <c:layout>
                <c:manualLayout>
                  <c:x val="9.4173408747136367E-2"/>
                  <c:y val="-8.616812813632875E-2"/>
                </c:manualLayout>
              </c:layout>
              <c:tx>
                <c:rich>
                  <a:bodyPr/>
                  <a:lstStyle/>
                  <a:p>
                    <a:r>
                      <a:rPr lang="ru-RU"/>
                      <a:t>Областной бюджет
6269,940</a:t>
                    </a:r>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24-44A5-9546-FBF4D1CBCDB5}"/>
                </c:ext>
              </c:extLst>
            </c:dLbl>
            <c:dLbl>
              <c:idx val="2"/>
              <c:layout>
                <c:manualLayout>
                  <c:x val="1.4761279955328084E-3"/>
                  <c:y val="0.10401297965423444"/>
                </c:manualLayout>
              </c:layout>
              <c:tx>
                <c:rich>
                  <a:bodyPr/>
                  <a:lstStyle/>
                  <a:p>
                    <a:r>
                      <a:rPr lang="ru-RU"/>
                      <a:t>Местные бюджеты
13074,922</a:t>
                    </a:r>
                  </a:p>
                </c:rich>
              </c:tx>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824-44A5-9546-FBF4D1CBCDB5}"/>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24-44A5-9546-FBF4D1CBCDB5}"/>
                </c:ext>
              </c:extLst>
            </c:dLbl>
            <c:dLbl>
              <c:idx val="4"/>
              <c:delete val="1"/>
            </c:dLbl>
            <c:spPr>
              <a:noFill/>
              <a:ln>
                <a:noFill/>
              </a:ln>
              <a:effectLst/>
            </c:sp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c:formatCode>
                <c:ptCount val="5"/>
                <c:pt idx="0">
                  <c:v>22025.4</c:v>
                </c:pt>
                <c:pt idx="1">
                  <c:v>63642.3</c:v>
                </c:pt>
                <c:pt idx="2">
                  <c:v>944.2</c:v>
                </c:pt>
                <c:pt idx="3">
                  <c:v>17472.2</c:v>
                </c:pt>
                <c:pt idx="4">
                  <c:v>16579.900000000001</c:v>
                </c:pt>
              </c:numCache>
            </c:numRef>
          </c:val>
          <c:extLst xmlns:c16r2="http://schemas.microsoft.com/office/drawing/2015/06/chart">
            <c:ext xmlns:c16="http://schemas.microsoft.com/office/drawing/2014/chart" uri="{C3380CC4-5D6E-409C-BE32-E72D297353CC}">
              <c16:uniqueId val="{00000005-D824-44A5-9546-FBF4D1CBCDB5}"/>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xmlns:c16r2="http://schemas.microsoft.com/office/drawing/2015/06/chart">
            <c:ext xmlns:c16="http://schemas.microsoft.com/office/drawing/2014/chart" uri="{C3380CC4-5D6E-409C-BE32-E72D297353CC}">
              <c16:uniqueId val="{00000006-D824-44A5-9546-FBF4D1CBCDB5}"/>
            </c:ext>
          </c:extLst>
        </c:ser>
        <c:dLbls>
          <c:showLegendKey val="0"/>
          <c:showVal val="0"/>
          <c:showCatName val="0"/>
          <c:showSerName val="0"/>
          <c:showPercent val="0"/>
          <c:showBubbleSize val="0"/>
          <c:showLeaderLines val="0"/>
        </c:dLbls>
      </c:pie3DChart>
      <c:spPr>
        <a:noFill/>
        <a:ln w="25400">
          <a:noFill/>
        </a:ln>
      </c:spPr>
    </c:plotArea>
    <c:legend>
      <c:legendPos val="r"/>
      <c:legendEntry>
        <c:idx val="3"/>
        <c:delete val="1"/>
      </c:legendEntry>
      <c:legendEntry>
        <c:idx val="4"/>
        <c:delete val="1"/>
      </c:legendEntry>
      <c:overlay val="0"/>
      <c:txPr>
        <a:bodyPr/>
        <a:lstStyle/>
        <a:p>
          <a:pPr rtl="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3A860-A2DB-448B-8BB7-999C57C3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15</Pages>
  <Words>8104</Words>
  <Characters>46194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User</cp:lastModifiedBy>
  <cp:revision>105</cp:revision>
  <cp:lastPrinted>2023-03-16T12:42:00Z</cp:lastPrinted>
  <dcterms:created xsi:type="dcterms:W3CDTF">2022-04-11T15:01:00Z</dcterms:created>
  <dcterms:modified xsi:type="dcterms:W3CDTF">2025-03-27T06:47:00Z</dcterms:modified>
</cp:coreProperties>
</file>